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E1383" w14:textId="77777777" w:rsidR="006C5139" w:rsidRDefault="006C5139">
      <w:pPr>
        <w:pBdr>
          <w:top w:val="nil"/>
          <w:left w:val="nil"/>
          <w:bottom w:val="nil"/>
          <w:right w:val="nil"/>
          <w:between w:val="nil"/>
        </w:pBdr>
        <w:spacing w:before="0" w:line="240" w:lineRule="auto"/>
        <w:rPr>
          <w:rFonts w:ascii="Economica" w:eastAsia="Economica" w:hAnsi="Economica" w:cs="Economica"/>
          <w:color w:val="666666"/>
          <w:sz w:val="28"/>
          <w:szCs w:val="28"/>
        </w:rPr>
      </w:pPr>
    </w:p>
    <w:p w14:paraId="02DF5D6A" w14:textId="77777777" w:rsidR="006C5139" w:rsidRDefault="00000000">
      <w:pPr>
        <w:pStyle w:val="Title"/>
        <w:pBdr>
          <w:top w:val="nil"/>
          <w:left w:val="nil"/>
          <w:bottom w:val="nil"/>
          <w:right w:val="nil"/>
          <w:between w:val="nil"/>
        </w:pBdr>
        <w:rPr>
          <w:b/>
        </w:rPr>
      </w:pPr>
      <w:bookmarkStart w:id="0" w:name="_mbjsiz6n6jlo" w:colFirst="0" w:colLast="0"/>
      <w:bookmarkEnd w:id="0"/>
      <w:r>
        <w:rPr>
          <w:b/>
        </w:rPr>
        <w:t>MCSD: Overview of Advanced Learning Plans</w:t>
      </w:r>
    </w:p>
    <w:p w14:paraId="4E0F504C" w14:textId="77777777" w:rsidR="006C5139" w:rsidRDefault="00000000">
      <w:pPr>
        <w:pStyle w:val="Subtitle"/>
        <w:pBdr>
          <w:top w:val="nil"/>
          <w:left w:val="nil"/>
          <w:bottom w:val="nil"/>
          <w:right w:val="nil"/>
          <w:between w:val="nil"/>
        </w:pBdr>
      </w:pPr>
      <w:bookmarkStart w:id="1" w:name="_vb8p0lepu9vn" w:colFirst="0" w:colLast="0"/>
      <w:bookmarkEnd w:id="1"/>
      <w:r>
        <w:rPr>
          <w:color w:val="000000"/>
          <w:sz w:val="60"/>
          <w:szCs w:val="60"/>
        </w:rPr>
        <w:t>In accordance with ECEA</w:t>
      </w:r>
    </w:p>
    <w:p w14:paraId="3C885492" w14:textId="77777777" w:rsidR="006C5139" w:rsidRDefault="00000000">
      <w:pPr>
        <w:pBdr>
          <w:top w:val="nil"/>
          <w:left w:val="nil"/>
          <w:bottom w:val="nil"/>
          <w:right w:val="nil"/>
          <w:between w:val="nil"/>
        </w:pBdr>
        <w:spacing w:before="60"/>
      </w:pPr>
      <w:r>
        <w:rPr>
          <w:noProof/>
          <w:sz w:val="24"/>
          <w:szCs w:val="24"/>
        </w:rPr>
        <w:drawing>
          <wp:inline distT="114300" distB="114300" distL="114300" distR="114300" wp14:anchorId="7FB13912" wp14:editId="4CE77407">
            <wp:extent cx="5943600" cy="38100"/>
            <wp:effectExtent l="0" t="0" r="0" b="0"/>
            <wp:docPr id="2"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7"/>
                    <a:srcRect/>
                    <a:stretch>
                      <a:fillRect/>
                    </a:stretch>
                  </pic:blipFill>
                  <pic:spPr>
                    <a:xfrm>
                      <a:off x="0" y="0"/>
                      <a:ext cx="5943600" cy="38100"/>
                    </a:xfrm>
                    <a:prstGeom prst="rect">
                      <a:avLst/>
                    </a:prstGeom>
                    <a:ln/>
                  </pic:spPr>
                </pic:pic>
              </a:graphicData>
            </a:graphic>
          </wp:inline>
        </w:drawing>
      </w:r>
    </w:p>
    <w:p w14:paraId="5521312A" w14:textId="77777777" w:rsidR="006C5139" w:rsidRDefault="00000000">
      <w:pPr>
        <w:pStyle w:val="Heading1"/>
        <w:pBdr>
          <w:top w:val="nil"/>
          <w:left w:val="nil"/>
          <w:bottom w:val="nil"/>
          <w:right w:val="nil"/>
          <w:between w:val="nil"/>
        </w:pBdr>
        <w:spacing w:before="120"/>
        <w:rPr>
          <w:b w:val="0"/>
          <w:sz w:val="22"/>
          <w:szCs w:val="22"/>
        </w:rPr>
      </w:pPr>
      <w:bookmarkStart w:id="2" w:name="_vydniszftb1n" w:colFirst="0" w:colLast="0"/>
      <w:bookmarkEnd w:id="2"/>
      <w:r>
        <w:rPr>
          <w:b w:val="0"/>
          <w:noProof/>
          <w:sz w:val="22"/>
          <w:szCs w:val="22"/>
        </w:rPr>
        <w:drawing>
          <wp:inline distT="114300" distB="114300" distL="114300" distR="114300" wp14:anchorId="665B208F" wp14:editId="50FCFCFE">
            <wp:extent cx="5867400" cy="1747838"/>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867400" cy="1747838"/>
                    </a:xfrm>
                    <a:prstGeom prst="rect">
                      <a:avLst/>
                    </a:prstGeom>
                    <a:ln/>
                  </pic:spPr>
                </pic:pic>
              </a:graphicData>
            </a:graphic>
          </wp:inline>
        </w:drawing>
      </w:r>
    </w:p>
    <w:p w14:paraId="75680713" w14:textId="77777777" w:rsidR="006C5139" w:rsidRDefault="00000000">
      <w:pPr>
        <w:pStyle w:val="Heading1"/>
        <w:pBdr>
          <w:top w:val="nil"/>
          <w:left w:val="nil"/>
          <w:bottom w:val="nil"/>
          <w:right w:val="nil"/>
          <w:between w:val="nil"/>
        </w:pBdr>
      </w:pPr>
      <w:bookmarkStart w:id="3" w:name="_arolcxe0i15c" w:colFirst="0" w:colLast="0"/>
      <w:bookmarkEnd w:id="3"/>
      <w:r>
        <w:t>Explanation of ALP</w:t>
      </w:r>
    </w:p>
    <w:p w14:paraId="32E4568B" w14:textId="77777777" w:rsidR="006C5139" w:rsidRDefault="00000000">
      <w:pPr>
        <w:pStyle w:val="Heading2"/>
        <w:spacing w:before="240" w:after="240"/>
        <w:ind w:left="0" w:right="0"/>
        <w:rPr>
          <w:rFonts w:ascii="Lora Medium" w:eastAsia="Lora Medium" w:hAnsi="Lora Medium" w:cs="Lora Medium"/>
          <w:b w:val="0"/>
          <w:sz w:val="22"/>
          <w:szCs w:val="22"/>
        </w:rPr>
      </w:pPr>
      <w:bookmarkStart w:id="4" w:name="_c53bsn8lffp9" w:colFirst="0" w:colLast="0"/>
      <w:bookmarkEnd w:id="4"/>
      <w:r>
        <w:rPr>
          <w:rFonts w:ascii="Lora Medium" w:eastAsia="Lora Medium" w:hAnsi="Lora Medium" w:cs="Lora Medium"/>
          <w:b w:val="0"/>
          <w:sz w:val="22"/>
          <w:szCs w:val="22"/>
        </w:rPr>
        <w:t xml:space="preserve">The Advanced Learning Plan (ALP) is a legal document outlining programming for identified gifted students and is used to guide educational planning and decision-making. The </w:t>
      </w:r>
      <w:r>
        <w:rPr>
          <w:rFonts w:ascii="Lora" w:eastAsia="Lora" w:hAnsi="Lora" w:cs="Lora"/>
          <w:sz w:val="22"/>
          <w:szCs w:val="22"/>
        </w:rPr>
        <w:t>Exceptional Children’s Educational Act</w:t>
      </w:r>
      <w:r>
        <w:rPr>
          <w:rFonts w:ascii="Lora Medium" w:eastAsia="Lora Medium" w:hAnsi="Lora Medium" w:cs="Lora Medium"/>
          <w:b w:val="0"/>
          <w:sz w:val="22"/>
          <w:szCs w:val="22"/>
        </w:rPr>
        <w:t xml:space="preserve"> (ECEA) [22-20-R-12.00, C.R.S.]  is Colorado’s primary law with requirements for the implementation of specific elements and procedures for ALPs. (Colorado Department of Education, 2023) The MCSD ALPs are stored within the district wide student data system. ALPs stay in the data system year to </w:t>
      </w:r>
      <w:proofErr w:type="gramStart"/>
      <w:r>
        <w:rPr>
          <w:rFonts w:ascii="Lora Medium" w:eastAsia="Lora Medium" w:hAnsi="Lora Medium" w:cs="Lora Medium"/>
          <w:b w:val="0"/>
          <w:sz w:val="22"/>
          <w:szCs w:val="22"/>
        </w:rPr>
        <w:t>year</w:t>
      </w:r>
      <w:proofErr w:type="gramEnd"/>
      <w:r>
        <w:rPr>
          <w:rFonts w:ascii="Lora Medium" w:eastAsia="Lora Medium" w:hAnsi="Lora Medium" w:cs="Lora Medium"/>
          <w:b w:val="0"/>
          <w:sz w:val="22"/>
          <w:szCs w:val="22"/>
        </w:rPr>
        <w:t xml:space="preserve"> so records are not lost.</w:t>
      </w:r>
    </w:p>
    <w:p w14:paraId="7CD8E909" w14:textId="77777777" w:rsidR="006C5139" w:rsidRDefault="00000000">
      <w:pPr>
        <w:pStyle w:val="Heading2"/>
        <w:spacing w:before="240" w:after="240"/>
        <w:ind w:left="0" w:right="0"/>
      </w:pPr>
      <w:bookmarkStart w:id="5" w:name="_5udjwg9351u3" w:colFirst="0" w:colLast="0"/>
      <w:bookmarkEnd w:id="5"/>
      <w:r>
        <w:t>An ALP is…</w:t>
      </w:r>
    </w:p>
    <w:p w14:paraId="2870F69B" w14:textId="77777777" w:rsidR="006C5139" w:rsidRDefault="00000000">
      <w:pPr>
        <w:numPr>
          <w:ilvl w:val="0"/>
          <w:numId w:val="2"/>
        </w:numPr>
        <w:rPr>
          <w:rFonts w:ascii="Lora Medium" w:eastAsia="Lora Medium" w:hAnsi="Lora Medium" w:cs="Lora Medium"/>
          <w:sz w:val="20"/>
          <w:szCs w:val="20"/>
        </w:rPr>
      </w:pPr>
      <w:r>
        <w:rPr>
          <w:rFonts w:ascii="Lora Medium" w:eastAsia="Lora Medium" w:hAnsi="Lora Medium" w:cs="Lora Medium"/>
          <w:sz w:val="20"/>
          <w:szCs w:val="20"/>
        </w:rPr>
        <w:t>A purposeful document developed for each gifted student, according to the student’s determined area(s) of giftedness, interests, affective and instructional needs.</w:t>
      </w:r>
    </w:p>
    <w:p w14:paraId="10B1675C" w14:textId="77777777" w:rsidR="006C5139" w:rsidRDefault="00000000">
      <w:pPr>
        <w:numPr>
          <w:ilvl w:val="0"/>
          <w:numId w:val="2"/>
        </w:numPr>
        <w:spacing w:before="0"/>
        <w:rPr>
          <w:rFonts w:ascii="Lora Medium" w:eastAsia="Lora Medium" w:hAnsi="Lora Medium" w:cs="Lora Medium"/>
          <w:sz w:val="20"/>
          <w:szCs w:val="20"/>
        </w:rPr>
      </w:pPr>
      <w:r>
        <w:rPr>
          <w:rFonts w:ascii="Lora Medium" w:eastAsia="Lora Medium" w:hAnsi="Lora Medium" w:cs="Lora Medium"/>
          <w:sz w:val="20"/>
          <w:szCs w:val="20"/>
        </w:rPr>
        <w:t>A record of possible programming options implemented for overall success and achievement of goals.</w:t>
      </w:r>
    </w:p>
    <w:p w14:paraId="00D7001B" w14:textId="77777777" w:rsidR="006C5139" w:rsidRDefault="00000000">
      <w:pPr>
        <w:numPr>
          <w:ilvl w:val="0"/>
          <w:numId w:val="2"/>
        </w:numPr>
        <w:spacing w:before="0"/>
        <w:rPr>
          <w:rFonts w:ascii="Lora Medium" w:eastAsia="Lora Medium" w:hAnsi="Lora Medium" w:cs="Lora Medium"/>
          <w:sz w:val="20"/>
          <w:szCs w:val="20"/>
        </w:rPr>
      </w:pPr>
      <w:r>
        <w:rPr>
          <w:rFonts w:ascii="Lora Medium" w:eastAsia="Lora Medium" w:hAnsi="Lora Medium" w:cs="Lora Medium"/>
          <w:sz w:val="20"/>
          <w:szCs w:val="20"/>
        </w:rPr>
        <w:t>An account of accountability showing short-term and long-term collaborative efforts.</w:t>
      </w:r>
    </w:p>
    <w:p w14:paraId="532BAA74" w14:textId="77777777" w:rsidR="006C5139" w:rsidRDefault="00000000">
      <w:pPr>
        <w:numPr>
          <w:ilvl w:val="0"/>
          <w:numId w:val="2"/>
        </w:numPr>
        <w:spacing w:before="0"/>
        <w:rPr>
          <w:rFonts w:ascii="Lora Medium" w:eastAsia="Lora Medium" w:hAnsi="Lora Medium" w:cs="Lora Medium"/>
          <w:sz w:val="20"/>
          <w:szCs w:val="20"/>
        </w:rPr>
      </w:pPr>
      <w:r>
        <w:rPr>
          <w:rFonts w:ascii="Lora Medium" w:eastAsia="Lora Medium" w:hAnsi="Lora Medium" w:cs="Lora Medium"/>
          <w:sz w:val="20"/>
          <w:szCs w:val="20"/>
        </w:rPr>
        <w:t xml:space="preserve">A flexible document created and reviewed through collaboration with the District AU, student, teachers, and parents. </w:t>
      </w:r>
    </w:p>
    <w:p w14:paraId="4D370925" w14:textId="77777777" w:rsidR="006C5139" w:rsidRDefault="00000000">
      <w:pPr>
        <w:numPr>
          <w:ilvl w:val="0"/>
          <w:numId w:val="2"/>
        </w:numPr>
        <w:spacing w:before="0"/>
        <w:rPr>
          <w:rFonts w:ascii="Lora Medium" w:eastAsia="Lora Medium" w:hAnsi="Lora Medium" w:cs="Lora Medium"/>
          <w:sz w:val="20"/>
          <w:szCs w:val="20"/>
        </w:rPr>
      </w:pPr>
      <w:r>
        <w:rPr>
          <w:rFonts w:ascii="Lora Medium" w:eastAsia="Lora Medium" w:hAnsi="Lora Medium" w:cs="Lora Medium"/>
          <w:sz w:val="20"/>
          <w:szCs w:val="20"/>
        </w:rPr>
        <w:t>A goal plan based on Colorado Academic Standards, NAGC Affective Standards, and other standards as appropriate.</w:t>
      </w:r>
    </w:p>
    <w:p w14:paraId="5366B00D" w14:textId="77777777" w:rsidR="006C5139" w:rsidRDefault="006C5139">
      <w:pPr>
        <w:pStyle w:val="Heading2"/>
      </w:pPr>
      <w:bookmarkStart w:id="6" w:name="_ybdrarlg1ja" w:colFirst="0" w:colLast="0"/>
      <w:bookmarkEnd w:id="6"/>
    </w:p>
    <w:p w14:paraId="257CB3DF" w14:textId="77777777" w:rsidR="006C5139" w:rsidRDefault="00000000">
      <w:pPr>
        <w:pStyle w:val="Heading2"/>
      </w:pPr>
      <w:bookmarkStart w:id="7" w:name="_vwm4p82hyqso" w:colFirst="0" w:colLast="0"/>
      <w:bookmarkEnd w:id="7"/>
      <w:r>
        <w:t>ALP Elements:</w:t>
      </w:r>
    </w:p>
    <w:p w14:paraId="3C0D40FD" w14:textId="77777777" w:rsidR="006C5139" w:rsidRDefault="00000000">
      <w:pPr>
        <w:numPr>
          <w:ilvl w:val="0"/>
          <w:numId w:val="7"/>
        </w:numPr>
        <w:pBdr>
          <w:top w:val="nil"/>
          <w:left w:val="nil"/>
          <w:bottom w:val="nil"/>
          <w:right w:val="nil"/>
          <w:between w:val="nil"/>
        </w:pBdr>
        <w:rPr>
          <w:rFonts w:ascii="Lora" w:eastAsia="Lora" w:hAnsi="Lora" w:cs="Lora"/>
          <w:b/>
        </w:rPr>
      </w:pPr>
      <w:r>
        <w:rPr>
          <w:rFonts w:ascii="Lora" w:eastAsia="Lora" w:hAnsi="Lora" w:cs="Lora"/>
          <w:b/>
        </w:rPr>
        <w:t xml:space="preserve">Student Profile: </w:t>
      </w:r>
      <w:r>
        <w:rPr>
          <w:rFonts w:ascii="Lora Medium" w:eastAsia="Lora Medium" w:hAnsi="Lora Medium" w:cs="Lora Medium"/>
        </w:rPr>
        <w:t>Identification data, student strengths, interest, achievement data, and affective records</w:t>
      </w:r>
    </w:p>
    <w:p w14:paraId="6382EE9E" w14:textId="7A600DA5" w:rsidR="006C5139" w:rsidRDefault="00000000">
      <w:pPr>
        <w:numPr>
          <w:ilvl w:val="0"/>
          <w:numId w:val="7"/>
        </w:numPr>
        <w:pBdr>
          <w:top w:val="nil"/>
          <w:left w:val="nil"/>
          <w:bottom w:val="nil"/>
          <w:right w:val="nil"/>
          <w:between w:val="nil"/>
        </w:pBdr>
        <w:spacing w:before="0"/>
        <w:rPr>
          <w:rFonts w:ascii="Lora" w:eastAsia="Lora" w:hAnsi="Lora" w:cs="Lora"/>
          <w:b/>
        </w:rPr>
      </w:pPr>
      <w:r>
        <w:rPr>
          <w:rFonts w:ascii="Lora" w:eastAsia="Lora" w:hAnsi="Lora" w:cs="Lora"/>
          <w:b/>
        </w:rPr>
        <w:t xml:space="preserve">Collaborative Goal Setting: </w:t>
      </w:r>
      <w:r>
        <w:rPr>
          <w:rFonts w:ascii="Lora Medium" w:eastAsia="Lora Medium" w:hAnsi="Lora Medium" w:cs="Lora Medium"/>
        </w:rPr>
        <w:t>The student, parents, District AU, and teacher give input and/or feedback on the appropriate goals that will motivate the student towards advanced achievement and personal growth</w:t>
      </w:r>
      <w:r w:rsidR="00A50753">
        <w:rPr>
          <w:rFonts w:ascii="Lora Medium" w:eastAsia="Lora Medium" w:hAnsi="Lora Medium" w:cs="Lora Medium"/>
        </w:rPr>
        <w:t>.</w:t>
      </w:r>
    </w:p>
    <w:p w14:paraId="310912E5" w14:textId="77777777" w:rsidR="006C5139" w:rsidRDefault="00000000">
      <w:pPr>
        <w:numPr>
          <w:ilvl w:val="0"/>
          <w:numId w:val="7"/>
        </w:numPr>
        <w:pBdr>
          <w:top w:val="nil"/>
          <w:left w:val="nil"/>
          <w:bottom w:val="nil"/>
          <w:right w:val="nil"/>
          <w:between w:val="nil"/>
        </w:pBdr>
        <w:spacing w:before="0"/>
        <w:rPr>
          <w:rFonts w:ascii="Lora" w:eastAsia="Lora" w:hAnsi="Lora" w:cs="Lora"/>
          <w:b/>
        </w:rPr>
      </w:pPr>
      <w:r>
        <w:rPr>
          <w:rFonts w:ascii="Lora" w:eastAsia="Lora" w:hAnsi="Lora" w:cs="Lora"/>
          <w:b/>
        </w:rPr>
        <w:t xml:space="preserve">Interventions/Services: </w:t>
      </w:r>
      <w:r>
        <w:rPr>
          <w:rFonts w:ascii="Lora Medium" w:eastAsia="Lora Medium" w:hAnsi="Lora Medium" w:cs="Lora Medium"/>
        </w:rPr>
        <w:t>Acceleration, ability/cluster grouping, curriculum compacting, differentiation, flexible pacing, and gifted independent study are the instructional supports that are offered at MCSD per the MCSD Gifted and Talented Handbook, updated August of 2023. (Pg. 24)</w:t>
      </w:r>
    </w:p>
    <w:p w14:paraId="44269975" w14:textId="77777777" w:rsidR="006C5139" w:rsidRDefault="00000000">
      <w:pPr>
        <w:numPr>
          <w:ilvl w:val="0"/>
          <w:numId w:val="7"/>
        </w:numPr>
        <w:pBdr>
          <w:top w:val="nil"/>
          <w:left w:val="nil"/>
          <w:bottom w:val="nil"/>
          <w:right w:val="nil"/>
          <w:between w:val="nil"/>
        </w:pBdr>
        <w:spacing w:before="0"/>
        <w:rPr>
          <w:rFonts w:ascii="Lora" w:eastAsia="Lora" w:hAnsi="Lora" w:cs="Lora"/>
          <w:b/>
        </w:rPr>
      </w:pPr>
      <w:r>
        <w:rPr>
          <w:rFonts w:ascii="Lora" w:eastAsia="Lora" w:hAnsi="Lora" w:cs="Lora"/>
          <w:b/>
        </w:rPr>
        <w:t xml:space="preserve">Evidence Driven Decisions: </w:t>
      </w:r>
    </w:p>
    <w:p w14:paraId="17D9F52C" w14:textId="77777777" w:rsidR="006C5139" w:rsidRDefault="00000000">
      <w:pPr>
        <w:numPr>
          <w:ilvl w:val="1"/>
          <w:numId w:val="7"/>
        </w:numPr>
        <w:pBdr>
          <w:top w:val="nil"/>
          <w:left w:val="nil"/>
          <w:bottom w:val="nil"/>
          <w:right w:val="nil"/>
          <w:between w:val="nil"/>
        </w:pBdr>
        <w:spacing w:before="0"/>
        <w:rPr>
          <w:rFonts w:ascii="Lora Medium" w:eastAsia="Lora Medium" w:hAnsi="Lora Medium" w:cs="Lora Medium"/>
        </w:rPr>
      </w:pPr>
      <w:r>
        <w:rPr>
          <w:rFonts w:ascii="Lora Medium" w:eastAsia="Lora Medium" w:hAnsi="Lora Medium" w:cs="Lora Medium"/>
        </w:rPr>
        <w:t>Student information at annual review guides decisions for implementation of instructional supports and programming</w:t>
      </w:r>
    </w:p>
    <w:p w14:paraId="1F9F6065" w14:textId="77777777" w:rsidR="006C5139" w:rsidRDefault="00000000">
      <w:pPr>
        <w:numPr>
          <w:ilvl w:val="1"/>
          <w:numId w:val="7"/>
        </w:numPr>
        <w:pBdr>
          <w:top w:val="nil"/>
          <w:left w:val="nil"/>
          <w:bottom w:val="nil"/>
          <w:right w:val="nil"/>
          <w:between w:val="nil"/>
        </w:pBdr>
        <w:spacing w:before="0"/>
        <w:rPr>
          <w:rFonts w:ascii="Lora Medium" w:eastAsia="Lora Medium" w:hAnsi="Lora Medium" w:cs="Lora Medium"/>
        </w:rPr>
      </w:pPr>
      <w:r>
        <w:rPr>
          <w:rFonts w:ascii="Lora Medium" w:eastAsia="Lora Medium" w:hAnsi="Lora Medium" w:cs="Lora Medium"/>
        </w:rPr>
        <w:t xml:space="preserve">Standards-based goals supported by instructional supports and programming are written to be specific and </w:t>
      </w:r>
      <w:proofErr w:type="gramStart"/>
      <w:r>
        <w:rPr>
          <w:rFonts w:ascii="Lora Medium" w:eastAsia="Lora Medium" w:hAnsi="Lora Medium" w:cs="Lora Medium"/>
        </w:rPr>
        <w:t>measurable</w:t>
      </w:r>
      <w:proofErr w:type="gramEnd"/>
    </w:p>
    <w:p w14:paraId="4041BA23" w14:textId="77777777" w:rsidR="006C5139" w:rsidRDefault="00000000">
      <w:pPr>
        <w:numPr>
          <w:ilvl w:val="1"/>
          <w:numId w:val="7"/>
        </w:numPr>
        <w:pBdr>
          <w:top w:val="nil"/>
          <w:left w:val="nil"/>
          <w:bottom w:val="nil"/>
          <w:right w:val="nil"/>
          <w:between w:val="nil"/>
        </w:pBdr>
        <w:spacing w:before="0"/>
        <w:rPr>
          <w:rFonts w:ascii="Lora Medium" w:eastAsia="Lora Medium" w:hAnsi="Lora Medium" w:cs="Lora Medium"/>
        </w:rPr>
      </w:pPr>
      <w:r>
        <w:rPr>
          <w:rFonts w:ascii="Lora Medium" w:eastAsia="Lora Medium" w:hAnsi="Lora Medium" w:cs="Lora Medium"/>
        </w:rPr>
        <w:t>The ALP aligns with the MTSS (Multi-Tiered System of Supports) process as it addresses the specific needs of gifted students by utilizing student data, district curriculum, and the learning environment to support student success.</w:t>
      </w:r>
    </w:p>
    <w:p w14:paraId="348EBA71" w14:textId="77777777" w:rsidR="006C5139" w:rsidRDefault="006C5139">
      <w:pPr>
        <w:pStyle w:val="Heading1"/>
        <w:ind w:left="0"/>
      </w:pPr>
      <w:bookmarkStart w:id="8" w:name="_4ua42e4vvvu" w:colFirst="0" w:colLast="0"/>
      <w:bookmarkEnd w:id="8"/>
    </w:p>
    <w:p w14:paraId="62933FD7" w14:textId="77777777" w:rsidR="006C5139" w:rsidRDefault="006C5139">
      <w:pPr>
        <w:pStyle w:val="Heading1"/>
        <w:ind w:left="0"/>
      </w:pPr>
      <w:bookmarkStart w:id="9" w:name="_n1fh1ip85yke" w:colFirst="0" w:colLast="0"/>
      <w:bookmarkEnd w:id="9"/>
    </w:p>
    <w:p w14:paraId="4604FD30" w14:textId="77777777" w:rsidR="006C5139" w:rsidRDefault="006C5139">
      <w:pPr>
        <w:pStyle w:val="Heading1"/>
        <w:ind w:left="0"/>
      </w:pPr>
      <w:bookmarkStart w:id="10" w:name="_7ds8gzbdq0rb" w:colFirst="0" w:colLast="0"/>
      <w:bookmarkEnd w:id="10"/>
    </w:p>
    <w:p w14:paraId="4871EB5C" w14:textId="77777777" w:rsidR="006C5139" w:rsidRDefault="006C5139">
      <w:pPr>
        <w:pStyle w:val="Heading1"/>
        <w:ind w:left="0"/>
      </w:pPr>
      <w:bookmarkStart w:id="11" w:name="_6shjy09dizuj" w:colFirst="0" w:colLast="0"/>
      <w:bookmarkEnd w:id="11"/>
    </w:p>
    <w:p w14:paraId="555F08DB" w14:textId="77777777" w:rsidR="006C5139" w:rsidRDefault="006C5139">
      <w:pPr>
        <w:pStyle w:val="Heading1"/>
        <w:ind w:left="0"/>
      </w:pPr>
      <w:bookmarkStart w:id="12" w:name="_gh7zprj3bpa" w:colFirst="0" w:colLast="0"/>
      <w:bookmarkEnd w:id="12"/>
    </w:p>
    <w:p w14:paraId="39E38AA2" w14:textId="77777777" w:rsidR="006C5139" w:rsidRDefault="006C5139">
      <w:pPr>
        <w:pStyle w:val="Heading1"/>
        <w:ind w:left="0"/>
      </w:pPr>
      <w:bookmarkStart w:id="13" w:name="_lpl7rwxg2341" w:colFirst="0" w:colLast="0"/>
      <w:bookmarkEnd w:id="13"/>
    </w:p>
    <w:p w14:paraId="694A30DB" w14:textId="77777777" w:rsidR="006C5139" w:rsidRDefault="00000000">
      <w:pPr>
        <w:pStyle w:val="Title"/>
        <w:ind w:firstLine="0"/>
        <w:jc w:val="center"/>
        <w:rPr>
          <w:b/>
          <w:sz w:val="58"/>
          <w:szCs w:val="58"/>
        </w:rPr>
      </w:pPr>
      <w:bookmarkStart w:id="14" w:name="_90ds2mpnictx" w:colFirst="0" w:colLast="0"/>
      <w:bookmarkEnd w:id="14"/>
      <w:r>
        <w:rPr>
          <w:b/>
          <w:sz w:val="58"/>
          <w:szCs w:val="58"/>
        </w:rPr>
        <w:t>ALPs by Building Level</w:t>
      </w:r>
    </w:p>
    <w:p w14:paraId="5E4130C0" w14:textId="77777777" w:rsidR="006C5139" w:rsidRDefault="006C5139"/>
    <w:p w14:paraId="05F824DF" w14:textId="77777777" w:rsidR="006C5139" w:rsidRDefault="00000000">
      <w:pPr>
        <w:spacing w:after="200"/>
        <w:rPr>
          <w:rFonts w:ascii="Lora Medium" w:eastAsia="Lora Medium" w:hAnsi="Lora Medium" w:cs="Lora Medium"/>
          <w:sz w:val="18"/>
          <w:szCs w:val="18"/>
        </w:rPr>
      </w:pPr>
      <w:r>
        <w:rPr>
          <w:rFonts w:ascii="Lora Medium" w:eastAsia="Lora Medium" w:hAnsi="Lora Medium" w:cs="Lora Medium"/>
          <w:sz w:val="18"/>
          <w:szCs w:val="18"/>
        </w:rPr>
        <w:t>The MCSD recognizes that students’ goal setting needs will differ between educational levels. The goal is to increase independence and self-advocacy as gifted students advance through their education. As the needs of students change with maturity and ability-level, so will the process of writing and evaluating that student’s ALP. Below is an overview of how ALPs are created and utilized at different levels within MCSD.</w:t>
      </w:r>
    </w:p>
    <w:p w14:paraId="1BAB40CD" w14:textId="77777777" w:rsidR="006C5139" w:rsidRDefault="00000000">
      <w:pPr>
        <w:pStyle w:val="Heading2"/>
        <w:spacing w:after="200"/>
        <w:rPr>
          <w:sz w:val="22"/>
          <w:szCs w:val="22"/>
        </w:rPr>
      </w:pPr>
      <w:bookmarkStart w:id="15" w:name="_797vmtw6qa" w:colFirst="0" w:colLast="0"/>
      <w:bookmarkEnd w:id="15"/>
      <w:r>
        <w:rPr>
          <w:sz w:val="22"/>
          <w:szCs w:val="22"/>
        </w:rPr>
        <w:t xml:space="preserve">Elementary </w:t>
      </w:r>
    </w:p>
    <w:p w14:paraId="13E1BE62" w14:textId="77777777" w:rsidR="006C5139" w:rsidRDefault="00000000">
      <w:pPr>
        <w:numPr>
          <w:ilvl w:val="0"/>
          <w:numId w:val="4"/>
        </w:numPr>
        <w:spacing w:after="200"/>
        <w:rPr>
          <w:rFonts w:ascii="Lora Medium" w:eastAsia="Lora Medium" w:hAnsi="Lora Medium" w:cs="Lora Medium"/>
          <w:sz w:val="18"/>
          <w:szCs w:val="18"/>
        </w:rPr>
      </w:pPr>
      <w:r>
        <w:rPr>
          <w:rFonts w:ascii="Lora Medium" w:eastAsia="Lora Medium" w:hAnsi="Lora Medium" w:cs="Lora Medium"/>
          <w:sz w:val="18"/>
          <w:szCs w:val="18"/>
        </w:rPr>
        <w:t>Elementary ALPs are written within 45 school days of a new identification, and within the first semester of returning GT students.</w:t>
      </w:r>
    </w:p>
    <w:p w14:paraId="56517B22" w14:textId="77777777" w:rsidR="006C5139" w:rsidRDefault="00000000">
      <w:pPr>
        <w:numPr>
          <w:ilvl w:val="0"/>
          <w:numId w:val="4"/>
        </w:numPr>
        <w:spacing w:before="0" w:after="200"/>
        <w:rPr>
          <w:rFonts w:ascii="Lora Medium" w:eastAsia="Lora Medium" w:hAnsi="Lora Medium" w:cs="Lora Medium"/>
          <w:sz w:val="18"/>
          <w:szCs w:val="18"/>
        </w:rPr>
      </w:pPr>
      <w:r>
        <w:rPr>
          <w:rFonts w:ascii="Lora Medium" w:eastAsia="Lora Medium" w:hAnsi="Lora Medium" w:cs="Lora Medium"/>
          <w:sz w:val="18"/>
          <w:szCs w:val="18"/>
        </w:rPr>
        <w:t>Elementary ALPs are one-year plans and will be rewritten each year to accommodate the changing needs and schedule of the student.</w:t>
      </w:r>
    </w:p>
    <w:p w14:paraId="0EEDB6C6" w14:textId="77777777" w:rsidR="006C5139" w:rsidRDefault="00000000">
      <w:pPr>
        <w:numPr>
          <w:ilvl w:val="0"/>
          <w:numId w:val="4"/>
        </w:numPr>
        <w:spacing w:before="0" w:after="200"/>
        <w:rPr>
          <w:rFonts w:ascii="Lora Medium" w:eastAsia="Lora Medium" w:hAnsi="Lora Medium" w:cs="Lora Medium"/>
          <w:sz w:val="18"/>
          <w:szCs w:val="18"/>
        </w:rPr>
      </w:pPr>
      <w:r>
        <w:rPr>
          <w:rFonts w:ascii="Lora Medium" w:eastAsia="Lora Medium" w:hAnsi="Lora Medium" w:cs="Lora Medium"/>
          <w:sz w:val="18"/>
          <w:szCs w:val="18"/>
        </w:rPr>
        <w:t>Elementary students are asked to work collaboratively on their goal with stakeholders to address their academic/affective needs.</w:t>
      </w:r>
    </w:p>
    <w:p w14:paraId="5089813A" w14:textId="77777777" w:rsidR="006C5139" w:rsidRDefault="00000000">
      <w:pPr>
        <w:numPr>
          <w:ilvl w:val="0"/>
          <w:numId w:val="4"/>
        </w:numPr>
        <w:spacing w:after="200"/>
        <w:rPr>
          <w:rFonts w:ascii="Lora Medium" w:eastAsia="Lora Medium" w:hAnsi="Lora Medium" w:cs="Lora Medium"/>
          <w:sz w:val="18"/>
          <w:szCs w:val="18"/>
        </w:rPr>
      </w:pPr>
      <w:r>
        <w:rPr>
          <w:rFonts w:ascii="Lora Medium" w:eastAsia="Lora Medium" w:hAnsi="Lora Medium" w:cs="Lora Medium"/>
          <w:sz w:val="18"/>
          <w:szCs w:val="18"/>
        </w:rPr>
        <w:t>APLs are stored in Infinite Campus and parent signatures are required in person or electronically.</w:t>
      </w:r>
    </w:p>
    <w:p w14:paraId="462F69DB" w14:textId="77777777" w:rsidR="006C5139" w:rsidRDefault="00000000">
      <w:pPr>
        <w:pStyle w:val="Heading2"/>
        <w:spacing w:after="200"/>
        <w:ind w:left="0"/>
        <w:rPr>
          <w:sz w:val="22"/>
          <w:szCs w:val="22"/>
        </w:rPr>
      </w:pPr>
      <w:bookmarkStart w:id="16" w:name="_gima2sy7n717" w:colFirst="0" w:colLast="0"/>
      <w:bookmarkEnd w:id="16"/>
      <w:r>
        <w:rPr>
          <w:sz w:val="22"/>
          <w:szCs w:val="22"/>
        </w:rPr>
        <w:t>Middle School</w:t>
      </w:r>
    </w:p>
    <w:p w14:paraId="23FCE3F5" w14:textId="77777777" w:rsidR="006C5139" w:rsidRDefault="00000000">
      <w:pPr>
        <w:numPr>
          <w:ilvl w:val="0"/>
          <w:numId w:val="1"/>
        </w:numPr>
        <w:spacing w:after="200"/>
        <w:rPr>
          <w:rFonts w:ascii="Lora Medium" w:eastAsia="Lora Medium" w:hAnsi="Lora Medium" w:cs="Lora Medium"/>
          <w:sz w:val="18"/>
          <w:szCs w:val="18"/>
        </w:rPr>
      </w:pPr>
      <w:r>
        <w:rPr>
          <w:rFonts w:ascii="Lora Medium" w:eastAsia="Lora Medium" w:hAnsi="Lora Medium" w:cs="Lora Medium"/>
          <w:sz w:val="18"/>
          <w:szCs w:val="18"/>
        </w:rPr>
        <w:t>Students become more involved with their goal development.</w:t>
      </w:r>
    </w:p>
    <w:p w14:paraId="37C1E8F9" w14:textId="77777777" w:rsidR="006C5139" w:rsidRDefault="00000000">
      <w:pPr>
        <w:numPr>
          <w:ilvl w:val="0"/>
          <w:numId w:val="1"/>
        </w:numPr>
        <w:spacing w:before="0" w:after="200"/>
        <w:rPr>
          <w:rFonts w:ascii="Lora Medium" w:eastAsia="Lora Medium" w:hAnsi="Lora Medium" w:cs="Lora Medium"/>
          <w:sz w:val="18"/>
          <w:szCs w:val="18"/>
        </w:rPr>
      </w:pPr>
      <w:r>
        <w:rPr>
          <w:rFonts w:ascii="Lora Medium" w:eastAsia="Lora Medium" w:hAnsi="Lora Medium" w:cs="Lora Medium"/>
          <w:sz w:val="18"/>
          <w:szCs w:val="18"/>
        </w:rPr>
        <w:t>Goals are written annually with an emphasis on High School goals that students may have.</w:t>
      </w:r>
    </w:p>
    <w:p w14:paraId="2513706D" w14:textId="77777777" w:rsidR="006C5139" w:rsidRDefault="00000000">
      <w:pPr>
        <w:numPr>
          <w:ilvl w:val="0"/>
          <w:numId w:val="1"/>
        </w:numPr>
        <w:spacing w:before="0" w:after="200"/>
        <w:rPr>
          <w:rFonts w:ascii="Lora Medium" w:eastAsia="Lora Medium" w:hAnsi="Lora Medium" w:cs="Lora Medium"/>
          <w:sz w:val="18"/>
          <w:szCs w:val="18"/>
        </w:rPr>
      </w:pPr>
      <w:r>
        <w:rPr>
          <w:rFonts w:ascii="Lora Medium" w:eastAsia="Lora Medium" w:hAnsi="Lora Medium" w:cs="Lora Medium"/>
          <w:sz w:val="18"/>
          <w:szCs w:val="18"/>
        </w:rPr>
        <w:t xml:space="preserve">Monitoring of these goals are ongoing or as needed and conducted via </w:t>
      </w:r>
      <w:proofErr w:type="gramStart"/>
      <w:r>
        <w:rPr>
          <w:rFonts w:ascii="Lora Medium" w:eastAsia="Lora Medium" w:hAnsi="Lora Medium" w:cs="Lora Medium"/>
          <w:sz w:val="18"/>
          <w:szCs w:val="18"/>
        </w:rPr>
        <w:t>site based</w:t>
      </w:r>
      <w:proofErr w:type="gramEnd"/>
      <w:r>
        <w:rPr>
          <w:rFonts w:ascii="Lora Medium" w:eastAsia="Lora Medium" w:hAnsi="Lora Medium" w:cs="Lora Medium"/>
          <w:sz w:val="18"/>
          <w:szCs w:val="18"/>
        </w:rPr>
        <w:t xml:space="preserve"> methods.</w:t>
      </w:r>
    </w:p>
    <w:p w14:paraId="75CCC283" w14:textId="77777777" w:rsidR="006C5139" w:rsidRDefault="00000000">
      <w:pPr>
        <w:numPr>
          <w:ilvl w:val="0"/>
          <w:numId w:val="1"/>
        </w:numPr>
        <w:spacing w:after="200"/>
        <w:rPr>
          <w:rFonts w:ascii="Lora Medium" w:eastAsia="Lora Medium" w:hAnsi="Lora Medium" w:cs="Lora Medium"/>
          <w:sz w:val="18"/>
          <w:szCs w:val="18"/>
        </w:rPr>
      </w:pPr>
      <w:r>
        <w:rPr>
          <w:rFonts w:ascii="Lora Medium" w:eastAsia="Lora Medium" w:hAnsi="Lora Medium" w:cs="Lora Medium"/>
          <w:sz w:val="18"/>
          <w:szCs w:val="18"/>
        </w:rPr>
        <w:t>APLs are stored in Infinite Campus and parent signatures are required in person or electronically.</w:t>
      </w:r>
    </w:p>
    <w:p w14:paraId="4B4F0F47" w14:textId="77777777" w:rsidR="006C5139" w:rsidRDefault="006C5139">
      <w:pPr>
        <w:pStyle w:val="Heading2"/>
        <w:spacing w:after="200"/>
        <w:ind w:left="0"/>
        <w:rPr>
          <w:sz w:val="22"/>
          <w:szCs w:val="22"/>
        </w:rPr>
      </w:pPr>
      <w:bookmarkStart w:id="17" w:name="_s4sclwd0ctov" w:colFirst="0" w:colLast="0"/>
      <w:bookmarkEnd w:id="17"/>
    </w:p>
    <w:p w14:paraId="330A0204" w14:textId="77777777" w:rsidR="006C5139" w:rsidRDefault="006C5139">
      <w:pPr>
        <w:pStyle w:val="Heading2"/>
        <w:spacing w:after="200"/>
        <w:ind w:left="0"/>
        <w:rPr>
          <w:sz w:val="22"/>
          <w:szCs w:val="22"/>
        </w:rPr>
      </w:pPr>
      <w:bookmarkStart w:id="18" w:name="_6ya9uocl6dwe" w:colFirst="0" w:colLast="0"/>
      <w:bookmarkEnd w:id="18"/>
    </w:p>
    <w:p w14:paraId="21FC2A86" w14:textId="77777777" w:rsidR="006C5139" w:rsidRDefault="006C5139">
      <w:pPr>
        <w:pStyle w:val="Heading2"/>
        <w:spacing w:after="200"/>
        <w:ind w:left="0"/>
        <w:rPr>
          <w:sz w:val="22"/>
          <w:szCs w:val="22"/>
        </w:rPr>
      </w:pPr>
      <w:bookmarkStart w:id="19" w:name="_qk7ys5fb6lnb" w:colFirst="0" w:colLast="0"/>
      <w:bookmarkEnd w:id="19"/>
    </w:p>
    <w:p w14:paraId="61F80CB4" w14:textId="77777777" w:rsidR="006C5139" w:rsidRDefault="00000000">
      <w:pPr>
        <w:pStyle w:val="Heading2"/>
        <w:spacing w:after="200"/>
        <w:ind w:left="0"/>
      </w:pPr>
      <w:bookmarkStart w:id="20" w:name="_m2hvpk1e9xpo" w:colFirst="0" w:colLast="0"/>
      <w:bookmarkEnd w:id="20"/>
      <w:r>
        <w:rPr>
          <w:sz w:val="22"/>
          <w:szCs w:val="22"/>
        </w:rPr>
        <w:t>High School</w:t>
      </w:r>
    </w:p>
    <w:tbl>
      <w:tblPr>
        <w:tblStyle w:val="a"/>
        <w:tblW w:w="937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7"/>
        <w:gridCol w:w="4688"/>
      </w:tblGrid>
      <w:tr w:rsidR="006C5139" w14:paraId="032C3260" w14:textId="77777777">
        <w:tc>
          <w:tcPr>
            <w:tcW w:w="4687" w:type="dxa"/>
            <w:shd w:val="clear" w:color="auto" w:fill="B6D7A8"/>
            <w:tcMar>
              <w:top w:w="100" w:type="dxa"/>
              <w:left w:w="100" w:type="dxa"/>
              <w:bottom w:w="100" w:type="dxa"/>
              <w:right w:w="100" w:type="dxa"/>
            </w:tcMar>
          </w:tcPr>
          <w:p w14:paraId="040C2DCF" w14:textId="77777777" w:rsidR="006C5139" w:rsidRDefault="00000000">
            <w:pPr>
              <w:widowControl w:val="0"/>
              <w:pBdr>
                <w:top w:val="nil"/>
                <w:left w:val="nil"/>
                <w:bottom w:val="nil"/>
                <w:right w:val="nil"/>
                <w:between w:val="nil"/>
              </w:pBdr>
              <w:spacing w:before="0" w:line="240" w:lineRule="auto"/>
              <w:ind w:left="0"/>
              <w:rPr>
                <w:rFonts w:ascii="Lora" w:eastAsia="Lora" w:hAnsi="Lora" w:cs="Lora"/>
                <w:sz w:val="20"/>
                <w:szCs w:val="20"/>
              </w:rPr>
            </w:pPr>
            <w:r>
              <w:rPr>
                <w:rFonts w:ascii="Lora" w:eastAsia="Lora" w:hAnsi="Lora" w:cs="Lora"/>
                <w:sz w:val="20"/>
                <w:szCs w:val="20"/>
              </w:rPr>
              <w:t>Level 1:</w:t>
            </w:r>
          </w:p>
          <w:p w14:paraId="62461E90" w14:textId="77777777" w:rsidR="006C5139" w:rsidRDefault="00000000">
            <w:pPr>
              <w:widowControl w:val="0"/>
              <w:pBdr>
                <w:top w:val="nil"/>
                <w:left w:val="nil"/>
                <w:bottom w:val="nil"/>
                <w:right w:val="nil"/>
                <w:between w:val="nil"/>
              </w:pBdr>
              <w:spacing w:before="0" w:line="240" w:lineRule="auto"/>
              <w:ind w:left="0"/>
              <w:rPr>
                <w:rFonts w:ascii="Lora" w:eastAsia="Lora" w:hAnsi="Lora" w:cs="Lora"/>
                <w:sz w:val="20"/>
                <w:szCs w:val="20"/>
              </w:rPr>
            </w:pPr>
            <w:r>
              <w:rPr>
                <w:rFonts w:ascii="Lora" w:eastAsia="Lora" w:hAnsi="Lora" w:cs="Lora"/>
                <w:sz w:val="20"/>
                <w:szCs w:val="20"/>
              </w:rPr>
              <w:t xml:space="preserve">This is the lightest Level of monitoring that serves students who are successful and can self-monitor. Usually reserved for Juniors and Seniors (occasionally Sophomores) that have strong </w:t>
            </w:r>
            <w:proofErr w:type="spellStart"/>
            <w:r>
              <w:rPr>
                <w:rFonts w:ascii="Lora" w:eastAsia="Lora" w:hAnsi="Lora" w:cs="Lora"/>
                <w:sz w:val="20"/>
                <w:szCs w:val="20"/>
              </w:rPr>
              <w:t>post secondary</w:t>
            </w:r>
            <w:proofErr w:type="spellEnd"/>
            <w:r>
              <w:rPr>
                <w:rFonts w:ascii="Lora" w:eastAsia="Lora" w:hAnsi="Lora" w:cs="Lora"/>
                <w:sz w:val="20"/>
                <w:szCs w:val="20"/>
              </w:rPr>
              <w:t xml:space="preserve"> plans and a clear vision for their goal.</w:t>
            </w:r>
          </w:p>
        </w:tc>
        <w:tc>
          <w:tcPr>
            <w:tcW w:w="4687" w:type="dxa"/>
            <w:shd w:val="clear" w:color="auto" w:fill="B6D7A8"/>
            <w:tcMar>
              <w:top w:w="100" w:type="dxa"/>
              <w:left w:w="100" w:type="dxa"/>
              <w:bottom w:w="100" w:type="dxa"/>
              <w:right w:w="100" w:type="dxa"/>
            </w:tcMar>
          </w:tcPr>
          <w:p w14:paraId="370F5547" w14:textId="77777777" w:rsidR="006C5139" w:rsidRDefault="00000000">
            <w:pPr>
              <w:widowControl w:val="0"/>
              <w:numPr>
                <w:ilvl w:val="0"/>
                <w:numId w:val="3"/>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This is primarily student- led.</w:t>
            </w:r>
          </w:p>
          <w:p w14:paraId="62474BE6" w14:textId="77777777" w:rsidR="006C5139" w:rsidRDefault="00000000">
            <w:pPr>
              <w:widowControl w:val="0"/>
              <w:numPr>
                <w:ilvl w:val="0"/>
                <w:numId w:val="3"/>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Students are asked to create their own goals, with advisor/parent input (if necessary).</w:t>
            </w:r>
          </w:p>
          <w:p w14:paraId="64379EDA" w14:textId="77777777" w:rsidR="006C5139" w:rsidRDefault="00000000">
            <w:pPr>
              <w:widowControl w:val="0"/>
              <w:numPr>
                <w:ilvl w:val="0"/>
                <w:numId w:val="3"/>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Students create goals in the fall of each year.</w:t>
            </w:r>
          </w:p>
          <w:p w14:paraId="44D60B67" w14:textId="77777777" w:rsidR="006C5139" w:rsidRDefault="00000000">
            <w:pPr>
              <w:widowControl w:val="0"/>
              <w:numPr>
                <w:ilvl w:val="0"/>
                <w:numId w:val="3"/>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Students are asked to self-report electronically about progress toward their goal at semester and end of the year.</w:t>
            </w:r>
          </w:p>
          <w:p w14:paraId="62805212" w14:textId="77777777" w:rsidR="006C5139" w:rsidRDefault="00000000">
            <w:pPr>
              <w:widowControl w:val="0"/>
              <w:numPr>
                <w:ilvl w:val="0"/>
                <w:numId w:val="3"/>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Support is provided if needed through advisory and/or the Gifted Coordinator.</w:t>
            </w:r>
          </w:p>
          <w:p w14:paraId="6FD96CB4" w14:textId="77777777" w:rsidR="006C5139" w:rsidRDefault="00000000">
            <w:pPr>
              <w:widowControl w:val="0"/>
              <w:numPr>
                <w:ilvl w:val="0"/>
                <w:numId w:val="3"/>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Students are successful in their classes/extracurricular activities and have a post-secondary plan in mind.</w:t>
            </w:r>
          </w:p>
        </w:tc>
      </w:tr>
      <w:tr w:rsidR="006C5139" w14:paraId="3C5AB577" w14:textId="77777777">
        <w:tc>
          <w:tcPr>
            <w:tcW w:w="4687" w:type="dxa"/>
            <w:shd w:val="clear" w:color="auto" w:fill="FFE599"/>
            <w:tcMar>
              <w:top w:w="100" w:type="dxa"/>
              <w:left w:w="100" w:type="dxa"/>
              <w:bottom w:w="100" w:type="dxa"/>
              <w:right w:w="100" w:type="dxa"/>
            </w:tcMar>
          </w:tcPr>
          <w:p w14:paraId="51953F73" w14:textId="77777777" w:rsidR="006C5139" w:rsidRDefault="00000000">
            <w:pPr>
              <w:widowControl w:val="0"/>
              <w:pBdr>
                <w:top w:val="nil"/>
                <w:left w:val="nil"/>
                <w:bottom w:val="nil"/>
                <w:right w:val="nil"/>
                <w:between w:val="nil"/>
              </w:pBdr>
              <w:spacing w:before="0" w:line="240" w:lineRule="auto"/>
              <w:ind w:left="0"/>
              <w:rPr>
                <w:rFonts w:ascii="Lora" w:eastAsia="Lora" w:hAnsi="Lora" w:cs="Lora"/>
                <w:sz w:val="20"/>
                <w:szCs w:val="20"/>
              </w:rPr>
            </w:pPr>
            <w:r>
              <w:rPr>
                <w:rFonts w:ascii="Lora" w:eastAsia="Lora" w:hAnsi="Lora" w:cs="Lora"/>
                <w:sz w:val="20"/>
                <w:szCs w:val="20"/>
              </w:rPr>
              <w:t>Level 2:</w:t>
            </w:r>
          </w:p>
          <w:p w14:paraId="65B00FEB" w14:textId="77777777" w:rsidR="006C5139" w:rsidRDefault="00000000">
            <w:pPr>
              <w:widowControl w:val="0"/>
              <w:pBdr>
                <w:top w:val="nil"/>
                <w:left w:val="nil"/>
                <w:bottom w:val="nil"/>
                <w:right w:val="nil"/>
                <w:between w:val="nil"/>
              </w:pBdr>
              <w:spacing w:before="0" w:line="240" w:lineRule="auto"/>
              <w:ind w:left="0"/>
              <w:rPr>
                <w:rFonts w:ascii="Lora" w:eastAsia="Lora" w:hAnsi="Lora" w:cs="Lora"/>
                <w:sz w:val="20"/>
                <w:szCs w:val="20"/>
              </w:rPr>
            </w:pPr>
            <w:r>
              <w:rPr>
                <w:rFonts w:ascii="Lora" w:eastAsia="Lora" w:hAnsi="Lora" w:cs="Lora"/>
                <w:sz w:val="20"/>
                <w:szCs w:val="20"/>
              </w:rPr>
              <w:t>This is a medium level of support that is reserved mostly for Freshmen and Sophomores that are transitioning between middle and high school. These students need more guidance on scheduling and selecting appropriate courses.</w:t>
            </w:r>
          </w:p>
        </w:tc>
        <w:tc>
          <w:tcPr>
            <w:tcW w:w="4687" w:type="dxa"/>
            <w:shd w:val="clear" w:color="auto" w:fill="FFE599"/>
            <w:tcMar>
              <w:top w:w="100" w:type="dxa"/>
              <w:left w:w="100" w:type="dxa"/>
              <w:bottom w:w="100" w:type="dxa"/>
              <w:right w:w="100" w:type="dxa"/>
            </w:tcMar>
          </w:tcPr>
          <w:p w14:paraId="2E5FA5DB" w14:textId="77777777" w:rsidR="006C5139" w:rsidRDefault="00000000">
            <w:pPr>
              <w:widowControl w:val="0"/>
              <w:numPr>
                <w:ilvl w:val="0"/>
                <w:numId w:val="5"/>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Writing of ALPs is facilitated through the advisor and the student collaboratively.</w:t>
            </w:r>
          </w:p>
          <w:p w14:paraId="266A8339" w14:textId="77777777" w:rsidR="006C5139" w:rsidRDefault="00000000">
            <w:pPr>
              <w:widowControl w:val="0"/>
              <w:numPr>
                <w:ilvl w:val="0"/>
                <w:numId w:val="5"/>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 xml:space="preserve">Students meet with advisors and/or Gifted Coordinator in the fall to set up ALP </w:t>
            </w:r>
            <w:proofErr w:type="gramStart"/>
            <w:r>
              <w:rPr>
                <w:rFonts w:ascii="Lora" w:eastAsia="Lora" w:hAnsi="Lora" w:cs="Lora"/>
                <w:sz w:val="20"/>
                <w:szCs w:val="20"/>
              </w:rPr>
              <w:t>goals, and</w:t>
            </w:r>
            <w:proofErr w:type="gramEnd"/>
            <w:r>
              <w:rPr>
                <w:rFonts w:ascii="Lora" w:eastAsia="Lora" w:hAnsi="Lora" w:cs="Lora"/>
                <w:sz w:val="20"/>
                <w:szCs w:val="20"/>
              </w:rPr>
              <w:t xml:space="preserve"> will meet quarterly (electronically or in person) to check on progress. </w:t>
            </w:r>
          </w:p>
          <w:p w14:paraId="5F38F22E" w14:textId="77777777" w:rsidR="006C5139" w:rsidRDefault="00000000">
            <w:pPr>
              <w:widowControl w:val="0"/>
              <w:numPr>
                <w:ilvl w:val="0"/>
                <w:numId w:val="5"/>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More check-ins from advisor and/or Gifted Coordinator as needed.</w:t>
            </w:r>
          </w:p>
          <w:p w14:paraId="26AFABB3" w14:textId="77777777" w:rsidR="006C5139" w:rsidRDefault="00000000">
            <w:pPr>
              <w:widowControl w:val="0"/>
              <w:numPr>
                <w:ilvl w:val="0"/>
                <w:numId w:val="5"/>
              </w:numPr>
              <w:pBdr>
                <w:top w:val="nil"/>
                <w:left w:val="nil"/>
                <w:bottom w:val="nil"/>
                <w:right w:val="nil"/>
                <w:between w:val="nil"/>
              </w:pBdr>
              <w:spacing w:before="0" w:line="240" w:lineRule="auto"/>
              <w:rPr>
                <w:sz w:val="20"/>
                <w:szCs w:val="20"/>
              </w:rPr>
            </w:pPr>
            <w:r>
              <w:rPr>
                <w:rFonts w:ascii="Lora" w:eastAsia="Lora" w:hAnsi="Lora" w:cs="Lora"/>
                <w:sz w:val="20"/>
                <w:szCs w:val="20"/>
              </w:rPr>
              <w:t xml:space="preserve">After Freshman year if students are successful in their classes and have a clear </w:t>
            </w:r>
            <w:proofErr w:type="gramStart"/>
            <w:r>
              <w:rPr>
                <w:rFonts w:ascii="Lora" w:eastAsia="Lora" w:hAnsi="Lora" w:cs="Lora"/>
                <w:sz w:val="20"/>
                <w:szCs w:val="20"/>
              </w:rPr>
              <w:t>goal</w:t>
            </w:r>
            <w:proofErr w:type="gramEnd"/>
            <w:r>
              <w:rPr>
                <w:rFonts w:ascii="Lora" w:eastAsia="Lora" w:hAnsi="Lora" w:cs="Lora"/>
                <w:sz w:val="20"/>
                <w:szCs w:val="20"/>
              </w:rPr>
              <w:t xml:space="preserve"> they can be moved to Level 1, if they are still in need of support they will remain in Level 2.</w:t>
            </w:r>
          </w:p>
        </w:tc>
      </w:tr>
      <w:tr w:rsidR="006C5139" w14:paraId="3E47AE70" w14:textId="77777777">
        <w:tc>
          <w:tcPr>
            <w:tcW w:w="4687" w:type="dxa"/>
            <w:shd w:val="clear" w:color="auto" w:fill="EA9999"/>
            <w:tcMar>
              <w:top w:w="100" w:type="dxa"/>
              <w:left w:w="100" w:type="dxa"/>
              <w:bottom w:w="100" w:type="dxa"/>
              <w:right w:w="100" w:type="dxa"/>
            </w:tcMar>
          </w:tcPr>
          <w:p w14:paraId="7EF05BFC" w14:textId="77777777" w:rsidR="006C5139" w:rsidRDefault="00000000">
            <w:pPr>
              <w:widowControl w:val="0"/>
              <w:pBdr>
                <w:top w:val="nil"/>
                <w:left w:val="nil"/>
                <w:bottom w:val="nil"/>
                <w:right w:val="nil"/>
                <w:between w:val="nil"/>
              </w:pBdr>
              <w:spacing w:before="0" w:line="240" w:lineRule="auto"/>
              <w:ind w:left="0"/>
              <w:rPr>
                <w:rFonts w:ascii="Lora" w:eastAsia="Lora" w:hAnsi="Lora" w:cs="Lora"/>
                <w:sz w:val="20"/>
                <w:szCs w:val="20"/>
              </w:rPr>
            </w:pPr>
            <w:r>
              <w:rPr>
                <w:rFonts w:ascii="Lora" w:eastAsia="Lora" w:hAnsi="Lora" w:cs="Lora"/>
                <w:sz w:val="20"/>
                <w:szCs w:val="20"/>
              </w:rPr>
              <w:t xml:space="preserve">Level 3: </w:t>
            </w:r>
          </w:p>
          <w:p w14:paraId="6605D6DE" w14:textId="77777777" w:rsidR="006C5139" w:rsidRDefault="00000000">
            <w:pPr>
              <w:widowControl w:val="0"/>
              <w:pBdr>
                <w:top w:val="nil"/>
                <w:left w:val="nil"/>
                <w:bottom w:val="nil"/>
                <w:right w:val="nil"/>
                <w:between w:val="nil"/>
              </w:pBdr>
              <w:spacing w:before="0" w:line="240" w:lineRule="auto"/>
              <w:ind w:left="0"/>
              <w:rPr>
                <w:rFonts w:ascii="Lora" w:eastAsia="Lora" w:hAnsi="Lora" w:cs="Lora"/>
                <w:sz w:val="20"/>
                <w:szCs w:val="20"/>
              </w:rPr>
            </w:pPr>
            <w:r>
              <w:rPr>
                <w:rFonts w:ascii="Lora" w:eastAsia="Lora" w:hAnsi="Lora" w:cs="Lora"/>
                <w:sz w:val="20"/>
                <w:szCs w:val="20"/>
              </w:rPr>
              <w:t xml:space="preserve">This is the most supportive level of service. These students are at risk for lower grades, underachievement, affective/behavioral issues, executive functioning challenges, or any other challenge that can impair success of goal attainment. </w:t>
            </w:r>
          </w:p>
        </w:tc>
        <w:tc>
          <w:tcPr>
            <w:tcW w:w="4687" w:type="dxa"/>
            <w:shd w:val="clear" w:color="auto" w:fill="EA9999"/>
            <w:tcMar>
              <w:top w:w="100" w:type="dxa"/>
              <w:left w:w="100" w:type="dxa"/>
              <w:bottom w:w="100" w:type="dxa"/>
              <w:right w:w="100" w:type="dxa"/>
            </w:tcMar>
          </w:tcPr>
          <w:p w14:paraId="0910FA76" w14:textId="77777777" w:rsidR="006C5139" w:rsidRDefault="00000000">
            <w:pPr>
              <w:widowControl w:val="0"/>
              <w:numPr>
                <w:ilvl w:val="0"/>
                <w:numId w:val="6"/>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 xml:space="preserve">This level is led by advisors and/or Gifted Coordinator alongside the </w:t>
            </w:r>
            <w:proofErr w:type="gramStart"/>
            <w:r>
              <w:rPr>
                <w:rFonts w:ascii="Lora" w:eastAsia="Lora" w:hAnsi="Lora" w:cs="Lora"/>
                <w:sz w:val="20"/>
                <w:szCs w:val="20"/>
              </w:rPr>
              <w:t>student</w:t>
            </w:r>
            <w:proofErr w:type="gramEnd"/>
          </w:p>
          <w:p w14:paraId="6B654559" w14:textId="77777777" w:rsidR="006C5139" w:rsidRDefault="00000000">
            <w:pPr>
              <w:widowControl w:val="0"/>
              <w:numPr>
                <w:ilvl w:val="0"/>
                <w:numId w:val="6"/>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 xml:space="preserve">Students meet with advisors and/or Gifted Coordinator to create goals. </w:t>
            </w:r>
          </w:p>
          <w:p w14:paraId="27226849" w14:textId="77777777" w:rsidR="006C5139" w:rsidRDefault="00000000">
            <w:pPr>
              <w:widowControl w:val="0"/>
              <w:numPr>
                <w:ilvl w:val="0"/>
                <w:numId w:val="6"/>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 xml:space="preserve">They will meet quarterly in person to address progress toward the goal and make any necessary changes in order to achieve their goal. </w:t>
            </w:r>
          </w:p>
          <w:p w14:paraId="6E078338" w14:textId="77777777" w:rsidR="006C5139" w:rsidRDefault="00000000">
            <w:pPr>
              <w:widowControl w:val="0"/>
              <w:numPr>
                <w:ilvl w:val="0"/>
                <w:numId w:val="6"/>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 xml:space="preserve">Students show a need for academic and/or social/emotional support. </w:t>
            </w:r>
          </w:p>
          <w:p w14:paraId="3141FF38" w14:textId="77777777" w:rsidR="006C5139" w:rsidRDefault="00000000">
            <w:pPr>
              <w:widowControl w:val="0"/>
              <w:numPr>
                <w:ilvl w:val="0"/>
                <w:numId w:val="6"/>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 xml:space="preserve">Students are monitored through the </w:t>
            </w:r>
            <w:r>
              <w:rPr>
                <w:rFonts w:ascii="Lora" w:eastAsia="Lora" w:hAnsi="Lora" w:cs="Lora"/>
                <w:sz w:val="20"/>
                <w:szCs w:val="20"/>
              </w:rPr>
              <w:lastRenderedPageBreak/>
              <w:t>MTSS process.</w:t>
            </w:r>
          </w:p>
          <w:p w14:paraId="4BE8D532" w14:textId="77777777" w:rsidR="006C5139" w:rsidRDefault="00000000">
            <w:pPr>
              <w:widowControl w:val="0"/>
              <w:numPr>
                <w:ilvl w:val="0"/>
                <w:numId w:val="6"/>
              </w:numPr>
              <w:pBdr>
                <w:top w:val="nil"/>
                <w:left w:val="nil"/>
                <w:bottom w:val="nil"/>
                <w:right w:val="nil"/>
                <w:between w:val="nil"/>
              </w:pBdr>
              <w:spacing w:before="0" w:line="240" w:lineRule="auto"/>
              <w:rPr>
                <w:rFonts w:ascii="Lora" w:eastAsia="Lora" w:hAnsi="Lora" w:cs="Lora"/>
                <w:sz w:val="20"/>
                <w:szCs w:val="20"/>
              </w:rPr>
            </w:pPr>
            <w:r>
              <w:rPr>
                <w:rFonts w:ascii="Lora" w:eastAsia="Lora" w:hAnsi="Lora" w:cs="Lora"/>
                <w:sz w:val="20"/>
                <w:szCs w:val="20"/>
              </w:rPr>
              <w:t xml:space="preserve">If a student is receiving Level 3 support and is making adequate individual </w:t>
            </w:r>
            <w:proofErr w:type="gramStart"/>
            <w:r>
              <w:rPr>
                <w:rFonts w:ascii="Lora" w:eastAsia="Lora" w:hAnsi="Lora" w:cs="Lora"/>
                <w:sz w:val="20"/>
                <w:szCs w:val="20"/>
              </w:rPr>
              <w:t>progress</w:t>
            </w:r>
            <w:proofErr w:type="gramEnd"/>
            <w:r>
              <w:rPr>
                <w:rFonts w:ascii="Lora" w:eastAsia="Lora" w:hAnsi="Lora" w:cs="Lora"/>
                <w:sz w:val="20"/>
                <w:szCs w:val="20"/>
              </w:rPr>
              <w:t xml:space="preserve"> they can be moved to an appropriate level of monitoring for them (Level 1 or Level 2).</w:t>
            </w:r>
          </w:p>
        </w:tc>
      </w:tr>
    </w:tbl>
    <w:p w14:paraId="5EFBDF45" w14:textId="77777777" w:rsidR="006C5139" w:rsidRDefault="006C5139">
      <w:pPr>
        <w:ind w:left="0"/>
      </w:pPr>
    </w:p>
    <w:sectPr w:rsidR="006C5139">
      <w:headerReference w:type="default" r:id="rId9"/>
      <w:footerReference w:type="default" r:id="rId10"/>
      <w:headerReference w:type="first" r:id="rId11"/>
      <w:footerReference w:type="first" r:id="rId12"/>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C3FAA" w14:textId="77777777" w:rsidR="008F373D" w:rsidRDefault="008F373D">
      <w:pPr>
        <w:spacing w:before="0" w:line="240" w:lineRule="auto"/>
      </w:pPr>
      <w:r>
        <w:separator/>
      </w:r>
    </w:p>
  </w:endnote>
  <w:endnote w:type="continuationSeparator" w:id="0">
    <w:p w14:paraId="31AE4A76" w14:textId="77777777" w:rsidR="008F373D" w:rsidRDefault="008F373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Economica">
    <w:charset w:val="00"/>
    <w:family w:val="auto"/>
    <w:pitch w:val="default"/>
  </w:font>
  <w:font w:name="Lora Medium">
    <w:charset w:val="00"/>
    <w:family w:val="auto"/>
    <w:pitch w:val="variable"/>
    <w:sig w:usb0="A00002FF" w:usb1="5000204B" w:usb2="00000000" w:usb3="00000000" w:csb0="00000097" w:csb1="00000000"/>
  </w:font>
  <w:font w:name="Lora">
    <w:charset w:val="00"/>
    <w:family w:val="auto"/>
    <w:pitch w:val="variable"/>
    <w:sig w:usb0="A00002F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7DDDC" w14:textId="77777777" w:rsidR="006C5139" w:rsidRDefault="00000000">
    <w:pPr>
      <w:pBdr>
        <w:top w:val="nil"/>
        <w:left w:val="nil"/>
        <w:bottom w:val="nil"/>
        <w:right w:val="nil"/>
        <w:between w:val="nil"/>
      </w:pBdr>
      <w:spacing w:before="0" w:line="240" w:lineRule="auto"/>
    </w:pPr>
    <w:r>
      <w:rPr>
        <w:noProof/>
      </w:rPr>
      <w:drawing>
        <wp:inline distT="114300" distB="114300" distL="114300" distR="114300" wp14:anchorId="1304CC1F" wp14:editId="3A178470">
          <wp:extent cx="5943600" cy="25400"/>
          <wp:effectExtent l="0" t="0" r="0" b="0"/>
          <wp:docPr id="1" name="image4.png" descr="horizontal line"/>
          <wp:cNvGraphicFramePr/>
          <a:graphic xmlns:a="http://schemas.openxmlformats.org/drawingml/2006/main">
            <a:graphicData uri="http://schemas.openxmlformats.org/drawingml/2006/picture">
              <pic:pic xmlns:pic="http://schemas.openxmlformats.org/drawingml/2006/picture">
                <pic:nvPicPr>
                  <pic:cNvPr id="0" name="image4.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p w14:paraId="4EA70867" w14:textId="77777777" w:rsidR="006C5139" w:rsidRDefault="00000000">
    <w:pPr>
      <w:pBdr>
        <w:top w:val="nil"/>
        <w:left w:val="nil"/>
        <w:bottom w:val="nil"/>
        <w:right w:val="nil"/>
        <w:between w:val="nil"/>
      </w:pBdr>
      <w:spacing w:before="0" w:line="240" w:lineRule="auto"/>
      <w:ind w:firstLine="75"/>
      <w:rPr>
        <w:rFonts w:ascii="Economica" w:eastAsia="Economica" w:hAnsi="Economica" w:cs="Economica"/>
      </w:rPr>
    </w:pPr>
    <w:r>
      <w:rPr>
        <w:rFonts w:ascii="Economica" w:eastAsia="Economica" w:hAnsi="Economica" w:cs="Economica"/>
      </w:rPr>
      <w:fldChar w:fldCharType="begin"/>
    </w:r>
    <w:r>
      <w:rPr>
        <w:rFonts w:ascii="Economica" w:eastAsia="Economica" w:hAnsi="Economica" w:cs="Economica"/>
      </w:rPr>
      <w:instrText>PAGE</w:instrText>
    </w:r>
    <w:r>
      <w:rPr>
        <w:rFonts w:ascii="Economica" w:eastAsia="Economica" w:hAnsi="Economica" w:cs="Economica"/>
      </w:rPr>
      <w:fldChar w:fldCharType="separate"/>
    </w:r>
    <w:r w:rsidR="00A50753">
      <w:rPr>
        <w:rFonts w:ascii="Economica" w:eastAsia="Economica" w:hAnsi="Economica" w:cs="Economica"/>
        <w:noProof/>
      </w:rPr>
      <w:t>2</w:t>
    </w:r>
    <w:r>
      <w:rPr>
        <w:rFonts w:ascii="Economica" w:eastAsia="Economica" w:hAnsi="Economica" w:cs="Economic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F7E" w14:textId="77777777" w:rsidR="006C5139" w:rsidRDefault="00000000">
    <w:pPr>
      <w:pBdr>
        <w:top w:val="nil"/>
        <w:left w:val="nil"/>
        <w:bottom w:val="nil"/>
        <w:right w:val="nil"/>
        <w:between w:val="nil"/>
      </w:pBdr>
      <w:spacing w:before="0"/>
    </w:pPr>
    <w:r>
      <w:rPr>
        <w:noProof/>
      </w:rPr>
      <w:drawing>
        <wp:inline distT="114300" distB="114300" distL="114300" distR="114300" wp14:anchorId="33407D3D" wp14:editId="4C116653">
          <wp:extent cx="5943600" cy="25400"/>
          <wp:effectExtent l="0" t="0" r="0" b="0"/>
          <wp:docPr id="3" name="image2.png" descr="horizontal line"/>
          <wp:cNvGraphicFramePr/>
          <a:graphic xmlns:a="http://schemas.openxmlformats.org/drawingml/2006/main">
            <a:graphicData uri="http://schemas.openxmlformats.org/drawingml/2006/picture">
              <pic:pic xmlns:pic="http://schemas.openxmlformats.org/drawingml/2006/picture">
                <pic:nvPicPr>
                  <pic:cNvPr id="0" name="image2.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p w14:paraId="4F62E79A" w14:textId="77777777" w:rsidR="006C5139" w:rsidRDefault="006C5139">
    <w:pPr>
      <w:pStyle w:val="Subtitle"/>
      <w:pBdr>
        <w:top w:val="nil"/>
        <w:left w:val="nil"/>
        <w:bottom w:val="nil"/>
        <w:right w:val="nil"/>
        <w:between w:val="nil"/>
      </w:pBdr>
    </w:pPr>
    <w:bookmarkStart w:id="22" w:name="_w494w0yg8rg0" w:colFirst="0" w:colLast="0"/>
    <w:bookmarkEnd w:id="2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B592C" w14:textId="77777777" w:rsidR="008F373D" w:rsidRDefault="008F373D">
      <w:pPr>
        <w:spacing w:before="0" w:line="240" w:lineRule="auto"/>
      </w:pPr>
      <w:r>
        <w:separator/>
      </w:r>
    </w:p>
  </w:footnote>
  <w:footnote w:type="continuationSeparator" w:id="0">
    <w:p w14:paraId="7E539976" w14:textId="77777777" w:rsidR="008F373D" w:rsidRDefault="008F373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40985" w14:textId="77777777" w:rsidR="006C5139" w:rsidRDefault="006C5139">
    <w:pPr>
      <w:pStyle w:val="Subtitle"/>
      <w:pBdr>
        <w:top w:val="nil"/>
        <w:left w:val="nil"/>
        <w:bottom w:val="nil"/>
        <w:right w:val="nil"/>
        <w:between w:val="nil"/>
      </w:pBdr>
      <w:spacing w:before="600"/>
    </w:pPr>
    <w:bookmarkStart w:id="21" w:name="_leajue2ys1lr" w:colFirst="0" w:colLast="0"/>
    <w:bookmarkEnd w:id="21"/>
  </w:p>
  <w:p w14:paraId="6CBDF9AC" w14:textId="77777777" w:rsidR="006C5139" w:rsidRDefault="00000000">
    <w:pPr>
      <w:pBdr>
        <w:top w:val="nil"/>
        <w:left w:val="nil"/>
        <w:bottom w:val="nil"/>
        <w:right w:val="nil"/>
        <w:between w:val="nil"/>
      </w:pBdr>
      <w:spacing w:before="0" w:line="240" w:lineRule="auto"/>
    </w:pPr>
    <w:r>
      <w:rPr>
        <w:noProof/>
      </w:rPr>
      <w:drawing>
        <wp:inline distT="114300" distB="114300" distL="114300" distR="114300" wp14:anchorId="0432D501" wp14:editId="2D222C28">
          <wp:extent cx="5943600" cy="25400"/>
          <wp:effectExtent l="0" t="0" r="0" b="0"/>
          <wp:docPr id="4" name="image5.png" descr="horizontal line"/>
          <wp:cNvGraphicFramePr/>
          <a:graphic xmlns:a="http://schemas.openxmlformats.org/drawingml/2006/main">
            <a:graphicData uri="http://schemas.openxmlformats.org/drawingml/2006/picture">
              <pic:pic xmlns:pic="http://schemas.openxmlformats.org/drawingml/2006/picture">
                <pic:nvPicPr>
                  <pic:cNvPr id="0" name="image5.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42FC5" w14:textId="77777777" w:rsidR="006C5139" w:rsidRDefault="006C5139">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64535"/>
    <w:multiLevelType w:val="multilevel"/>
    <w:tmpl w:val="82C2C3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957585A"/>
    <w:multiLevelType w:val="multilevel"/>
    <w:tmpl w:val="9A649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2472889"/>
    <w:multiLevelType w:val="multilevel"/>
    <w:tmpl w:val="9B128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6A135E"/>
    <w:multiLevelType w:val="multilevel"/>
    <w:tmpl w:val="5C0A7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4295232"/>
    <w:multiLevelType w:val="multilevel"/>
    <w:tmpl w:val="389C1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F3A57EB"/>
    <w:multiLevelType w:val="multilevel"/>
    <w:tmpl w:val="1988D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21C78E5"/>
    <w:multiLevelType w:val="multilevel"/>
    <w:tmpl w:val="62525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5133399">
    <w:abstractNumId w:val="0"/>
  </w:num>
  <w:num w:numId="2" w16cid:durableId="1102795383">
    <w:abstractNumId w:val="2"/>
  </w:num>
  <w:num w:numId="3" w16cid:durableId="1782457178">
    <w:abstractNumId w:val="6"/>
  </w:num>
  <w:num w:numId="4" w16cid:durableId="1359893070">
    <w:abstractNumId w:val="3"/>
  </w:num>
  <w:num w:numId="5" w16cid:durableId="1481382278">
    <w:abstractNumId w:val="1"/>
  </w:num>
  <w:num w:numId="6" w16cid:durableId="885916905">
    <w:abstractNumId w:val="5"/>
  </w:num>
  <w:num w:numId="7" w16cid:durableId="101849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139"/>
    <w:rsid w:val="006C5139"/>
    <w:rsid w:val="008F373D"/>
    <w:rsid w:val="0094391D"/>
    <w:rsid w:val="00A50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FB2DB"/>
  <w15:docId w15:val="{667A8C63-99EF-4572-B859-09EF3805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en" w:eastAsia="en-US" w:bidi="ar-SA"/>
      </w:rPr>
    </w:rPrDefault>
    <w:pPrDefault>
      <w:pPr>
        <w:spacing w:before="200" w:line="360" w:lineRule="auto"/>
        <w:ind w:left="-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sz w:val="32"/>
      <w:szCs w:val="32"/>
    </w:rPr>
  </w:style>
  <w:style w:type="paragraph" w:styleId="Heading2">
    <w:name w:val="heading 2"/>
    <w:basedOn w:val="Normal"/>
    <w:next w:val="Normal"/>
    <w:uiPriority w:val="9"/>
    <w:unhideWhenUsed/>
    <w:qFormat/>
    <w:pPr>
      <w:spacing w:before="480" w:line="240" w:lineRule="auto"/>
      <w:ind w:right="1785"/>
      <w:outlineLvl w:val="1"/>
    </w:pPr>
    <w:rPr>
      <w:b/>
      <w:sz w:val="26"/>
      <w:szCs w:val="26"/>
    </w:rPr>
  </w:style>
  <w:style w:type="paragraph" w:styleId="Heading3">
    <w:name w:val="heading 3"/>
    <w:basedOn w:val="Normal"/>
    <w:next w:val="Normal"/>
    <w:uiPriority w:val="9"/>
    <w:semiHidden/>
    <w:unhideWhenUsed/>
    <w:qFormat/>
    <w:pPr>
      <w:outlineLvl w:val="2"/>
    </w:pPr>
    <w:rPr>
      <w:b/>
      <w:color w:val="8C7252"/>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0" w:line="240" w:lineRule="auto"/>
      <w:ind w:left="0" w:firstLine="15"/>
    </w:pPr>
    <w:rPr>
      <w:rFonts w:ascii="Economica" w:eastAsia="Economica" w:hAnsi="Economica" w:cs="Economica"/>
      <w:sz w:val="60"/>
      <w:szCs w:val="60"/>
    </w:rPr>
  </w:style>
  <w:style w:type="paragraph" w:styleId="Subtitle">
    <w:name w:val="Subtitle"/>
    <w:basedOn w:val="Normal"/>
    <w:next w:val="Normal"/>
    <w:uiPriority w:val="11"/>
    <w:qFormat/>
    <w:pPr>
      <w:spacing w:before="0" w:line="240" w:lineRule="auto"/>
    </w:pPr>
    <w:rPr>
      <w:rFonts w:ascii="Economica" w:eastAsia="Economica" w:hAnsi="Economica" w:cs="Economica"/>
      <w:color w:val="999999"/>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Jamie Kosman</cp:lastModifiedBy>
  <cp:revision>2</cp:revision>
  <dcterms:created xsi:type="dcterms:W3CDTF">2023-08-16T13:58:00Z</dcterms:created>
  <dcterms:modified xsi:type="dcterms:W3CDTF">2023-08-16T17:42:00Z</dcterms:modified>
</cp:coreProperties>
</file>