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73" w:rsidRDefault="00E3392D" w:rsidP="00E3392D">
      <w:pPr>
        <w:jc w:val="center"/>
        <w:rPr>
          <w:b/>
        </w:rPr>
      </w:pPr>
      <w:r w:rsidRPr="00E3392D">
        <w:rPr>
          <w:b/>
        </w:rPr>
        <w:t xml:space="preserve">Helpful Steps </w:t>
      </w:r>
      <w:r w:rsidR="0097142A">
        <w:rPr>
          <w:b/>
        </w:rPr>
        <w:t>on</w:t>
      </w:r>
      <w:r w:rsidRPr="00E3392D">
        <w:rPr>
          <w:b/>
        </w:rPr>
        <w:t xml:space="preserve"> Completing a SIP</w:t>
      </w:r>
    </w:p>
    <w:p w:rsidR="00853FF2" w:rsidRPr="000C6B59" w:rsidRDefault="00853FF2" w:rsidP="00853FF2">
      <w:pPr>
        <w:pStyle w:val="NoSpacing"/>
        <w:rPr>
          <w:rFonts w:ascii="Times New Roman" w:hAnsi="Times New Roman" w:cs="Times New Roman"/>
          <w:sz w:val="24"/>
          <w:szCs w:val="24"/>
        </w:rPr>
      </w:pPr>
      <w:r w:rsidRPr="000C6B59">
        <w:rPr>
          <w:rFonts w:ascii="Times New Roman" w:hAnsi="Times New Roman" w:cs="Times New Roman"/>
          <w:b/>
          <w:sz w:val="24"/>
          <w:szCs w:val="24"/>
        </w:rPr>
        <w:t>The “Plan” Phase</w:t>
      </w:r>
      <w:r w:rsidRPr="000C6B59">
        <w:rPr>
          <w:rFonts w:ascii="Times New Roman" w:hAnsi="Times New Roman" w:cs="Times New Roman"/>
          <w:b/>
          <w:sz w:val="24"/>
          <w:szCs w:val="24"/>
        </w:rPr>
        <w:tab/>
      </w:r>
      <w:proofErr w:type="gramStart"/>
      <w:r w:rsidRPr="000C6B59">
        <w:rPr>
          <w:rFonts w:ascii="Times New Roman" w:hAnsi="Times New Roman" w:cs="Times New Roman"/>
          <w:sz w:val="24"/>
          <w:szCs w:val="24"/>
        </w:rPr>
        <w:t>The</w:t>
      </w:r>
      <w:proofErr w:type="gramEnd"/>
      <w:r w:rsidRPr="000C6B59">
        <w:rPr>
          <w:rFonts w:ascii="Times New Roman" w:hAnsi="Times New Roman" w:cs="Times New Roman"/>
          <w:sz w:val="24"/>
          <w:szCs w:val="24"/>
        </w:rPr>
        <w:t xml:space="preserve"> “Plan” phase addresses the following guiding principles: goal alignment, structured needs assessment, limited focus, and data-driven decision-making. During the “Plan” phase, the school improvement team establishes a baseline that provides the foundation for understanding the school's strengths and weaknesses and serves as a basis for selecting research-based strategies and programs to improve student achievement. Determining this baseline requires both data analysis and an analysis of instruction within the school. The NCDPI's recommended best-practice for conducting this analysis includes the following school improvement team (SIT) activities: </w:t>
      </w:r>
    </w:p>
    <w:p w:rsidR="00853FF2" w:rsidRPr="000C6B59" w:rsidRDefault="00853FF2" w:rsidP="00853FF2">
      <w:pPr>
        <w:pStyle w:val="NoSpacing"/>
        <w:rPr>
          <w:rFonts w:ascii="Times New Roman" w:hAnsi="Times New Roman" w:cs="Times New Roman"/>
          <w:sz w:val="24"/>
          <w:szCs w:val="24"/>
        </w:rPr>
      </w:pPr>
    </w:p>
    <w:p w:rsidR="00853FF2" w:rsidRPr="000C6B59" w:rsidRDefault="00853FF2" w:rsidP="00853FF2">
      <w:pPr>
        <w:pStyle w:val="NoSpacing"/>
        <w:ind w:left="2160"/>
        <w:rPr>
          <w:rFonts w:ascii="Times New Roman" w:hAnsi="Times New Roman" w:cs="Times New Roman"/>
          <w:sz w:val="24"/>
          <w:szCs w:val="24"/>
        </w:rPr>
      </w:pPr>
      <w:r w:rsidRPr="000C6B59">
        <w:rPr>
          <w:rFonts w:ascii="Times New Roman" w:hAnsi="Times New Roman" w:cs="Times New Roman"/>
          <w:sz w:val="24"/>
          <w:szCs w:val="24"/>
        </w:rPr>
        <w:t xml:space="preserve">•Understand the school (including vision, mission, and current state based on internal and external analysis); </w:t>
      </w:r>
    </w:p>
    <w:p w:rsidR="00853FF2" w:rsidRPr="000C6B59" w:rsidRDefault="00853FF2" w:rsidP="00853FF2">
      <w:pPr>
        <w:pStyle w:val="NoSpacing"/>
        <w:ind w:left="1440" w:firstLine="720"/>
        <w:rPr>
          <w:rFonts w:ascii="Times New Roman" w:hAnsi="Times New Roman" w:cs="Times New Roman"/>
          <w:sz w:val="24"/>
          <w:szCs w:val="24"/>
        </w:rPr>
      </w:pPr>
      <w:r w:rsidRPr="000C6B59">
        <w:rPr>
          <w:rFonts w:ascii="Times New Roman" w:hAnsi="Times New Roman" w:cs="Times New Roman"/>
          <w:sz w:val="24"/>
          <w:szCs w:val="24"/>
        </w:rPr>
        <w:t xml:space="preserve">•Establish highest-priority areas to address; </w:t>
      </w:r>
    </w:p>
    <w:p w:rsidR="00853FF2" w:rsidRPr="000C6B59" w:rsidRDefault="00853FF2" w:rsidP="00853FF2">
      <w:pPr>
        <w:pStyle w:val="NoSpacing"/>
        <w:ind w:left="1440" w:firstLine="720"/>
        <w:rPr>
          <w:rFonts w:ascii="Times New Roman" w:hAnsi="Times New Roman" w:cs="Times New Roman"/>
          <w:sz w:val="24"/>
          <w:szCs w:val="24"/>
        </w:rPr>
      </w:pPr>
      <w:r w:rsidRPr="000C6B59">
        <w:rPr>
          <w:rFonts w:ascii="Times New Roman" w:hAnsi="Times New Roman" w:cs="Times New Roman"/>
          <w:sz w:val="24"/>
          <w:szCs w:val="24"/>
        </w:rPr>
        <w:t xml:space="preserve">•Identify root causes; and </w:t>
      </w:r>
    </w:p>
    <w:p w:rsidR="00853FF2" w:rsidRPr="000C6B59" w:rsidRDefault="00853FF2" w:rsidP="00853FF2">
      <w:pPr>
        <w:pStyle w:val="NoSpacing"/>
        <w:ind w:left="1440" w:firstLine="720"/>
        <w:rPr>
          <w:rFonts w:ascii="Times New Roman" w:hAnsi="Times New Roman" w:cs="Times New Roman"/>
          <w:sz w:val="24"/>
          <w:szCs w:val="24"/>
        </w:rPr>
      </w:pPr>
      <w:r w:rsidRPr="000C6B59">
        <w:rPr>
          <w:rFonts w:ascii="Times New Roman" w:hAnsi="Times New Roman" w:cs="Times New Roman"/>
          <w:sz w:val="24"/>
          <w:szCs w:val="24"/>
        </w:rPr>
        <w:t xml:space="preserve">•Set goals and identify strategies. </w:t>
      </w:r>
    </w:p>
    <w:p w:rsidR="00853FF2" w:rsidRPr="000C6B59" w:rsidRDefault="00853FF2" w:rsidP="00853FF2">
      <w:pPr>
        <w:pStyle w:val="NoSpacing"/>
        <w:ind w:left="1440" w:firstLine="720"/>
        <w:rPr>
          <w:rFonts w:ascii="Times New Roman" w:hAnsi="Times New Roman" w:cs="Times New Roman"/>
          <w:sz w:val="24"/>
          <w:szCs w:val="24"/>
        </w:rPr>
      </w:pPr>
    </w:p>
    <w:p w:rsidR="00853FF2" w:rsidRPr="000C6B59" w:rsidRDefault="00853FF2" w:rsidP="00853FF2">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Establish Priorities</w:t>
      </w:r>
      <w:r w:rsidRPr="000C6B59">
        <w:rPr>
          <w:rFonts w:ascii="Times New Roman" w:hAnsi="Times New Roman" w:cs="Times New Roman"/>
          <w:i/>
          <w:sz w:val="24"/>
          <w:szCs w:val="24"/>
        </w:rPr>
        <w:tab/>
      </w:r>
      <w:r w:rsidRPr="000C6B59">
        <w:rPr>
          <w:rFonts w:ascii="Times New Roman" w:hAnsi="Times New Roman" w:cs="Times New Roman"/>
          <w:sz w:val="24"/>
          <w:szCs w:val="24"/>
        </w:rPr>
        <w:t>After developing a comprehensive picture of the school, school improvement teams should prioritize areas for improvement and establish goals and strategies for the top three to five identified needs– the most important problems to be addressed. Of course, a school may have more issues than these and may have multiple on-going programs. However, the SIT should limit discussion to prioritize the problems needing focused action. Limiting the plan to a few issues allows principals, teachers, and paraprofessionals to focus their efforts on a manageable number of activities.</w:t>
      </w:r>
    </w:p>
    <w:p w:rsidR="00853FF2" w:rsidRPr="000C6B59" w:rsidRDefault="00853FF2" w:rsidP="00853FF2">
      <w:pPr>
        <w:pStyle w:val="NoSpacing"/>
        <w:rPr>
          <w:rFonts w:ascii="Times New Roman" w:hAnsi="Times New Roman" w:cs="Times New Roman"/>
          <w:sz w:val="24"/>
          <w:szCs w:val="24"/>
        </w:rPr>
      </w:pPr>
    </w:p>
    <w:p w:rsidR="00853FF2" w:rsidRPr="000C6B59" w:rsidRDefault="000C6B59" w:rsidP="000C6B59">
      <w:pPr>
        <w:rPr>
          <w:rFonts w:ascii="Times New Roman" w:hAnsi="Times New Roman" w:cs="Times New Roman"/>
          <w:sz w:val="24"/>
          <w:szCs w:val="24"/>
        </w:rPr>
      </w:pPr>
      <w:r>
        <w:rPr>
          <w:rFonts w:ascii="Times New Roman" w:hAnsi="Times New Roman" w:cs="Times New Roman"/>
          <w:i/>
          <w:sz w:val="24"/>
          <w:szCs w:val="24"/>
          <w:u w:val="single"/>
        </w:rPr>
        <w:t>Root Cause</w:t>
      </w:r>
      <w:r w:rsidR="00853FF2" w:rsidRPr="000C6B59">
        <w:rPr>
          <w:rFonts w:ascii="Times New Roman" w:hAnsi="Times New Roman" w:cs="Times New Roman"/>
          <w:sz w:val="24"/>
          <w:szCs w:val="24"/>
        </w:rPr>
        <w:tab/>
      </w:r>
      <w:r w:rsidR="00853FF2" w:rsidRPr="000C6B59">
        <w:rPr>
          <w:rFonts w:ascii="Times New Roman" w:hAnsi="Times New Roman" w:cs="Times New Roman"/>
          <w:sz w:val="24"/>
          <w:szCs w:val="24"/>
        </w:rPr>
        <w:tab/>
        <w:t xml:space="preserve">When priorities are identified, pursue an understanding of root causes. Use techniques such as Ishakawa (cause-and-effect) diagrams, the “5 Whys” technique, and others. Identifying root causes allows the team to address more than the easily-identifiable symptoms and achieve a long-term solution. Established priorities should have clear goals. For example, if your school identifies attendance problems as a top priority, the school improvement teams should state a goal having a clear target, indicator, and milestone (TIM). An example of an effective goal statement is as follows: </w:t>
      </w:r>
    </w:p>
    <w:p w:rsidR="00853FF2" w:rsidRPr="000C6B59" w:rsidRDefault="00853FF2" w:rsidP="00853FF2">
      <w:pPr>
        <w:pStyle w:val="NoSpacing"/>
        <w:ind w:left="2160"/>
        <w:rPr>
          <w:rFonts w:ascii="Times New Roman" w:hAnsi="Times New Roman" w:cs="Times New Roman"/>
          <w:sz w:val="24"/>
          <w:szCs w:val="24"/>
        </w:rPr>
      </w:pPr>
      <w:r w:rsidRPr="000C6B59">
        <w:rPr>
          <w:rFonts w:ascii="Times New Roman" w:hAnsi="Times New Roman" w:cs="Times New Roman"/>
          <w:sz w:val="24"/>
          <w:szCs w:val="24"/>
        </w:rPr>
        <w:t xml:space="preserve">“Increase student attendance rates (indicator) to 95% per week (target) by the </w:t>
      </w:r>
      <w:r w:rsidR="0097142A" w:rsidRPr="000C6B59">
        <w:rPr>
          <w:rFonts w:ascii="Times New Roman" w:hAnsi="Times New Roman" w:cs="Times New Roman"/>
          <w:sz w:val="24"/>
          <w:szCs w:val="24"/>
        </w:rPr>
        <w:t>end of the first semester</w:t>
      </w:r>
      <w:r w:rsidRPr="000C6B59">
        <w:rPr>
          <w:rFonts w:ascii="Times New Roman" w:hAnsi="Times New Roman" w:cs="Times New Roman"/>
          <w:sz w:val="24"/>
          <w:szCs w:val="24"/>
        </w:rPr>
        <w:t xml:space="preserve"> (milestone)</w:t>
      </w:r>
      <w:r w:rsidR="0097142A" w:rsidRPr="000C6B59">
        <w:rPr>
          <w:rFonts w:ascii="Times New Roman" w:hAnsi="Times New Roman" w:cs="Times New Roman"/>
          <w:sz w:val="24"/>
          <w:szCs w:val="24"/>
        </w:rPr>
        <w:t>.</w:t>
      </w:r>
      <w:r w:rsidRPr="000C6B59">
        <w:rPr>
          <w:rFonts w:ascii="Times New Roman" w:hAnsi="Times New Roman" w:cs="Times New Roman"/>
          <w:sz w:val="24"/>
          <w:szCs w:val="24"/>
        </w:rPr>
        <w:t>”</w:t>
      </w:r>
    </w:p>
    <w:p w:rsidR="00853FF2" w:rsidRPr="000C6B59" w:rsidRDefault="00853FF2" w:rsidP="00853FF2">
      <w:pPr>
        <w:pStyle w:val="NoSpacing"/>
        <w:rPr>
          <w:rFonts w:ascii="Times New Roman" w:hAnsi="Times New Roman" w:cs="Times New Roman"/>
          <w:sz w:val="24"/>
          <w:szCs w:val="24"/>
        </w:rPr>
      </w:pPr>
    </w:p>
    <w:p w:rsidR="00E3392D" w:rsidRPr="000C6B59" w:rsidRDefault="00E3392D" w:rsidP="00E3392D">
      <w:pPr>
        <w:pStyle w:val="NoSpacing"/>
        <w:rPr>
          <w:rFonts w:ascii="Times New Roman" w:hAnsi="Times New Roman" w:cs="Times New Roman"/>
          <w:sz w:val="24"/>
          <w:szCs w:val="24"/>
        </w:rPr>
      </w:pPr>
      <w:bookmarkStart w:id="0" w:name="_GoBack"/>
      <w:bookmarkEnd w:id="0"/>
      <w:r w:rsidRPr="000C6B59">
        <w:rPr>
          <w:rFonts w:ascii="Times New Roman" w:hAnsi="Times New Roman" w:cs="Times New Roman"/>
          <w:b/>
          <w:sz w:val="24"/>
          <w:szCs w:val="24"/>
        </w:rPr>
        <w:t xml:space="preserve">The </w:t>
      </w:r>
      <w:r w:rsidR="001E0F60" w:rsidRPr="000C6B59">
        <w:rPr>
          <w:rFonts w:ascii="Times New Roman" w:hAnsi="Times New Roman" w:cs="Times New Roman"/>
          <w:b/>
          <w:sz w:val="24"/>
          <w:szCs w:val="24"/>
        </w:rPr>
        <w:t>“</w:t>
      </w:r>
      <w:r w:rsidRPr="000C6B59">
        <w:rPr>
          <w:rFonts w:ascii="Times New Roman" w:hAnsi="Times New Roman" w:cs="Times New Roman"/>
          <w:b/>
          <w:sz w:val="24"/>
          <w:szCs w:val="24"/>
        </w:rPr>
        <w:t>Do</w:t>
      </w:r>
      <w:r w:rsidR="001E0F60" w:rsidRPr="000C6B59">
        <w:rPr>
          <w:rFonts w:ascii="Times New Roman" w:hAnsi="Times New Roman" w:cs="Times New Roman"/>
          <w:b/>
          <w:sz w:val="24"/>
          <w:szCs w:val="24"/>
        </w:rPr>
        <w:t>”</w:t>
      </w:r>
      <w:r w:rsidRPr="000C6B59">
        <w:rPr>
          <w:rFonts w:ascii="Times New Roman" w:hAnsi="Times New Roman" w:cs="Times New Roman"/>
          <w:b/>
          <w:sz w:val="24"/>
          <w:szCs w:val="24"/>
        </w:rPr>
        <w:t xml:space="preserve"> Phase</w:t>
      </w:r>
      <w:r w:rsidRPr="000C6B59">
        <w:rPr>
          <w:rFonts w:ascii="Times New Roman" w:hAnsi="Times New Roman" w:cs="Times New Roman"/>
          <w:b/>
          <w:sz w:val="24"/>
          <w:szCs w:val="24"/>
        </w:rPr>
        <w:tab/>
      </w:r>
      <w:proofErr w:type="gramStart"/>
      <w:r w:rsidRPr="000C6B59">
        <w:rPr>
          <w:rFonts w:ascii="Times New Roman" w:hAnsi="Times New Roman" w:cs="Times New Roman"/>
          <w:sz w:val="24"/>
          <w:szCs w:val="24"/>
        </w:rPr>
        <w:t>The</w:t>
      </w:r>
      <w:proofErr w:type="gramEnd"/>
      <w:r w:rsidRPr="000C6B59">
        <w:rPr>
          <w:rFonts w:ascii="Times New Roman" w:hAnsi="Times New Roman" w:cs="Times New Roman"/>
          <w:sz w:val="24"/>
          <w:szCs w:val="24"/>
        </w:rPr>
        <w:t xml:space="preserve"> “Do” phase addresses the following guiding principles: </w:t>
      </w:r>
    </w:p>
    <w:p w:rsidR="00E3392D" w:rsidRPr="000C6B59" w:rsidRDefault="00E3392D" w:rsidP="00E3392D">
      <w:pPr>
        <w:pStyle w:val="NoSpacing"/>
        <w:rPr>
          <w:rFonts w:ascii="Times New Roman" w:hAnsi="Times New Roman" w:cs="Times New Roman"/>
          <w:sz w:val="24"/>
          <w:szCs w:val="24"/>
        </w:rPr>
      </w:pPr>
      <w:r w:rsidRPr="000C6B59">
        <w:rPr>
          <w:rFonts w:ascii="Times New Roman" w:hAnsi="Times New Roman" w:cs="Times New Roman"/>
          <w:sz w:val="24"/>
          <w:szCs w:val="24"/>
        </w:rPr>
        <w:t xml:space="preserve">Data-driven decision-making, effective measurement, distributed leadership, professional development alignment, and calendar alignment. The “DO” phase simply looks at what strategies will be implemented for each goal in the SIP. Extremely important in the “Do” phase are the following: </w:t>
      </w:r>
    </w:p>
    <w:p w:rsidR="00E3392D" w:rsidRPr="000C6B59" w:rsidRDefault="00E3392D" w:rsidP="00E3392D">
      <w:pPr>
        <w:pStyle w:val="NoSpacing"/>
        <w:rPr>
          <w:rFonts w:ascii="Times New Roman" w:hAnsi="Times New Roman" w:cs="Times New Roman"/>
          <w:sz w:val="24"/>
          <w:szCs w:val="24"/>
        </w:rPr>
      </w:pPr>
    </w:p>
    <w:p w:rsidR="00E3392D" w:rsidRPr="000C6B59" w:rsidRDefault="00E3392D" w:rsidP="00E3392D">
      <w:pPr>
        <w:tabs>
          <w:tab w:val="left" w:pos="2160"/>
        </w:tabs>
        <w:rPr>
          <w:rFonts w:ascii="Times New Roman" w:hAnsi="Times New Roman" w:cs="Times New Roman"/>
          <w:sz w:val="24"/>
          <w:szCs w:val="24"/>
        </w:rPr>
      </w:pPr>
      <w:r w:rsidRPr="000C6B59">
        <w:rPr>
          <w:rFonts w:ascii="Times New Roman" w:hAnsi="Times New Roman" w:cs="Times New Roman"/>
          <w:sz w:val="24"/>
          <w:szCs w:val="24"/>
        </w:rPr>
        <w:tab/>
        <w:t xml:space="preserve">•Ensure appropriate data collection; </w:t>
      </w:r>
    </w:p>
    <w:p w:rsidR="00E3392D" w:rsidRPr="000C6B59" w:rsidRDefault="00E3392D" w:rsidP="00E3392D">
      <w:pPr>
        <w:tabs>
          <w:tab w:val="left" w:pos="2160"/>
        </w:tabs>
        <w:rPr>
          <w:rFonts w:ascii="Times New Roman" w:hAnsi="Times New Roman" w:cs="Times New Roman"/>
          <w:sz w:val="24"/>
          <w:szCs w:val="24"/>
        </w:rPr>
      </w:pPr>
      <w:r w:rsidRPr="000C6B59">
        <w:rPr>
          <w:rFonts w:ascii="Times New Roman" w:hAnsi="Times New Roman" w:cs="Times New Roman"/>
          <w:sz w:val="24"/>
          <w:szCs w:val="24"/>
        </w:rPr>
        <w:tab/>
        <w:t xml:space="preserve">•Ensure defined ownership; </w:t>
      </w:r>
    </w:p>
    <w:p w:rsidR="00E3392D" w:rsidRPr="000C6B59" w:rsidRDefault="00E3392D" w:rsidP="00E3392D">
      <w:pPr>
        <w:tabs>
          <w:tab w:val="left" w:pos="2160"/>
        </w:tabs>
        <w:rPr>
          <w:rFonts w:ascii="Times New Roman" w:hAnsi="Times New Roman" w:cs="Times New Roman"/>
          <w:sz w:val="24"/>
          <w:szCs w:val="24"/>
        </w:rPr>
      </w:pPr>
      <w:r w:rsidRPr="000C6B59">
        <w:rPr>
          <w:rFonts w:ascii="Times New Roman" w:hAnsi="Times New Roman" w:cs="Times New Roman"/>
          <w:sz w:val="24"/>
          <w:szCs w:val="24"/>
        </w:rPr>
        <w:lastRenderedPageBreak/>
        <w:tab/>
        <w:t xml:space="preserve">•Understand funding needs and sources; and </w:t>
      </w:r>
    </w:p>
    <w:p w:rsidR="00E3392D" w:rsidRPr="000C6B59" w:rsidRDefault="00E3392D" w:rsidP="00E3392D">
      <w:pPr>
        <w:tabs>
          <w:tab w:val="left" w:pos="2160"/>
        </w:tabs>
        <w:rPr>
          <w:rFonts w:ascii="Times New Roman" w:hAnsi="Times New Roman" w:cs="Times New Roman"/>
          <w:sz w:val="24"/>
          <w:szCs w:val="24"/>
        </w:rPr>
      </w:pPr>
      <w:r w:rsidRPr="000C6B59">
        <w:rPr>
          <w:rFonts w:ascii="Times New Roman" w:hAnsi="Times New Roman" w:cs="Times New Roman"/>
          <w:sz w:val="24"/>
          <w:szCs w:val="24"/>
        </w:rPr>
        <w:tab/>
        <w:t xml:space="preserve">•Understand and execute appropriate </w:t>
      </w:r>
      <w:r w:rsidR="00143BE5" w:rsidRPr="000C6B59">
        <w:rPr>
          <w:rFonts w:ascii="Times New Roman" w:hAnsi="Times New Roman" w:cs="Times New Roman"/>
          <w:sz w:val="24"/>
          <w:szCs w:val="24"/>
        </w:rPr>
        <w:t>professional development</w:t>
      </w:r>
    </w:p>
    <w:p w:rsidR="00143BE5" w:rsidRPr="000C6B59" w:rsidRDefault="00143BE5" w:rsidP="00143BE5">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Data Collection</w:t>
      </w:r>
      <w:r w:rsidRPr="000C6B59">
        <w:rPr>
          <w:rFonts w:ascii="Times New Roman" w:hAnsi="Times New Roman" w:cs="Times New Roman"/>
          <w:sz w:val="24"/>
          <w:szCs w:val="24"/>
        </w:rPr>
        <w:tab/>
        <w:t>First, ensure the data collection mechanisms needed to support the</w:t>
      </w:r>
    </w:p>
    <w:p w:rsidR="00143BE5" w:rsidRPr="000C6B59" w:rsidRDefault="00143BE5" w:rsidP="00143BE5">
      <w:pPr>
        <w:pStyle w:val="NoSpacing"/>
        <w:rPr>
          <w:rFonts w:ascii="Times New Roman" w:hAnsi="Times New Roman" w:cs="Times New Roman"/>
          <w:sz w:val="24"/>
          <w:szCs w:val="24"/>
        </w:rPr>
      </w:pPr>
      <w:r w:rsidRPr="000C6B59">
        <w:rPr>
          <w:rFonts w:ascii="Times New Roman" w:hAnsi="Times New Roman" w:cs="Times New Roman"/>
          <w:sz w:val="24"/>
          <w:szCs w:val="24"/>
        </w:rPr>
        <w:t>“Check” phase are in place. An example would be a measurable attendance goal: “Increase student attendance rates to 95% per week by the end of the first semester.” The school improvement team should ensure that weekly attendance rates (or the data needed to calculate them) are collected and stored.</w:t>
      </w:r>
    </w:p>
    <w:p w:rsidR="00143BE5" w:rsidRPr="000C6B59" w:rsidRDefault="00143BE5" w:rsidP="00143BE5">
      <w:pPr>
        <w:pStyle w:val="NoSpacing"/>
        <w:rPr>
          <w:rFonts w:ascii="Times New Roman" w:hAnsi="Times New Roman" w:cs="Times New Roman"/>
          <w:sz w:val="24"/>
          <w:szCs w:val="24"/>
        </w:rPr>
      </w:pPr>
    </w:p>
    <w:p w:rsidR="00143BE5" w:rsidRPr="000C6B59" w:rsidRDefault="00143BE5" w:rsidP="00143BE5">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Strategy Ownership</w:t>
      </w:r>
      <w:r w:rsidRPr="000C6B59">
        <w:rPr>
          <w:rFonts w:ascii="Times New Roman" w:hAnsi="Times New Roman" w:cs="Times New Roman"/>
          <w:i/>
          <w:sz w:val="24"/>
          <w:szCs w:val="24"/>
        </w:rPr>
        <w:tab/>
      </w:r>
      <w:r w:rsidRPr="000C6B59">
        <w:rPr>
          <w:rFonts w:ascii="Times New Roman" w:hAnsi="Times New Roman" w:cs="Times New Roman"/>
          <w:sz w:val="24"/>
          <w:szCs w:val="24"/>
        </w:rPr>
        <w:t>Second, define ownership of each strategy. This means specifying an individual or team responsible for implementing the strategies. Do not over-burden an individual or group with too many implementation responsibilities.</w:t>
      </w:r>
    </w:p>
    <w:p w:rsidR="00143BE5" w:rsidRPr="000C6B59" w:rsidRDefault="00143BE5" w:rsidP="00143BE5">
      <w:pPr>
        <w:pStyle w:val="NoSpacing"/>
        <w:rPr>
          <w:rFonts w:ascii="Times New Roman" w:hAnsi="Times New Roman" w:cs="Times New Roman"/>
          <w:sz w:val="24"/>
          <w:szCs w:val="24"/>
        </w:rPr>
      </w:pPr>
    </w:p>
    <w:p w:rsidR="00143BE5" w:rsidRPr="000C6B59" w:rsidRDefault="00143BE5" w:rsidP="00143BE5">
      <w:pPr>
        <w:pStyle w:val="NoSpacing"/>
        <w:rPr>
          <w:rFonts w:ascii="Times New Roman" w:hAnsi="Times New Roman" w:cs="Times New Roman"/>
          <w:i/>
          <w:sz w:val="24"/>
          <w:szCs w:val="24"/>
          <w:u w:val="single"/>
        </w:rPr>
      </w:pPr>
      <w:r w:rsidRPr="000C6B59">
        <w:rPr>
          <w:rFonts w:ascii="Times New Roman" w:hAnsi="Times New Roman" w:cs="Times New Roman"/>
          <w:i/>
          <w:sz w:val="24"/>
          <w:szCs w:val="24"/>
          <w:u w:val="single"/>
        </w:rPr>
        <w:t xml:space="preserve">Professional </w:t>
      </w:r>
    </w:p>
    <w:p w:rsidR="00143BE5" w:rsidRPr="000C6B59" w:rsidRDefault="00143BE5" w:rsidP="00143BE5">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 xml:space="preserve">Development </w:t>
      </w:r>
      <w:r w:rsidRPr="000C6B59">
        <w:rPr>
          <w:rFonts w:ascii="Times New Roman" w:hAnsi="Times New Roman" w:cs="Times New Roman"/>
          <w:i/>
          <w:sz w:val="24"/>
          <w:szCs w:val="24"/>
        </w:rPr>
        <w:tab/>
      </w:r>
      <w:r w:rsidRPr="000C6B59">
        <w:rPr>
          <w:rFonts w:ascii="Times New Roman" w:hAnsi="Times New Roman" w:cs="Times New Roman"/>
          <w:i/>
          <w:sz w:val="24"/>
          <w:szCs w:val="24"/>
        </w:rPr>
        <w:tab/>
      </w:r>
      <w:r w:rsidRPr="000C6B59">
        <w:rPr>
          <w:rFonts w:ascii="Times New Roman" w:hAnsi="Times New Roman" w:cs="Times New Roman"/>
          <w:sz w:val="24"/>
          <w:szCs w:val="24"/>
        </w:rPr>
        <w:t>Third, identify professional</w:t>
      </w:r>
      <w:r w:rsidR="00FA1D31" w:rsidRPr="000C6B59">
        <w:rPr>
          <w:rFonts w:ascii="Times New Roman" w:hAnsi="Times New Roman" w:cs="Times New Roman"/>
          <w:sz w:val="24"/>
          <w:szCs w:val="24"/>
        </w:rPr>
        <w:t xml:space="preserve"> development</w:t>
      </w:r>
      <w:r w:rsidRPr="000C6B59">
        <w:rPr>
          <w:rFonts w:ascii="Times New Roman" w:hAnsi="Times New Roman" w:cs="Times New Roman"/>
          <w:sz w:val="24"/>
          <w:szCs w:val="24"/>
        </w:rPr>
        <w:t xml:space="preserve"> required prior to implementing </w:t>
      </w:r>
    </w:p>
    <w:p w:rsidR="00143BE5" w:rsidRPr="000C6B59" w:rsidRDefault="00143BE5" w:rsidP="00143BE5">
      <w:pPr>
        <w:pStyle w:val="NoSpacing"/>
        <w:rPr>
          <w:rFonts w:ascii="Times New Roman" w:hAnsi="Times New Roman" w:cs="Times New Roman"/>
          <w:sz w:val="24"/>
          <w:szCs w:val="24"/>
        </w:rPr>
      </w:pPr>
      <w:proofErr w:type="gramStart"/>
      <w:r w:rsidRPr="000C6B59">
        <w:rPr>
          <w:rFonts w:ascii="Times New Roman" w:hAnsi="Times New Roman" w:cs="Times New Roman"/>
          <w:sz w:val="24"/>
          <w:szCs w:val="24"/>
        </w:rPr>
        <w:t>a</w:t>
      </w:r>
      <w:proofErr w:type="gramEnd"/>
      <w:r w:rsidRPr="000C6B59">
        <w:rPr>
          <w:rFonts w:ascii="Times New Roman" w:hAnsi="Times New Roman" w:cs="Times New Roman"/>
          <w:sz w:val="24"/>
          <w:szCs w:val="24"/>
        </w:rPr>
        <w:t xml:space="preserve"> strategy or group of strategies, identify the appropriate audience for the training, and execute according to the defined requirements. Professional development should align tightly with plan goals and strategies, supporting skill development specific to identified improvement priorities.</w:t>
      </w:r>
    </w:p>
    <w:p w:rsidR="00143BE5" w:rsidRPr="000C6B59" w:rsidRDefault="00143BE5" w:rsidP="00143BE5">
      <w:pPr>
        <w:pStyle w:val="NoSpacing"/>
        <w:rPr>
          <w:rFonts w:ascii="Times New Roman" w:hAnsi="Times New Roman" w:cs="Times New Roman"/>
          <w:sz w:val="24"/>
          <w:szCs w:val="24"/>
        </w:rPr>
      </w:pPr>
    </w:p>
    <w:p w:rsidR="00143BE5" w:rsidRPr="000C6B59" w:rsidRDefault="00143BE5" w:rsidP="00143BE5">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Funds Needed</w:t>
      </w:r>
      <w:r w:rsidRPr="000C6B59">
        <w:rPr>
          <w:rFonts w:ascii="Times New Roman" w:hAnsi="Times New Roman" w:cs="Times New Roman"/>
          <w:i/>
          <w:sz w:val="24"/>
          <w:szCs w:val="24"/>
          <w:u w:val="single"/>
        </w:rPr>
        <w:tab/>
      </w:r>
      <w:r w:rsidRPr="000C6B59">
        <w:rPr>
          <w:rFonts w:ascii="Times New Roman" w:hAnsi="Times New Roman" w:cs="Times New Roman"/>
          <w:i/>
          <w:sz w:val="24"/>
          <w:szCs w:val="24"/>
        </w:rPr>
        <w:tab/>
      </w:r>
      <w:r w:rsidRPr="000C6B59">
        <w:rPr>
          <w:rFonts w:ascii="Times New Roman" w:hAnsi="Times New Roman" w:cs="Times New Roman"/>
          <w:sz w:val="24"/>
          <w:szCs w:val="24"/>
        </w:rPr>
        <w:t>Finally, specify the funding needed to implement strategies for each goal, including funds needed for professional development.</w:t>
      </w:r>
    </w:p>
    <w:p w:rsidR="00143BE5" w:rsidRPr="000C6B59" w:rsidRDefault="00143BE5" w:rsidP="00143BE5">
      <w:pPr>
        <w:pStyle w:val="NoSpacing"/>
        <w:rPr>
          <w:rFonts w:ascii="Times New Roman" w:hAnsi="Times New Roman" w:cs="Times New Roman"/>
          <w:sz w:val="24"/>
          <w:szCs w:val="24"/>
        </w:rPr>
      </w:pPr>
    </w:p>
    <w:p w:rsidR="00143BE5" w:rsidRPr="000C6B59" w:rsidRDefault="00143BE5" w:rsidP="00143BE5">
      <w:pPr>
        <w:pStyle w:val="NoSpacing"/>
        <w:rPr>
          <w:rFonts w:ascii="Times New Roman" w:hAnsi="Times New Roman" w:cs="Times New Roman"/>
          <w:sz w:val="24"/>
          <w:szCs w:val="24"/>
        </w:rPr>
      </w:pPr>
    </w:p>
    <w:p w:rsidR="001E0F60" w:rsidRPr="000C6B59" w:rsidRDefault="001E0F60" w:rsidP="001E0F60">
      <w:pPr>
        <w:pStyle w:val="NoSpacing"/>
        <w:rPr>
          <w:rFonts w:ascii="Times New Roman" w:hAnsi="Times New Roman" w:cs="Times New Roman"/>
          <w:sz w:val="24"/>
          <w:szCs w:val="24"/>
        </w:rPr>
      </w:pPr>
      <w:r w:rsidRPr="000C6B59">
        <w:rPr>
          <w:rFonts w:ascii="Times New Roman" w:hAnsi="Times New Roman" w:cs="Times New Roman"/>
          <w:b/>
          <w:sz w:val="24"/>
          <w:szCs w:val="24"/>
        </w:rPr>
        <w:t>The “Check” Phase</w:t>
      </w:r>
      <w:r w:rsidRPr="000C6B59">
        <w:rPr>
          <w:rFonts w:ascii="Times New Roman" w:hAnsi="Times New Roman" w:cs="Times New Roman"/>
          <w:b/>
          <w:sz w:val="24"/>
          <w:szCs w:val="24"/>
        </w:rPr>
        <w:tab/>
      </w:r>
      <w:proofErr w:type="gramStart"/>
      <w:r w:rsidRPr="000C6B59">
        <w:rPr>
          <w:rFonts w:ascii="Times New Roman" w:hAnsi="Times New Roman" w:cs="Times New Roman"/>
          <w:sz w:val="24"/>
          <w:szCs w:val="24"/>
        </w:rPr>
        <w:t>The</w:t>
      </w:r>
      <w:proofErr w:type="gramEnd"/>
      <w:r w:rsidRPr="000C6B59">
        <w:rPr>
          <w:rFonts w:ascii="Times New Roman" w:hAnsi="Times New Roman" w:cs="Times New Roman"/>
          <w:sz w:val="24"/>
          <w:szCs w:val="24"/>
        </w:rPr>
        <w:t xml:space="preserve"> “Check” phase considers guiding principles: data-driven decision-making and district-level participation. “Check” phase process: </w:t>
      </w:r>
    </w:p>
    <w:p w:rsidR="001E0F60" w:rsidRPr="000C6B59" w:rsidRDefault="001E0F60" w:rsidP="001E0F60">
      <w:pPr>
        <w:pStyle w:val="NoSpacing"/>
        <w:ind w:left="1440" w:firstLine="720"/>
        <w:rPr>
          <w:rFonts w:ascii="Times New Roman" w:hAnsi="Times New Roman" w:cs="Times New Roman"/>
          <w:sz w:val="24"/>
          <w:szCs w:val="24"/>
        </w:rPr>
      </w:pPr>
      <w:r w:rsidRPr="000C6B59">
        <w:rPr>
          <w:rFonts w:ascii="Times New Roman" w:hAnsi="Times New Roman" w:cs="Times New Roman"/>
          <w:sz w:val="24"/>
          <w:szCs w:val="24"/>
        </w:rPr>
        <w:t xml:space="preserve">•Gather supporting data and measure progress; </w:t>
      </w:r>
    </w:p>
    <w:p w:rsidR="001E0F60" w:rsidRPr="000C6B59" w:rsidRDefault="001E0F60" w:rsidP="001E0F60">
      <w:pPr>
        <w:pStyle w:val="NoSpacing"/>
        <w:ind w:left="1440" w:firstLine="720"/>
        <w:rPr>
          <w:rFonts w:ascii="Times New Roman" w:hAnsi="Times New Roman" w:cs="Times New Roman"/>
          <w:sz w:val="24"/>
          <w:szCs w:val="24"/>
        </w:rPr>
      </w:pPr>
      <w:r w:rsidRPr="000C6B59">
        <w:rPr>
          <w:rFonts w:ascii="Times New Roman" w:hAnsi="Times New Roman" w:cs="Times New Roman"/>
          <w:sz w:val="24"/>
          <w:szCs w:val="24"/>
        </w:rPr>
        <w:t>•Identify potential changes based upon results, or lack of</w:t>
      </w:r>
      <w:r w:rsidR="003525CF" w:rsidRPr="000C6B59">
        <w:rPr>
          <w:rFonts w:ascii="Times New Roman" w:hAnsi="Times New Roman" w:cs="Times New Roman"/>
          <w:sz w:val="24"/>
          <w:szCs w:val="24"/>
        </w:rPr>
        <w:t xml:space="preserve"> </w:t>
      </w:r>
      <w:r w:rsidRPr="000C6B59">
        <w:rPr>
          <w:rFonts w:ascii="Times New Roman" w:hAnsi="Times New Roman" w:cs="Times New Roman"/>
          <w:sz w:val="24"/>
          <w:szCs w:val="24"/>
        </w:rPr>
        <w:t xml:space="preserve">results; and </w:t>
      </w:r>
    </w:p>
    <w:p w:rsidR="001E0F60" w:rsidRPr="000C6B59" w:rsidRDefault="001E0F60" w:rsidP="001E0F60">
      <w:pPr>
        <w:pStyle w:val="NoSpacing"/>
        <w:ind w:left="2160"/>
        <w:rPr>
          <w:rFonts w:ascii="Times New Roman" w:hAnsi="Times New Roman" w:cs="Times New Roman"/>
          <w:sz w:val="24"/>
          <w:szCs w:val="24"/>
        </w:rPr>
      </w:pPr>
      <w:r w:rsidRPr="000C6B59">
        <w:rPr>
          <w:rFonts w:ascii="Times New Roman" w:hAnsi="Times New Roman" w:cs="Times New Roman"/>
          <w:sz w:val="24"/>
          <w:szCs w:val="24"/>
        </w:rPr>
        <w:t xml:space="preserve">•Meet with the assistant superintendent to review results and to agree on how best to proceed. </w:t>
      </w:r>
    </w:p>
    <w:p w:rsidR="001E0F60" w:rsidRPr="000C6B59" w:rsidRDefault="001E0F60" w:rsidP="001E0F60">
      <w:pPr>
        <w:pStyle w:val="NoSpacing"/>
        <w:ind w:left="2160"/>
        <w:rPr>
          <w:rFonts w:ascii="Times New Roman" w:hAnsi="Times New Roman" w:cs="Times New Roman"/>
          <w:sz w:val="24"/>
          <w:szCs w:val="24"/>
        </w:rPr>
      </w:pPr>
    </w:p>
    <w:p w:rsidR="001E0F60" w:rsidRPr="000C6B59" w:rsidRDefault="001E0F60" w:rsidP="001E0F60">
      <w:pPr>
        <w:pStyle w:val="NoSpacing"/>
        <w:rPr>
          <w:rFonts w:ascii="Times New Roman" w:hAnsi="Times New Roman" w:cs="Times New Roman"/>
          <w:i/>
          <w:sz w:val="24"/>
          <w:szCs w:val="24"/>
          <w:u w:val="single"/>
        </w:rPr>
      </w:pPr>
      <w:r w:rsidRPr="000C6B59">
        <w:rPr>
          <w:rFonts w:ascii="Times New Roman" w:hAnsi="Times New Roman" w:cs="Times New Roman"/>
          <w:i/>
          <w:sz w:val="24"/>
          <w:szCs w:val="24"/>
          <w:u w:val="single"/>
        </w:rPr>
        <w:t xml:space="preserve">Gather Data and </w:t>
      </w:r>
    </w:p>
    <w:p w:rsidR="001E0F60" w:rsidRPr="000C6B59" w:rsidRDefault="001E0F60" w:rsidP="001E0F60">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Measure results</w:t>
      </w:r>
      <w:r w:rsidRPr="000C6B59">
        <w:rPr>
          <w:rFonts w:ascii="Times New Roman" w:hAnsi="Times New Roman" w:cs="Times New Roman"/>
          <w:sz w:val="24"/>
          <w:szCs w:val="24"/>
        </w:rPr>
        <w:tab/>
        <w:t>To measure results, gather the raw data identified during the “Plan” and “Do” phases and assess progress toward the specific targets in the plan. Look for movement that supports goal achievement.</w:t>
      </w:r>
    </w:p>
    <w:p w:rsidR="001E0F60" w:rsidRPr="000C6B59" w:rsidRDefault="001E0F60" w:rsidP="001E0F60">
      <w:pPr>
        <w:pStyle w:val="NoSpacing"/>
        <w:rPr>
          <w:rFonts w:ascii="Times New Roman" w:hAnsi="Times New Roman" w:cs="Times New Roman"/>
          <w:sz w:val="24"/>
          <w:szCs w:val="24"/>
        </w:rPr>
      </w:pPr>
    </w:p>
    <w:p w:rsidR="009418AC" w:rsidRPr="000C6B59" w:rsidRDefault="001E0F60" w:rsidP="009418AC">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Identify Changes</w:t>
      </w:r>
      <w:r w:rsidRPr="000C6B59">
        <w:rPr>
          <w:rFonts w:ascii="Times New Roman" w:hAnsi="Times New Roman" w:cs="Times New Roman"/>
          <w:sz w:val="24"/>
          <w:szCs w:val="24"/>
        </w:rPr>
        <w:tab/>
      </w:r>
      <w:r w:rsidR="009418AC" w:rsidRPr="000C6B59">
        <w:rPr>
          <w:rFonts w:ascii="Times New Roman" w:hAnsi="Times New Roman" w:cs="Times New Roman"/>
          <w:sz w:val="24"/>
          <w:szCs w:val="24"/>
        </w:rPr>
        <w:t>Measured results may indicate progress toward the goal, a lack of change, or possibly even a worsening situation. Based upon the results, identify whether to stay the course or to change strategy. Adequate progress likely means no change is necessary. If progress is being made, but the rate of change is not adequate to ultimately meet the goal, a change in or addition to the strategy might be needed. It may also be true that the goal is unrealistic and needs to be adjusted. Principals and school improvement team members should discuss this possibility, but should not be too quick to make dramatic changes to a goal or strategy unless it can be clearly shown to be unrealistic. Another cycle of root cause analysis may help the team clarify why the strategy is not helping to correct the problem.</w:t>
      </w:r>
    </w:p>
    <w:p w:rsidR="001E0F60" w:rsidRPr="000C6B59" w:rsidRDefault="001E0F60" w:rsidP="001E0F60">
      <w:pPr>
        <w:pStyle w:val="NoSpacing"/>
        <w:rPr>
          <w:rFonts w:ascii="Times New Roman" w:hAnsi="Times New Roman" w:cs="Times New Roman"/>
          <w:sz w:val="24"/>
          <w:szCs w:val="24"/>
        </w:rPr>
      </w:pPr>
    </w:p>
    <w:p w:rsidR="000C6B59" w:rsidRDefault="000C6B59" w:rsidP="009418AC">
      <w:pPr>
        <w:pStyle w:val="NoSpacing"/>
        <w:ind w:left="2160" w:hanging="2160"/>
        <w:rPr>
          <w:rFonts w:ascii="Times New Roman" w:hAnsi="Times New Roman" w:cs="Times New Roman"/>
          <w:i/>
          <w:sz w:val="24"/>
          <w:szCs w:val="24"/>
          <w:u w:val="single"/>
        </w:rPr>
      </w:pPr>
    </w:p>
    <w:p w:rsidR="009418AC" w:rsidRPr="000C6B59" w:rsidRDefault="009418AC" w:rsidP="009418AC">
      <w:pPr>
        <w:pStyle w:val="NoSpacing"/>
        <w:ind w:left="2160" w:hanging="2160"/>
        <w:rPr>
          <w:rFonts w:ascii="Times New Roman" w:hAnsi="Times New Roman" w:cs="Times New Roman"/>
          <w:sz w:val="24"/>
          <w:szCs w:val="24"/>
        </w:rPr>
      </w:pPr>
      <w:r w:rsidRPr="000C6B59">
        <w:rPr>
          <w:rFonts w:ascii="Times New Roman" w:hAnsi="Times New Roman" w:cs="Times New Roman"/>
          <w:i/>
          <w:sz w:val="24"/>
          <w:szCs w:val="24"/>
          <w:u w:val="single"/>
        </w:rPr>
        <w:lastRenderedPageBreak/>
        <w:t xml:space="preserve">Meet to Discuss </w:t>
      </w:r>
    </w:p>
    <w:p w:rsidR="009418AC" w:rsidRPr="000C6B59" w:rsidRDefault="009418AC" w:rsidP="009418AC">
      <w:pPr>
        <w:pStyle w:val="NoSpacing"/>
        <w:ind w:left="2160" w:hanging="2160"/>
        <w:rPr>
          <w:rFonts w:ascii="Times New Roman" w:hAnsi="Times New Roman" w:cs="Times New Roman"/>
          <w:i/>
          <w:sz w:val="24"/>
          <w:szCs w:val="24"/>
          <w:u w:val="single"/>
        </w:rPr>
      </w:pPr>
      <w:r w:rsidRPr="000C6B59">
        <w:rPr>
          <w:rFonts w:ascii="Times New Roman" w:hAnsi="Times New Roman" w:cs="Times New Roman"/>
          <w:i/>
          <w:sz w:val="24"/>
          <w:szCs w:val="24"/>
          <w:u w:val="single"/>
        </w:rPr>
        <w:t xml:space="preserve">Results and </w:t>
      </w:r>
    </w:p>
    <w:p w:rsidR="009418AC" w:rsidRPr="000C6B59" w:rsidRDefault="009418AC" w:rsidP="000C6B59">
      <w:pPr>
        <w:pStyle w:val="NoSpacing"/>
        <w:rPr>
          <w:rFonts w:ascii="Times New Roman" w:hAnsi="Times New Roman" w:cs="Times New Roman"/>
          <w:sz w:val="24"/>
          <w:szCs w:val="24"/>
        </w:rPr>
      </w:pPr>
      <w:r w:rsidRPr="000C6B59">
        <w:rPr>
          <w:rFonts w:ascii="Times New Roman" w:hAnsi="Times New Roman" w:cs="Times New Roman"/>
          <w:i/>
          <w:sz w:val="24"/>
          <w:szCs w:val="24"/>
          <w:u w:val="single"/>
        </w:rPr>
        <w:t xml:space="preserve">Changes </w:t>
      </w:r>
      <w:r w:rsidRPr="000C6B59">
        <w:rPr>
          <w:rFonts w:ascii="Times New Roman" w:hAnsi="Times New Roman" w:cs="Times New Roman"/>
          <w:sz w:val="24"/>
          <w:szCs w:val="24"/>
        </w:rPr>
        <w:tab/>
      </w:r>
      <w:r w:rsidR="000C6B59">
        <w:rPr>
          <w:rFonts w:ascii="Times New Roman" w:hAnsi="Times New Roman" w:cs="Times New Roman"/>
          <w:sz w:val="24"/>
          <w:szCs w:val="24"/>
        </w:rPr>
        <w:tab/>
      </w:r>
      <w:r w:rsidRPr="000C6B59">
        <w:rPr>
          <w:rFonts w:ascii="Times New Roman" w:hAnsi="Times New Roman" w:cs="Times New Roman"/>
          <w:sz w:val="24"/>
          <w:szCs w:val="24"/>
        </w:rPr>
        <w:t xml:space="preserve">Meet regularly to discuss data once baselines have occurred and have been analyzed in a timely fashion (at least once a month as a SIT).  In-depth analysis and discussions about the data are crucial for the team and have shown these greatly impact student learning when a driving force </w:t>
      </w:r>
      <w:r w:rsidR="00853FF2" w:rsidRPr="000C6B59">
        <w:rPr>
          <w:rFonts w:ascii="Times New Roman" w:hAnsi="Times New Roman" w:cs="Times New Roman"/>
          <w:sz w:val="24"/>
          <w:szCs w:val="24"/>
        </w:rPr>
        <w:t>help implement</w:t>
      </w:r>
      <w:r w:rsidRPr="000C6B59">
        <w:rPr>
          <w:rFonts w:ascii="Times New Roman" w:hAnsi="Times New Roman" w:cs="Times New Roman"/>
          <w:sz w:val="24"/>
          <w:szCs w:val="24"/>
        </w:rPr>
        <w:t xml:space="preserve"> changes.</w:t>
      </w:r>
      <w:r w:rsidR="00DA2098">
        <w:rPr>
          <w:rFonts w:ascii="Times New Roman" w:hAnsi="Times New Roman" w:cs="Times New Roman"/>
          <w:sz w:val="24"/>
          <w:szCs w:val="24"/>
        </w:rPr>
        <w:t xml:space="preserve"> Post a recap of the SIT meeting on school webpage (best practice).</w:t>
      </w:r>
    </w:p>
    <w:p w:rsidR="009418AC" w:rsidRPr="000C6B59" w:rsidRDefault="009418AC" w:rsidP="009418AC">
      <w:pPr>
        <w:pStyle w:val="NoSpacing"/>
        <w:rPr>
          <w:rFonts w:ascii="Times New Roman" w:hAnsi="Times New Roman" w:cs="Times New Roman"/>
          <w:sz w:val="24"/>
          <w:szCs w:val="24"/>
        </w:rPr>
      </w:pPr>
    </w:p>
    <w:p w:rsidR="009418AC" w:rsidRPr="000C6B59" w:rsidRDefault="009418AC" w:rsidP="009418AC">
      <w:pPr>
        <w:pStyle w:val="NoSpacing"/>
        <w:rPr>
          <w:rFonts w:ascii="Times New Roman" w:hAnsi="Times New Roman" w:cs="Times New Roman"/>
          <w:sz w:val="24"/>
          <w:szCs w:val="24"/>
        </w:rPr>
      </w:pPr>
      <w:r w:rsidRPr="000C6B59">
        <w:rPr>
          <w:rFonts w:ascii="Times New Roman" w:hAnsi="Times New Roman" w:cs="Times New Roman"/>
          <w:b/>
          <w:sz w:val="24"/>
          <w:szCs w:val="24"/>
        </w:rPr>
        <w:t>The “Act” Phase</w:t>
      </w:r>
      <w:r w:rsidRPr="000C6B59">
        <w:rPr>
          <w:rFonts w:ascii="Times New Roman" w:hAnsi="Times New Roman" w:cs="Times New Roman"/>
          <w:b/>
          <w:sz w:val="24"/>
          <w:szCs w:val="24"/>
        </w:rPr>
        <w:tab/>
      </w:r>
      <w:r w:rsidRPr="000C6B59">
        <w:rPr>
          <w:rFonts w:ascii="Times New Roman" w:hAnsi="Times New Roman" w:cs="Times New Roman"/>
          <w:sz w:val="24"/>
          <w:szCs w:val="24"/>
        </w:rPr>
        <w:t xml:space="preserve">Completion of the review cycle begins the “Act” phase. This phase is a continuation of the “Do” phase but reflects changes resulting from the “Check” phase review. The same “Do” phase principles apply, and efforts at the school focus on continuing what has been shown to work and on implementing agreed-upon adjustments. This phase refreshes the continuous improvement process, integrating new ideas with proven actions. These new ideas, in turn, will be reviewed and confirmed or refuted by future review cycles. </w:t>
      </w:r>
    </w:p>
    <w:p w:rsidR="00E3392D" w:rsidRPr="000C6B59" w:rsidRDefault="00E3392D" w:rsidP="00E3392D">
      <w:pPr>
        <w:tabs>
          <w:tab w:val="left" w:pos="2160"/>
        </w:tabs>
        <w:rPr>
          <w:rFonts w:ascii="Times New Roman" w:hAnsi="Times New Roman" w:cs="Times New Roman"/>
          <w:sz w:val="24"/>
          <w:szCs w:val="24"/>
        </w:rPr>
      </w:pPr>
    </w:p>
    <w:sectPr w:rsidR="00E3392D" w:rsidRPr="000C6B59" w:rsidSect="00122A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392D"/>
    <w:rsid w:val="000C6B59"/>
    <w:rsid w:val="00122ACE"/>
    <w:rsid w:val="00143BE5"/>
    <w:rsid w:val="001C1842"/>
    <w:rsid w:val="001E0F60"/>
    <w:rsid w:val="003525CF"/>
    <w:rsid w:val="003F49AB"/>
    <w:rsid w:val="0040151D"/>
    <w:rsid w:val="00436973"/>
    <w:rsid w:val="0060678A"/>
    <w:rsid w:val="00853FF2"/>
    <w:rsid w:val="009418AC"/>
    <w:rsid w:val="0097142A"/>
    <w:rsid w:val="00D1263E"/>
    <w:rsid w:val="00DA2098"/>
    <w:rsid w:val="00E3392D"/>
    <w:rsid w:val="00FA1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A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392D"/>
    <w:pPr>
      <w:spacing w:after="0" w:line="240" w:lineRule="auto"/>
    </w:pPr>
  </w:style>
  <w:style w:type="paragraph" w:styleId="ListParagraph">
    <w:name w:val="List Paragraph"/>
    <w:basedOn w:val="Normal"/>
    <w:uiPriority w:val="34"/>
    <w:qFormat/>
    <w:rsid w:val="00E339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392D"/>
    <w:pPr>
      <w:spacing w:after="0" w:line="240" w:lineRule="auto"/>
    </w:pPr>
  </w:style>
  <w:style w:type="paragraph" w:styleId="ListParagraph">
    <w:name w:val="List Paragraph"/>
    <w:basedOn w:val="Normal"/>
    <w:uiPriority w:val="34"/>
    <w:qFormat/>
    <w:rsid w:val="00E3392D"/>
    <w:pPr>
      <w:ind w:left="720"/>
      <w:contextualSpacing/>
    </w:pPr>
  </w:style>
</w:styles>
</file>

<file path=word/webSettings.xml><?xml version="1.0" encoding="utf-8"?>
<w:webSettings xmlns:r="http://schemas.openxmlformats.org/officeDocument/2006/relationships" xmlns:w="http://schemas.openxmlformats.org/wordprocessingml/2006/main">
  <w:divs>
    <w:div w:id="38090413">
      <w:bodyDiv w:val="1"/>
      <w:marLeft w:val="0"/>
      <w:marRight w:val="0"/>
      <w:marTop w:val="0"/>
      <w:marBottom w:val="0"/>
      <w:divBdr>
        <w:top w:val="none" w:sz="0" w:space="0" w:color="auto"/>
        <w:left w:val="none" w:sz="0" w:space="0" w:color="auto"/>
        <w:bottom w:val="none" w:sz="0" w:space="0" w:color="auto"/>
        <w:right w:val="none" w:sz="0" w:space="0" w:color="auto"/>
      </w:divBdr>
      <w:divsChild>
        <w:div w:id="1994673270">
          <w:marLeft w:val="0"/>
          <w:marRight w:val="0"/>
          <w:marTop w:val="0"/>
          <w:marBottom w:val="0"/>
          <w:divBdr>
            <w:top w:val="none" w:sz="0" w:space="0" w:color="auto"/>
            <w:left w:val="none" w:sz="0" w:space="0" w:color="auto"/>
            <w:bottom w:val="none" w:sz="0" w:space="0" w:color="auto"/>
            <w:right w:val="none" w:sz="0" w:space="0" w:color="auto"/>
          </w:divBdr>
        </w:div>
        <w:div w:id="1511601057">
          <w:marLeft w:val="0"/>
          <w:marRight w:val="0"/>
          <w:marTop w:val="0"/>
          <w:marBottom w:val="0"/>
          <w:divBdr>
            <w:top w:val="none" w:sz="0" w:space="0" w:color="auto"/>
            <w:left w:val="none" w:sz="0" w:space="0" w:color="auto"/>
            <w:bottom w:val="none" w:sz="0" w:space="0" w:color="auto"/>
            <w:right w:val="none" w:sz="0" w:space="0" w:color="auto"/>
          </w:divBdr>
        </w:div>
        <w:div w:id="760948363">
          <w:marLeft w:val="0"/>
          <w:marRight w:val="0"/>
          <w:marTop w:val="0"/>
          <w:marBottom w:val="0"/>
          <w:divBdr>
            <w:top w:val="none" w:sz="0" w:space="0" w:color="auto"/>
            <w:left w:val="none" w:sz="0" w:space="0" w:color="auto"/>
            <w:bottom w:val="none" w:sz="0" w:space="0" w:color="auto"/>
            <w:right w:val="none" w:sz="0" w:space="0" w:color="auto"/>
          </w:divBdr>
        </w:div>
        <w:div w:id="705065368">
          <w:marLeft w:val="0"/>
          <w:marRight w:val="0"/>
          <w:marTop w:val="0"/>
          <w:marBottom w:val="0"/>
          <w:divBdr>
            <w:top w:val="none" w:sz="0" w:space="0" w:color="auto"/>
            <w:left w:val="none" w:sz="0" w:space="0" w:color="auto"/>
            <w:bottom w:val="none" w:sz="0" w:space="0" w:color="auto"/>
            <w:right w:val="none" w:sz="0" w:space="0" w:color="auto"/>
          </w:divBdr>
        </w:div>
        <w:div w:id="2060780479">
          <w:marLeft w:val="0"/>
          <w:marRight w:val="0"/>
          <w:marTop w:val="0"/>
          <w:marBottom w:val="0"/>
          <w:divBdr>
            <w:top w:val="none" w:sz="0" w:space="0" w:color="auto"/>
            <w:left w:val="none" w:sz="0" w:space="0" w:color="auto"/>
            <w:bottom w:val="none" w:sz="0" w:space="0" w:color="auto"/>
            <w:right w:val="none" w:sz="0" w:space="0" w:color="auto"/>
          </w:divBdr>
        </w:div>
        <w:div w:id="1184901882">
          <w:marLeft w:val="0"/>
          <w:marRight w:val="0"/>
          <w:marTop w:val="0"/>
          <w:marBottom w:val="0"/>
          <w:divBdr>
            <w:top w:val="none" w:sz="0" w:space="0" w:color="auto"/>
            <w:left w:val="none" w:sz="0" w:space="0" w:color="auto"/>
            <w:bottom w:val="none" w:sz="0" w:space="0" w:color="auto"/>
            <w:right w:val="none" w:sz="0" w:space="0" w:color="auto"/>
          </w:divBdr>
        </w:div>
        <w:div w:id="1006326581">
          <w:marLeft w:val="0"/>
          <w:marRight w:val="0"/>
          <w:marTop w:val="0"/>
          <w:marBottom w:val="0"/>
          <w:divBdr>
            <w:top w:val="none" w:sz="0" w:space="0" w:color="auto"/>
            <w:left w:val="none" w:sz="0" w:space="0" w:color="auto"/>
            <w:bottom w:val="none" w:sz="0" w:space="0" w:color="auto"/>
            <w:right w:val="none" w:sz="0" w:space="0" w:color="auto"/>
          </w:divBdr>
        </w:div>
        <w:div w:id="1228691023">
          <w:marLeft w:val="0"/>
          <w:marRight w:val="0"/>
          <w:marTop w:val="0"/>
          <w:marBottom w:val="0"/>
          <w:divBdr>
            <w:top w:val="none" w:sz="0" w:space="0" w:color="auto"/>
            <w:left w:val="none" w:sz="0" w:space="0" w:color="auto"/>
            <w:bottom w:val="none" w:sz="0" w:space="0" w:color="auto"/>
            <w:right w:val="none" w:sz="0" w:space="0" w:color="auto"/>
          </w:divBdr>
        </w:div>
        <w:div w:id="694885269">
          <w:marLeft w:val="0"/>
          <w:marRight w:val="0"/>
          <w:marTop w:val="0"/>
          <w:marBottom w:val="0"/>
          <w:divBdr>
            <w:top w:val="none" w:sz="0" w:space="0" w:color="auto"/>
            <w:left w:val="none" w:sz="0" w:space="0" w:color="auto"/>
            <w:bottom w:val="none" w:sz="0" w:space="0" w:color="auto"/>
            <w:right w:val="none" w:sz="0" w:space="0" w:color="auto"/>
          </w:divBdr>
        </w:div>
        <w:div w:id="954211646">
          <w:marLeft w:val="0"/>
          <w:marRight w:val="0"/>
          <w:marTop w:val="0"/>
          <w:marBottom w:val="0"/>
          <w:divBdr>
            <w:top w:val="none" w:sz="0" w:space="0" w:color="auto"/>
            <w:left w:val="none" w:sz="0" w:space="0" w:color="auto"/>
            <w:bottom w:val="none" w:sz="0" w:space="0" w:color="auto"/>
            <w:right w:val="none" w:sz="0" w:space="0" w:color="auto"/>
          </w:divBdr>
        </w:div>
        <w:div w:id="1467698225">
          <w:marLeft w:val="0"/>
          <w:marRight w:val="0"/>
          <w:marTop w:val="0"/>
          <w:marBottom w:val="0"/>
          <w:divBdr>
            <w:top w:val="none" w:sz="0" w:space="0" w:color="auto"/>
            <w:left w:val="none" w:sz="0" w:space="0" w:color="auto"/>
            <w:bottom w:val="none" w:sz="0" w:space="0" w:color="auto"/>
            <w:right w:val="none" w:sz="0" w:space="0" w:color="auto"/>
          </w:divBdr>
        </w:div>
      </w:divsChild>
    </w:div>
    <w:div w:id="138616075">
      <w:bodyDiv w:val="1"/>
      <w:marLeft w:val="0"/>
      <w:marRight w:val="0"/>
      <w:marTop w:val="0"/>
      <w:marBottom w:val="0"/>
      <w:divBdr>
        <w:top w:val="none" w:sz="0" w:space="0" w:color="auto"/>
        <w:left w:val="none" w:sz="0" w:space="0" w:color="auto"/>
        <w:bottom w:val="none" w:sz="0" w:space="0" w:color="auto"/>
        <w:right w:val="none" w:sz="0" w:space="0" w:color="auto"/>
      </w:divBdr>
      <w:divsChild>
        <w:div w:id="1601137063">
          <w:marLeft w:val="0"/>
          <w:marRight w:val="0"/>
          <w:marTop w:val="0"/>
          <w:marBottom w:val="0"/>
          <w:divBdr>
            <w:top w:val="none" w:sz="0" w:space="0" w:color="auto"/>
            <w:left w:val="none" w:sz="0" w:space="0" w:color="auto"/>
            <w:bottom w:val="none" w:sz="0" w:space="0" w:color="auto"/>
            <w:right w:val="none" w:sz="0" w:space="0" w:color="auto"/>
          </w:divBdr>
        </w:div>
        <w:div w:id="1414474699">
          <w:marLeft w:val="0"/>
          <w:marRight w:val="0"/>
          <w:marTop w:val="0"/>
          <w:marBottom w:val="0"/>
          <w:divBdr>
            <w:top w:val="none" w:sz="0" w:space="0" w:color="auto"/>
            <w:left w:val="none" w:sz="0" w:space="0" w:color="auto"/>
            <w:bottom w:val="none" w:sz="0" w:space="0" w:color="auto"/>
            <w:right w:val="none" w:sz="0" w:space="0" w:color="auto"/>
          </w:divBdr>
        </w:div>
        <w:div w:id="678316333">
          <w:marLeft w:val="0"/>
          <w:marRight w:val="0"/>
          <w:marTop w:val="0"/>
          <w:marBottom w:val="0"/>
          <w:divBdr>
            <w:top w:val="none" w:sz="0" w:space="0" w:color="auto"/>
            <w:left w:val="none" w:sz="0" w:space="0" w:color="auto"/>
            <w:bottom w:val="none" w:sz="0" w:space="0" w:color="auto"/>
            <w:right w:val="none" w:sz="0" w:space="0" w:color="auto"/>
          </w:divBdr>
        </w:div>
        <w:div w:id="1435708999">
          <w:marLeft w:val="0"/>
          <w:marRight w:val="0"/>
          <w:marTop w:val="0"/>
          <w:marBottom w:val="0"/>
          <w:divBdr>
            <w:top w:val="none" w:sz="0" w:space="0" w:color="auto"/>
            <w:left w:val="none" w:sz="0" w:space="0" w:color="auto"/>
            <w:bottom w:val="none" w:sz="0" w:space="0" w:color="auto"/>
            <w:right w:val="none" w:sz="0" w:space="0" w:color="auto"/>
          </w:divBdr>
        </w:div>
        <w:div w:id="1853833706">
          <w:marLeft w:val="0"/>
          <w:marRight w:val="0"/>
          <w:marTop w:val="0"/>
          <w:marBottom w:val="0"/>
          <w:divBdr>
            <w:top w:val="none" w:sz="0" w:space="0" w:color="auto"/>
            <w:left w:val="none" w:sz="0" w:space="0" w:color="auto"/>
            <w:bottom w:val="none" w:sz="0" w:space="0" w:color="auto"/>
            <w:right w:val="none" w:sz="0" w:space="0" w:color="auto"/>
          </w:divBdr>
        </w:div>
        <w:div w:id="1481799594">
          <w:marLeft w:val="0"/>
          <w:marRight w:val="0"/>
          <w:marTop w:val="0"/>
          <w:marBottom w:val="0"/>
          <w:divBdr>
            <w:top w:val="none" w:sz="0" w:space="0" w:color="auto"/>
            <w:left w:val="none" w:sz="0" w:space="0" w:color="auto"/>
            <w:bottom w:val="none" w:sz="0" w:space="0" w:color="auto"/>
            <w:right w:val="none" w:sz="0" w:space="0" w:color="auto"/>
          </w:divBdr>
        </w:div>
        <w:div w:id="1623538853">
          <w:marLeft w:val="0"/>
          <w:marRight w:val="0"/>
          <w:marTop w:val="0"/>
          <w:marBottom w:val="0"/>
          <w:divBdr>
            <w:top w:val="none" w:sz="0" w:space="0" w:color="auto"/>
            <w:left w:val="none" w:sz="0" w:space="0" w:color="auto"/>
            <w:bottom w:val="none" w:sz="0" w:space="0" w:color="auto"/>
            <w:right w:val="none" w:sz="0" w:space="0" w:color="auto"/>
          </w:divBdr>
        </w:div>
        <w:div w:id="483208407">
          <w:marLeft w:val="0"/>
          <w:marRight w:val="0"/>
          <w:marTop w:val="0"/>
          <w:marBottom w:val="0"/>
          <w:divBdr>
            <w:top w:val="none" w:sz="0" w:space="0" w:color="auto"/>
            <w:left w:val="none" w:sz="0" w:space="0" w:color="auto"/>
            <w:bottom w:val="none" w:sz="0" w:space="0" w:color="auto"/>
            <w:right w:val="none" w:sz="0" w:space="0" w:color="auto"/>
          </w:divBdr>
        </w:div>
        <w:div w:id="1290667423">
          <w:marLeft w:val="0"/>
          <w:marRight w:val="0"/>
          <w:marTop w:val="0"/>
          <w:marBottom w:val="0"/>
          <w:divBdr>
            <w:top w:val="none" w:sz="0" w:space="0" w:color="auto"/>
            <w:left w:val="none" w:sz="0" w:space="0" w:color="auto"/>
            <w:bottom w:val="none" w:sz="0" w:space="0" w:color="auto"/>
            <w:right w:val="none" w:sz="0" w:space="0" w:color="auto"/>
          </w:divBdr>
        </w:div>
        <w:div w:id="1025906608">
          <w:marLeft w:val="0"/>
          <w:marRight w:val="0"/>
          <w:marTop w:val="0"/>
          <w:marBottom w:val="0"/>
          <w:divBdr>
            <w:top w:val="none" w:sz="0" w:space="0" w:color="auto"/>
            <w:left w:val="none" w:sz="0" w:space="0" w:color="auto"/>
            <w:bottom w:val="none" w:sz="0" w:space="0" w:color="auto"/>
            <w:right w:val="none" w:sz="0" w:space="0" w:color="auto"/>
          </w:divBdr>
        </w:div>
        <w:div w:id="1503399493">
          <w:marLeft w:val="0"/>
          <w:marRight w:val="0"/>
          <w:marTop w:val="0"/>
          <w:marBottom w:val="0"/>
          <w:divBdr>
            <w:top w:val="none" w:sz="0" w:space="0" w:color="auto"/>
            <w:left w:val="none" w:sz="0" w:space="0" w:color="auto"/>
            <w:bottom w:val="none" w:sz="0" w:space="0" w:color="auto"/>
            <w:right w:val="none" w:sz="0" w:space="0" w:color="auto"/>
          </w:divBdr>
        </w:div>
        <w:div w:id="1943298138">
          <w:marLeft w:val="0"/>
          <w:marRight w:val="0"/>
          <w:marTop w:val="0"/>
          <w:marBottom w:val="0"/>
          <w:divBdr>
            <w:top w:val="none" w:sz="0" w:space="0" w:color="auto"/>
            <w:left w:val="none" w:sz="0" w:space="0" w:color="auto"/>
            <w:bottom w:val="none" w:sz="0" w:space="0" w:color="auto"/>
            <w:right w:val="none" w:sz="0" w:space="0" w:color="auto"/>
          </w:divBdr>
        </w:div>
        <w:div w:id="9652379">
          <w:marLeft w:val="0"/>
          <w:marRight w:val="0"/>
          <w:marTop w:val="0"/>
          <w:marBottom w:val="0"/>
          <w:divBdr>
            <w:top w:val="none" w:sz="0" w:space="0" w:color="auto"/>
            <w:left w:val="none" w:sz="0" w:space="0" w:color="auto"/>
            <w:bottom w:val="none" w:sz="0" w:space="0" w:color="auto"/>
            <w:right w:val="none" w:sz="0" w:space="0" w:color="auto"/>
          </w:divBdr>
        </w:div>
        <w:div w:id="50270951">
          <w:marLeft w:val="0"/>
          <w:marRight w:val="0"/>
          <w:marTop w:val="0"/>
          <w:marBottom w:val="0"/>
          <w:divBdr>
            <w:top w:val="none" w:sz="0" w:space="0" w:color="auto"/>
            <w:left w:val="none" w:sz="0" w:space="0" w:color="auto"/>
            <w:bottom w:val="none" w:sz="0" w:space="0" w:color="auto"/>
            <w:right w:val="none" w:sz="0" w:space="0" w:color="auto"/>
          </w:divBdr>
        </w:div>
        <w:div w:id="783618518">
          <w:marLeft w:val="0"/>
          <w:marRight w:val="0"/>
          <w:marTop w:val="0"/>
          <w:marBottom w:val="0"/>
          <w:divBdr>
            <w:top w:val="none" w:sz="0" w:space="0" w:color="auto"/>
            <w:left w:val="none" w:sz="0" w:space="0" w:color="auto"/>
            <w:bottom w:val="none" w:sz="0" w:space="0" w:color="auto"/>
            <w:right w:val="none" w:sz="0" w:space="0" w:color="auto"/>
          </w:divBdr>
        </w:div>
        <w:div w:id="1396590267">
          <w:marLeft w:val="0"/>
          <w:marRight w:val="0"/>
          <w:marTop w:val="0"/>
          <w:marBottom w:val="0"/>
          <w:divBdr>
            <w:top w:val="none" w:sz="0" w:space="0" w:color="auto"/>
            <w:left w:val="none" w:sz="0" w:space="0" w:color="auto"/>
            <w:bottom w:val="none" w:sz="0" w:space="0" w:color="auto"/>
            <w:right w:val="none" w:sz="0" w:space="0" w:color="auto"/>
          </w:divBdr>
        </w:div>
        <w:div w:id="406153452">
          <w:marLeft w:val="0"/>
          <w:marRight w:val="0"/>
          <w:marTop w:val="0"/>
          <w:marBottom w:val="0"/>
          <w:divBdr>
            <w:top w:val="none" w:sz="0" w:space="0" w:color="auto"/>
            <w:left w:val="none" w:sz="0" w:space="0" w:color="auto"/>
            <w:bottom w:val="none" w:sz="0" w:space="0" w:color="auto"/>
            <w:right w:val="none" w:sz="0" w:space="0" w:color="auto"/>
          </w:divBdr>
        </w:div>
        <w:div w:id="1338121547">
          <w:marLeft w:val="0"/>
          <w:marRight w:val="0"/>
          <w:marTop w:val="0"/>
          <w:marBottom w:val="0"/>
          <w:divBdr>
            <w:top w:val="none" w:sz="0" w:space="0" w:color="auto"/>
            <w:left w:val="none" w:sz="0" w:space="0" w:color="auto"/>
            <w:bottom w:val="none" w:sz="0" w:space="0" w:color="auto"/>
            <w:right w:val="none" w:sz="0" w:space="0" w:color="auto"/>
          </w:divBdr>
        </w:div>
        <w:div w:id="1239094889">
          <w:marLeft w:val="0"/>
          <w:marRight w:val="0"/>
          <w:marTop w:val="0"/>
          <w:marBottom w:val="0"/>
          <w:divBdr>
            <w:top w:val="none" w:sz="0" w:space="0" w:color="auto"/>
            <w:left w:val="none" w:sz="0" w:space="0" w:color="auto"/>
            <w:bottom w:val="none" w:sz="0" w:space="0" w:color="auto"/>
            <w:right w:val="none" w:sz="0" w:space="0" w:color="auto"/>
          </w:divBdr>
        </w:div>
        <w:div w:id="1207333543">
          <w:marLeft w:val="0"/>
          <w:marRight w:val="0"/>
          <w:marTop w:val="0"/>
          <w:marBottom w:val="0"/>
          <w:divBdr>
            <w:top w:val="none" w:sz="0" w:space="0" w:color="auto"/>
            <w:left w:val="none" w:sz="0" w:space="0" w:color="auto"/>
            <w:bottom w:val="none" w:sz="0" w:space="0" w:color="auto"/>
            <w:right w:val="none" w:sz="0" w:space="0" w:color="auto"/>
          </w:divBdr>
        </w:div>
      </w:divsChild>
    </w:div>
    <w:div w:id="337007116">
      <w:bodyDiv w:val="1"/>
      <w:marLeft w:val="0"/>
      <w:marRight w:val="0"/>
      <w:marTop w:val="0"/>
      <w:marBottom w:val="0"/>
      <w:divBdr>
        <w:top w:val="none" w:sz="0" w:space="0" w:color="auto"/>
        <w:left w:val="none" w:sz="0" w:space="0" w:color="auto"/>
        <w:bottom w:val="none" w:sz="0" w:space="0" w:color="auto"/>
        <w:right w:val="none" w:sz="0" w:space="0" w:color="auto"/>
      </w:divBdr>
      <w:divsChild>
        <w:div w:id="1187985505">
          <w:marLeft w:val="0"/>
          <w:marRight w:val="0"/>
          <w:marTop w:val="0"/>
          <w:marBottom w:val="0"/>
          <w:divBdr>
            <w:top w:val="none" w:sz="0" w:space="0" w:color="auto"/>
            <w:left w:val="none" w:sz="0" w:space="0" w:color="auto"/>
            <w:bottom w:val="none" w:sz="0" w:space="0" w:color="auto"/>
            <w:right w:val="none" w:sz="0" w:space="0" w:color="auto"/>
          </w:divBdr>
        </w:div>
        <w:div w:id="1760784085">
          <w:marLeft w:val="0"/>
          <w:marRight w:val="0"/>
          <w:marTop w:val="0"/>
          <w:marBottom w:val="0"/>
          <w:divBdr>
            <w:top w:val="none" w:sz="0" w:space="0" w:color="auto"/>
            <w:left w:val="none" w:sz="0" w:space="0" w:color="auto"/>
            <w:bottom w:val="none" w:sz="0" w:space="0" w:color="auto"/>
            <w:right w:val="none" w:sz="0" w:space="0" w:color="auto"/>
          </w:divBdr>
        </w:div>
        <w:div w:id="186791383">
          <w:marLeft w:val="0"/>
          <w:marRight w:val="0"/>
          <w:marTop w:val="0"/>
          <w:marBottom w:val="0"/>
          <w:divBdr>
            <w:top w:val="none" w:sz="0" w:space="0" w:color="auto"/>
            <w:left w:val="none" w:sz="0" w:space="0" w:color="auto"/>
            <w:bottom w:val="none" w:sz="0" w:space="0" w:color="auto"/>
            <w:right w:val="none" w:sz="0" w:space="0" w:color="auto"/>
          </w:divBdr>
        </w:div>
        <w:div w:id="2123568842">
          <w:marLeft w:val="0"/>
          <w:marRight w:val="0"/>
          <w:marTop w:val="0"/>
          <w:marBottom w:val="0"/>
          <w:divBdr>
            <w:top w:val="none" w:sz="0" w:space="0" w:color="auto"/>
            <w:left w:val="none" w:sz="0" w:space="0" w:color="auto"/>
            <w:bottom w:val="none" w:sz="0" w:space="0" w:color="auto"/>
            <w:right w:val="none" w:sz="0" w:space="0" w:color="auto"/>
          </w:divBdr>
        </w:div>
        <w:div w:id="1440954807">
          <w:marLeft w:val="0"/>
          <w:marRight w:val="0"/>
          <w:marTop w:val="0"/>
          <w:marBottom w:val="0"/>
          <w:divBdr>
            <w:top w:val="none" w:sz="0" w:space="0" w:color="auto"/>
            <w:left w:val="none" w:sz="0" w:space="0" w:color="auto"/>
            <w:bottom w:val="none" w:sz="0" w:space="0" w:color="auto"/>
            <w:right w:val="none" w:sz="0" w:space="0" w:color="auto"/>
          </w:divBdr>
        </w:div>
        <w:div w:id="1187477802">
          <w:marLeft w:val="0"/>
          <w:marRight w:val="0"/>
          <w:marTop w:val="0"/>
          <w:marBottom w:val="0"/>
          <w:divBdr>
            <w:top w:val="none" w:sz="0" w:space="0" w:color="auto"/>
            <w:left w:val="none" w:sz="0" w:space="0" w:color="auto"/>
            <w:bottom w:val="none" w:sz="0" w:space="0" w:color="auto"/>
            <w:right w:val="none" w:sz="0" w:space="0" w:color="auto"/>
          </w:divBdr>
        </w:div>
        <w:div w:id="1844279171">
          <w:marLeft w:val="0"/>
          <w:marRight w:val="0"/>
          <w:marTop w:val="0"/>
          <w:marBottom w:val="0"/>
          <w:divBdr>
            <w:top w:val="none" w:sz="0" w:space="0" w:color="auto"/>
            <w:left w:val="none" w:sz="0" w:space="0" w:color="auto"/>
            <w:bottom w:val="none" w:sz="0" w:space="0" w:color="auto"/>
            <w:right w:val="none" w:sz="0" w:space="0" w:color="auto"/>
          </w:divBdr>
        </w:div>
        <w:div w:id="450974830">
          <w:marLeft w:val="0"/>
          <w:marRight w:val="0"/>
          <w:marTop w:val="0"/>
          <w:marBottom w:val="0"/>
          <w:divBdr>
            <w:top w:val="none" w:sz="0" w:space="0" w:color="auto"/>
            <w:left w:val="none" w:sz="0" w:space="0" w:color="auto"/>
            <w:bottom w:val="none" w:sz="0" w:space="0" w:color="auto"/>
            <w:right w:val="none" w:sz="0" w:space="0" w:color="auto"/>
          </w:divBdr>
        </w:div>
        <w:div w:id="424690270">
          <w:marLeft w:val="0"/>
          <w:marRight w:val="0"/>
          <w:marTop w:val="0"/>
          <w:marBottom w:val="0"/>
          <w:divBdr>
            <w:top w:val="none" w:sz="0" w:space="0" w:color="auto"/>
            <w:left w:val="none" w:sz="0" w:space="0" w:color="auto"/>
            <w:bottom w:val="none" w:sz="0" w:space="0" w:color="auto"/>
            <w:right w:val="none" w:sz="0" w:space="0" w:color="auto"/>
          </w:divBdr>
        </w:div>
        <w:div w:id="621502967">
          <w:marLeft w:val="0"/>
          <w:marRight w:val="0"/>
          <w:marTop w:val="0"/>
          <w:marBottom w:val="0"/>
          <w:divBdr>
            <w:top w:val="none" w:sz="0" w:space="0" w:color="auto"/>
            <w:left w:val="none" w:sz="0" w:space="0" w:color="auto"/>
            <w:bottom w:val="none" w:sz="0" w:space="0" w:color="auto"/>
            <w:right w:val="none" w:sz="0" w:space="0" w:color="auto"/>
          </w:divBdr>
        </w:div>
        <w:div w:id="2022781473">
          <w:marLeft w:val="0"/>
          <w:marRight w:val="0"/>
          <w:marTop w:val="0"/>
          <w:marBottom w:val="0"/>
          <w:divBdr>
            <w:top w:val="none" w:sz="0" w:space="0" w:color="auto"/>
            <w:left w:val="none" w:sz="0" w:space="0" w:color="auto"/>
            <w:bottom w:val="none" w:sz="0" w:space="0" w:color="auto"/>
            <w:right w:val="none" w:sz="0" w:space="0" w:color="auto"/>
          </w:divBdr>
        </w:div>
        <w:div w:id="634407472">
          <w:marLeft w:val="0"/>
          <w:marRight w:val="0"/>
          <w:marTop w:val="0"/>
          <w:marBottom w:val="0"/>
          <w:divBdr>
            <w:top w:val="none" w:sz="0" w:space="0" w:color="auto"/>
            <w:left w:val="none" w:sz="0" w:space="0" w:color="auto"/>
            <w:bottom w:val="none" w:sz="0" w:space="0" w:color="auto"/>
            <w:right w:val="none" w:sz="0" w:space="0" w:color="auto"/>
          </w:divBdr>
        </w:div>
        <w:div w:id="726222917">
          <w:marLeft w:val="0"/>
          <w:marRight w:val="0"/>
          <w:marTop w:val="0"/>
          <w:marBottom w:val="0"/>
          <w:divBdr>
            <w:top w:val="none" w:sz="0" w:space="0" w:color="auto"/>
            <w:left w:val="none" w:sz="0" w:space="0" w:color="auto"/>
            <w:bottom w:val="none" w:sz="0" w:space="0" w:color="auto"/>
            <w:right w:val="none" w:sz="0" w:space="0" w:color="auto"/>
          </w:divBdr>
        </w:div>
      </w:divsChild>
    </w:div>
    <w:div w:id="533812156">
      <w:bodyDiv w:val="1"/>
      <w:marLeft w:val="0"/>
      <w:marRight w:val="0"/>
      <w:marTop w:val="0"/>
      <w:marBottom w:val="0"/>
      <w:divBdr>
        <w:top w:val="none" w:sz="0" w:space="0" w:color="auto"/>
        <w:left w:val="none" w:sz="0" w:space="0" w:color="auto"/>
        <w:bottom w:val="none" w:sz="0" w:space="0" w:color="auto"/>
        <w:right w:val="none" w:sz="0" w:space="0" w:color="auto"/>
      </w:divBdr>
      <w:divsChild>
        <w:div w:id="2089647330">
          <w:marLeft w:val="0"/>
          <w:marRight w:val="0"/>
          <w:marTop w:val="0"/>
          <w:marBottom w:val="0"/>
          <w:divBdr>
            <w:top w:val="none" w:sz="0" w:space="0" w:color="auto"/>
            <w:left w:val="none" w:sz="0" w:space="0" w:color="auto"/>
            <w:bottom w:val="none" w:sz="0" w:space="0" w:color="auto"/>
            <w:right w:val="none" w:sz="0" w:space="0" w:color="auto"/>
          </w:divBdr>
        </w:div>
        <w:div w:id="700714912">
          <w:marLeft w:val="0"/>
          <w:marRight w:val="0"/>
          <w:marTop w:val="0"/>
          <w:marBottom w:val="0"/>
          <w:divBdr>
            <w:top w:val="none" w:sz="0" w:space="0" w:color="auto"/>
            <w:left w:val="none" w:sz="0" w:space="0" w:color="auto"/>
            <w:bottom w:val="none" w:sz="0" w:space="0" w:color="auto"/>
            <w:right w:val="none" w:sz="0" w:space="0" w:color="auto"/>
          </w:divBdr>
        </w:div>
        <w:div w:id="1758744400">
          <w:marLeft w:val="0"/>
          <w:marRight w:val="0"/>
          <w:marTop w:val="0"/>
          <w:marBottom w:val="0"/>
          <w:divBdr>
            <w:top w:val="none" w:sz="0" w:space="0" w:color="auto"/>
            <w:left w:val="none" w:sz="0" w:space="0" w:color="auto"/>
            <w:bottom w:val="none" w:sz="0" w:space="0" w:color="auto"/>
            <w:right w:val="none" w:sz="0" w:space="0" w:color="auto"/>
          </w:divBdr>
        </w:div>
        <w:div w:id="1636330119">
          <w:marLeft w:val="0"/>
          <w:marRight w:val="0"/>
          <w:marTop w:val="0"/>
          <w:marBottom w:val="0"/>
          <w:divBdr>
            <w:top w:val="none" w:sz="0" w:space="0" w:color="auto"/>
            <w:left w:val="none" w:sz="0" w:space="0" w:color="auto"/>
            <w:bottom w:val="none" w:sz="0" w:space="0" w:color="auto"/>
            <w:right w:val="none" w:sz="0" w:space="0" w:color="auto"/>
          </w:divBdr>
        </w:div>
        <w:div w:id="1666476037">
          <w:marLeft w:val="0"/>
          <w:marRight w:val="0"/>
          <w:marTop w:val="0"/>
          <w:marBottom w:val="0"/>
          <w:divBdr>
            <w:top w:val="none" w:sz="0" w:space="0" w:color="auto"/>
            <w:left w:val="none" w:sz="0" w:space="0" w:color="auto"/>
            <w:bottom w:val="none" w:sz="0" w:space="0" w:color="auto"/>
            <w:right w:val="none" w:sz="0" w:space="0" w:color="auto"/>
          </w:divBdr>
        </w:div>
      </w:divsChild>
    </w:div>
    <w:div w:id="751438915">
      <w:bodyDiv w:val="1"/>
      <w:marLeft w:val="0"/>
      <w:marRight w:val="0"/>
      <w:marTop w:val="0"/>
      <w:marBottom w:val="0"/>
      <w:divBdr>
        <w:top w:val="none" w:sz="0" w:space="0" w:color="auto"/>
        <w:left w:val="none" w:sz="0" w:space="0" w:color="auto"/>
        <w:bottom w:val="none" w:sz="0" w:space="0" w:color="auto"/>
        <w:right w:val="none" w:sz="0" w:space="0" w:color="auto"/>
      </w:divBdr>
      <w:divsChild>
        <w:div w:id="1100880348">
          <w:marLeft w:val="0"/>
          <w:marRight w:val="0"/>
          <w:marTop w:val="0"/>
          <w:marBottom w:val="0"/>
          <w:divBdr>
            <w:top w:val="none" w:sz="0" w:space="0" w:color="auto"/>
            <w:left w:val="none" w:sz="0" w:space="0" w:color="auto"/>
            <w:bottom w:val="none" w:sz="0" w:space="0" w:color="auto"/>
            <w:right w:val="none" w:sz="0" w:space="0" w:color="auto"/>
          </w:divBdr>
        </w:div>
        <w:div w:id="770587863">
          <w:marLeft w:val="0"/>
          <w:marRight w:val="0"/>
          <w:marTop w:val="0"/>
          <w:marBottom w:val="0"/>
          <w:divBdr>
            <w:top w:val="none" w:sz="0" w:space="0" w:color="auto"/>
            <w:left w:val="none" w:sz="0" w:space="0" w:color="auto"/>
            <w:bottom w:val="none" w:sz="0" w:space="0" w:color="auto"/>
            <w:right w:val="none" w:sz="0" w:space="0" w:color="auto"/>
          </w:divBdr>
        </w:div>
      </w:divsChild>
    </w:div>
    <w:div w:id="765730596">
      <w:bodyDiv w:val="1"/>
      <w:marLeft w:val="0"/>
      <w:marRight w:val="0"/>
      <w:marTop w:val="0"/>
      <w:marBottom w:val="0"/>
      <w:divBdr>
        <w:top w:val="none" w:sz="0" w:space="0" w:color="auto"/>
        <w:left w:val="none" w:sz="0" w:space="0" w:color="auto"/>
        <w:bottom w:val="none" w:sz="0" w:space="0" w:color="auto"/>
        <w:right w:val="none" w:sz="0" w:space="0" w:color="auto"/>
      </w:divBdr>
      <w:divsChild>
        <w:div w:id="1013070429">
          <w:marLeft w:val="0"/>
          <w:marRight w:val="0"/>
          <w:marTop w:val="0"/>
          <w:marBottom w:val="0"/>
          <w:divBdr>
            <w:top w:val="none" w:sz="0" w:space="0" w:color="auto"/>
            <w:left w:val="none" w:sz="0" w:space="0" w:color="auto"/>
            <w:bottom w:val="none" w:sz="0" w:space="0" w:color="auto"/>
            <w:right w:val="none" w:sz="0" w:space="0" w:color="auto"/>
          </w:divBdr>
        </w:div>
        <w:div w:id="242493865">
          <w:marLeft w:val="0"/>
          <w:marRight w:val="0"/>
          <w:marTop w:val="0"/>
          <w:marBottom w:val="0"/>
          <w:divBdr>
            <w:top w:val="none" w:sz="0" w:space="0" w:color="auto"/>
            <w:left w:val="none" w:sz="0" w:space="0" w:color="auto"/>
            <w:bottom w:val="none" w:sz="0" w:space="0" w:color="auto"/>
            <w:right w:val="none" w:sz="0" w:space="0" w:color="auto"/>
          </w:divBdr>
        </w:div>
        <w:div w:id="1539394908">
          <w:marLeft w:val="0"/>
          <w:marRight w:val="0"/>
          <w:marTop w:val="0"/>
          <w:marBottom w:val="0"/>
          <w:divBdr>
            <w:top w:val="none" w:sz="0" w:space="0" w:color="auto"/>
            <w:left w:val="none" w:sz="0" w:space="0" w:color="auto"/>
            <w:bottom w:val="none" w:sz="0" w:space="0" w:color="auto"/>
            <w:right w:val="none" w:sz="0" w:space="0" w:color="auto"/>
          </w:divBdr>
        </w:div>
        <w:div w:id="1688865135">
          <w:marLeft w:val="0"/>
          <w:marRight w:val="0"/>
          <w:marTop w:val="0"/>
          <w:marBottom w:val="0"/>
          <w:divBdr>
            <w:top w:val="none" w:sz="0" w:space="0" w:color="auto"/>
            <w:left w:val="none" w:sz="0" w:space="0" w:color="auto"/>
            <w:bottom w:val="none" w:sz="0" w:space="0" w:color="auto"/>
            <w:right w:val="none" w:sz="0" w:space="0" w:color="auto"/>
          </w:divBdr>
        </w:div>
        <w:div w:id="1921909696">
          <w:marLeft w:val="0"/>
          <w:marRight w:val="0"/>
          <w:marTop w:val="0"/>
          <w:marBottom w:val="0"/>
          <w:divBdr>
            <w:top w:val="none" w:sz="0" w:space="0" w:color="auto"/>
            <w:left w:val="none" w:sz="0" w:space="0" w:color="auto"/>
            <w:bottom w:val="none" w:sz="0" w:space="0" w:color="auto"/>
            <w:right w:val="none" w:sz="0" w:space="0" w:color="auto"/>
          </w:divBdr>
        </w:div>
        <w:div w:id="1472095060">
          <w:marLeft w:val="0"/>
          <w:marRight w:val="0"/>
          <w:marTop w:val="0"/>
          <w:marBottom w:val="0"/>
          <w:divBdr>
            <w:top w:val="none" w:sz="0" w:space="0" w:color="auto"/>
            <w:left w:val="none" w:sz="0" w:space="0" w:color="auto"/>
            <w:bottom w:val="none" w:sz="0" w:space="0" w:color="auto"/>
            <w:right w:val="none" w:sz="0" w:space="0" w:color="auto"/>
          </w:divBdr>
        </w:div>
        <w:div w:id="684095682">
          <w:marLeft w:val="0"/>
          <w:marRight w:val="0"/>
          <w:marTop w:val="0"/>
          <w:marBottom w:val="0"/>
          <w:divBdr>
            <w:top w:val="none" w:sz="0" w:space="0" w:color="auto"/>
            <w:left w:val="none" w:sz="0" w:space="0" w:color="auto"/>
            <w:bottom w:val="none" w:sz="0" w:space="0" w:color="auto"/>
            <w:right w:val="none" w:sz="0" w:space="0" w:color="auto"/>
          </w:divBdr>
        </w:div>
        <w:div w:id="1491750422">
          <w:marLeft w:val="0"/>
          <w:marRight w:val="0"/>
          <w:marTop w:val="0"/>
          <w:marBottom w:val="0"/>
          <w:divBdr>
            <w:top w:val="none" w:sz="0" w:space="0" w:color="auto"/>
            <w:left w:val="none" w:sz="0" w:space="0" w:color="auto"/>
            <w:bottom w:val="none" w:sz="0" w:space="0" w:color="auto"/>
            <w:right w:val="none" w:sz="0" w:space="0" w:color="auto"/>
          </w:divBdr>
        </w:div>
        <w:div w:id="1415084155">
          <w:marLeft w:val="0"/>
          <w:marRight w:val="0"/>
          <w:marTop w:val="0"/>
          <w:marBottom w:val="0"/>
          <w:divBdr>
            <w:top w:val="none" w:sz="0" w:space="0" w:color="auto"/>
            <w:left w:val="none" w:sz="0" w:space="0" w:color="auto"/>
            <w:bottom w:val="none" w:sz="0" w:space="0" w:color="auto"/>
            <w:right w:val="none" w:sz="0" w:space="0" w:color="auto"/>
          </w:divBdr>
        </w:div>
      </w:divsChild>
    </w:div>
    <w:div w:id="785125856">
      <w:bodyDiv w:val="1"/>
      <w:marLeft w:val="0"/>
      <w:marRight w:val="0"/>
      <w:marTop w:val="0"/>
      <w:marBottom w:val="0"/>
      <w:divBdr>
        <w:top w:val="none" w:sz="0" w:space="0" w:color="auto"/>
        <w:left w:val="none" w:sz="0" w:space="0" w:color="auto"/>
        <w:bottom w:val="none" w:sz="0" w:space="0" w:color="auto"/>
        <w:right w:val="none" w:sz="0" w:space="0" w:color="auto"/>
      </w:divBdr>
      <w:divsChild>
        <w:div w:id="1649169327">
          <w:marLeft w:val="0"/>
          <w:marRight w:val="0"/>
          <w:marTop w:val="0"/>
          <w:marBottom w:val="0"/>
          <w:divBdr>
            <w:top w:val="none" w:sz="0" w:space="0" w:color="auto"/>
            <w:left w:val="none" w:sz="0" w:space="0" w:color="auto"/>
            <w:bottom w:val="none" w:sz="0" w:space="0" w:color="auto"/>
            <w:right w:val="none" w:sz="0" w:space="0" w:color="auto"/>
          </w:divBdr>
        </w:div>
        <w:div w:id="2075808417">
          <w:marLeft w:val="0"/>
          <w:marRight w:val="0"/>
          <w:marTop w:val="0"/>
          <w:marBottom w:val="0"/>
          <w:divBdr>
            <w:top w:val="none" w:sz="0" w:space="0" w:color="auto"/>
            <w:left w:val="none" w:sz="0" w:space="0" w:color="auto"/>
            <w:bottom w:val="none" w:sz="0" w:space="0" w:color="auto"/>
            <w:right w:val="none" w:sz="0" w:space="0" w:color="auto"/>
          </w:divBdr>
        </w:div>
        <w:div w:id="2090421966">
          <w:marLeft w:val="0"/>
          <w:marRight w:val="0"/>
          <w:marTop w:val="0"/>
          <w:marBottom w:val="0"/>
          <w:divBdr>
            <w:top w:val="none" w:sz="0" w:space="0" w:color="auto"/>
            <w:left w:val="none" w:sz="0" w:space="0" w:color="auto"/>
            <w:bottom w:val="none" w:sz="0" w:space="0" w:color="auto"/>
            <w:right w:val="none" w:sz="0" w:space="0" w:color="auto"/>
          </w:divBdr>
        </w:div>
        <w:div w:id="1532576157">
          <w:marLeft w:val="0"/>
          <w:marRight w:val="0"/>
          <w:marTop w:val="0"/>
          <w:marBottom w:val="0"/>
          <w:divBdr>
            <w:top w:val="none" w:sz="0" w:space="0" w:color="auto"/>
            <w:left w:val="none" w:sz="0" w:space="0" w:color="auto"/>
            <w:bottom w:val="none" w:sz="0" w:space="0" w:color="auto"/>
            <w:right w:val="none" w:sz="0" w:space="0" w:color="auto"/>
          </w:divBdr>
        </w:div>
        <w:div w:id="806044915">
          <w:marLeft w:val="0"/>
          <w:marRight w:val="0"/>
          <w:marTop w:val="0"/>
          <w:marBottom w:val="0"/>
          <w:divBdr>
            <w:top w:val="none" w:sz="0" w:space="0" w:color="auto"/>
            <w:left w:val="none" w:sz="0" w:space="0" w:color="auto"/>
            <w:bottom w:val="none" w:sz="0" w:space="0" w:color="auto"/>
            <w:right w:val="none" w:sz="0" w:space="0" w:color="auto"/>
          </w:divBdr>
        </w:div>
        <w:div w:id="1139028636">
          <w:marLeft w:val="0"/>
          <w:marRight w:val="0"/>
          <w:marTop w:val="0"/>
          <w:marBottom w:val="0"/>
          <w:divBdr>
            <w:top w:val="none" w:sz="0" w:space="0" w:color="auto"/>
            <w:left w:val="none" w:sz="0" w:space="0" w:color="auto"/>
            <w:bottom w:val="none" w:sz="0" w:space="0" w:color="auto"/>
            <w:right w:val="none" w:sz="0" w:space="0" w:color="auto"/>
          </w:divBdr>
        </w:div>
        <w:div w:id="661084652">
          <w:marLeft w:val="0"/>
          <w:marRight w:val="0"/>
          <w:marTop w:val="0"/>
          <w:marBottom w:val="0"/>
          <w:divBdr>
            <w:top w:val="none" w:sz="0" w:space="0" w:color="auto"/>
            <w:left w:val="none" w:sz="0" w:space="0" w:color="auto"/>
            <w:bottom w:val="none" w:sz="0" w:space="0" w:color="auto"/>
            <w:right w:val="none" w:sz="0" w:space="0" w:color="auto"/>
          </w:divBdr>
        </w:div>
        <w:div w:id="1333801757">
          <w:marLeft w:val="0"/>
          <w:marRight w:val="0"/>
          <w:marTop w:val="0"/>
          <w:marBottom w:val="0"/>
          <w:divBdr>
            <w:top w:val="none" w:sz="0" w:space="0" w:color="auto"/>
            <w:left w:val="none" w:sz="0" w:space="0" w:color="auto"/>
            <w:bottom w:val="none" w:sz="0" w:space="0" w:color="auto"/>
            <w:right w:val="none" w:sz="0" w:space="0" w:color="auto"/>
          </w:divBdr>
        </w:div>
        <w:div w:id="1700161663">
          <w:marLeft w:val="0"/>
          <w:marRight w:val="0"/>
          <w:marTop w:val="0"/>
          <w:marBottom w:val="0"/>
          <w:divBdr>
            <w:top w:val="none" w:sz="0" w:space="0" w:color="auto"/>
            <w:left w:val="none" w:sz="0" w:space="0" w:color="auto"/>
            <w:bottom w:val="none" w:sz="0" w:space="0" w:color="auto"/>
            <w:right w:val="none" w:sz="0" w:space="0" w:color="auto"/>
          </w:divBdr>
        </w:div>
        <w:div w:id="1929383574">
          <w:marLeft w:val="0"/>
          <w:marRight w:val="0"/>
          <w:marTop w:val="0"/>
          <w:marBottom w:val="0"/>
          <w:divBdr>
            <w:top w:val="none" w:sz="0" w:space="0" w:color="auto"/>
            <w:left w:val="none" w:sz="0" w:space="0" w:color="auto"/>
            <w:bottom w:val="none" w:sz="0" w:space="0" w:color="auto"/>
            <w:right w:val="none" w:sz="0" w:space="0" w:color="auto"/>
          </w:divBdr>
        </w:div>
        <w:div w:id="163320709">
          <w:marLeft w:val="0"/>
          <w:marRight w:val="0"/>
          <w:marTop w:val="0"/>
          <w:marBottom w:val="0"/>
          <w:divBdr>
            <w:top w:val="none" w:sz="0" w:space="0" w:color="auto"/>
            <w:left w:val="none" w:sz="0" w:space="0" w:color="auto"/>
            <w:bottom w:val="none" w:sz="0" w:space="0" w:color="auto"/>
            <w:right w:val="none" w:sz="0" w:space="0" w:color="auto"/>
          </w:divBdr>
        </w:div>
        <w:div w:id="1743335822">
          <w:marLeft w:val="0"/>
          <w:marRight w:val="0"/>
          <w:marTop w:val="0"/>
          <w:marBottom w:val="0"/>
          <w:divBdr>
            <w:top w:val="none" w:sz="0" w:space="0" w:color="auto"/>
            <w:left w:val="none" w:sz="0" w:space="0" w:color="auto"/>
            <w:bottom w:val="none" w:sz="0" w:space="0" w:color="auto"/>
            <w:right w:val="none" w:sz="0" w:space="0" w:color="auto"/>
          </w:divBdr>
        </w:div>
        <w:div w:id="943732566">
          <w:marLeft w:val="0"/>
          <w:marRight w:val="0"/>
          <w:marTop w:val="0"/>
          <w:marBottom w:val="0"/>
          <w:divBdr>
            <w:top w:val="none" w:sz="0" w:space="0" w:color="auto"/>
            <w:left w:val="none" w:sz="0" w:space="0" w:color="auto"/>
            <w:bottom w:val="none" w:sz="0" w:space="0" w:color="auto"/>
            <w:right w:val="none" w:sz="0" w:space="0" w:color="auto"/>
          </w:divBdr>
        </w:div>
        <w:div w:id="59327603">
          <w:marLeft w:val="0"/>
          <w:marRight w:val="0"/>
          <w:marTop w:val="0"/>
          <w:marBottom w:val="0"/>
          <w:divBdr>
            <w:top w:val="none" w:sz="0" w:space="0" w:color="auto"/>
            <w:left w:val="none" w:sz="0" w:space="0" w:color="auto"/>
            <w:bottom w:val="none" w:sz="0" w:space="0" w:color="auto"/>
            <w:right w:val="none" w:sz="0" w:space="0" w:color="auto"/>
          </w:divBdr>
        </w:div>
        <w:div w:id="69039429">
          <w:marLeft w:val="0"/>
          <w:marRight w:val="0"/>
          <w:marTop w:val="0"/>
          <w:marBottom w:val="0"/>
          <w:divBdr>
            <w:top w:val="none" w:sz="0" w:space="0" w:color="auto"/>
            <w:left w:val="none" w:sz="0" w:space="0" w:color="auto"/>
            <w:bottom w:val="none" w:sz="0" w:space="0" w:color="auto"/>
            <w:right w:val="none" w:sz="0" w:space="0" w:color="auto"/>
          </w:divBdr>
        </w:div>
        <w:div w:id="1920477964">
          <w:marLeft w:val="0"/>
          <w:marRight w:val="0"/>
          <w:marTop w:val="0"/>
          <w:marBottom w:val="0"/>
          <w:divBdr>
            <w:top w:val="none" w:sz="0" w:space="0" w:color="auto"/>
            <w:left w:val="none" w:sz="0" w:space="0" w:color="auto"/>
            <w:bottom w:val="none" w:sz="0" w:space="0" w:color="auto"/>
            <w:right w:val="none" w:sz="0" w:space="0" w:color="auto"/>
          </w:divBdr>
        </w:div>
        <w:div w:id="88696210">
          <w:marLeft w:val="0"/>
          <w:marRight w:val="0"/>
          <w:marTop w:val="0"/>
          <w:marBottom w:val="0"/>
          <w:divBdr>
            <w:top w:val="none" w:sz="0" w:space="0" w:color="auto"/>
            <w:left w:val="none" w:sz="0" w:space="0" w:color="auto"/>
            <w:bottom w:val="none" w:sz="0" w:space="0" w:color="auto"/>
            <w:right w:val="none" w:sz="0" w:space="0" w:color="auto"/>
          </w:divBdr>
        </w:div>
      </w:divsChild>
    </w:div>
    <w:div w:id="1159227791">
      <w:bodyDiv w:val="1"/>
      <w:marLeft w:val="0"/>
      <w:marRight w:val="0"/>
      <w:marTop w:val="0"/>
      <w:marBottom w:val="0"/>
      <w:divBdr>
        <w:top w:val="none" w:sz="0" w:space="0" w:color="auto"/>
        <w:left w:val="none" w:sz="0" w:space="0" w:color="auto"/>
        <w:bottom w:val="none" w:sz="0" w:space="0" w:color="auto"/>
        <w:right w:val="none" w:sz="0" w:space="0" w:color="auto"/>
      </w:divBdr>
      <w:divsChild>
        <w:div w:id="1774939595">
          <w:marLeft w:val="0"/>
          <w:marRight w:val="0"/>
          <w:marTop w:val="0"/>
          <w:marBottom w:val="0"/>
          <w:divBdr>
            <w:top w:val="none" w:sz="0" w:space="0" w:color="auto"/>
            <w:left w:val="none" w:sz="0" w:space="0" w:color="auto"/>
            <w:bottom w:val="none" w:sz="0" w:space="0" w:color="auto"/>
            <w:right w:val="none" w:sz="0" w:space="0" w:color="auto"/>
          </w:divBdr>
        </w:div>
        <w:div w:id="519052567">
          <w:marLeft w:val="0"/>
          <w:marRight w:val="0"/>
          <w:marTop w:val="0"/>
          <w:marBottom w:val="0"/>
          <w:divBdr>
            <w:top w:val="none" w:sz="0" w:space="0" w:color="auto"/>
            <w:left w:val="none" w:sz="0" w:space="0" w:color="auto"/>
            <w:bottom w:val="none" w:sz="0" w:space="0" w:color="auto"/>
            <w:right w:val="none" w:sz="0" w:space="0" w:color="auto"/>
          </w:divBdr>
        </w:div>
        <w:div w:id="2072534179">
          <w:marLeft w:val="0"/>
          <w:marRight w:val="0"/>
          <w:marTop w:val="0"/>
          <w:marBottom w:val="0"/>
          <w:divBdr>
            <w:top w:val="none" w:sz="0" w:space="0" w:color="auto"/>
            <w:left w:val="none" w:sz="0" w:space="0" w:color="auto"/>
            <w:bottom w:val="none" w:sz="0" w:space="0" w:color="auto"/>
            <w:right w:val="none" w:sz="0" w:space="0" w:color="auto"/>
          </w:divBdr>
        </w:div>
        <w:div w:id="43145751">
          <w:marLeft w:val="0"/>
          <w:marRight w:val="0"/>
          <w:marTop w:val="0"/>
          <w:marBottom w:val="0"/>
          <w:divBdr>
            <w:top w:val="none" w:sz="0" w:space="0" w:color="auto"/>
            <w:left w:val="none" w:sz="0" w:space="0" w:color="auto"/>
            <w:bottom w:val="none" w:sz="0" w:space="0" w:color="auto"/>
            <w:right w:val="none" w:sz="0" w:space="0" w:color="auto"/>
          </w:divBdr>
        </w:div>
      </w:divsChild>
    </w:div>
    <w:div w:id="1229533498">
      <w:bodyDiv w:val="1"/>
      <w:marLeft w:val="0"/>
      <w:marRight w:val="0"/>
      <w:marTop w:val="0"/>
      <w:marBottom w:val="0"/>
      <w:divBdr>
        <w:top w:val="none" w:sz="0" w:space="0" w:color="auto"/>
        <w:left w:val="none" w:sz="0" w:space="0" w:color="auto"/>
        <w:bottom w:val="none" w:sz="0" w:space="0" w:color="auto"/>
        <w:right w:val="none" w:sz="0" w:space="0" w:color="auto"/>
      </w:divBdr>
      <w:divsChild>
        <w:div w:id="1519079581">
          <w:marLeft w:val="0"/>
          <w:marRight w:val="0"/>
          <w:marTop w:val="0"/>
          <w:marBottom w:val="0"/>
          <w:divBdr>
            <w:top w:val="none" w:sz="0" w:space="0" w:color="auto"/>
            <w:left w:val="none" w:sz="0" w:space="0" w:color="auto"/>
            <w:bottom w:val="none" w:sz="0" w:space="0" w:color="auto"/>
            <w:right w:val="none" w:sz="0" w:space="0" w:color="auto"/>
          </w:divBdr>
        </w:div>
        <w:div w:id="883759880">
          <w:marLeft w:val="0"/>
          <w:marRight w:val="0"/>
          <w:marTop w:val="0"/>
          <w:marBottom w:val="0"/>
          <w:divBdr>
            <w:top w:val="none" w:sz="0" w:space="0" w:color="auto"/>
            <w:left w:val="none" w:sz="0" w:space="0" w:color="auto"/>
            <w:bottom w:val="none" w:sz="0" w:space="0" w:color="auto"/>
            <w:right w:val="none" w:sz="0" w:space="0" w:color="auto"/>
          </w:divBdr>
        </w:div>
        <w:div w:id="506675285">
          <w:marLeft w:val="0"/>
          <w:marRight w:val="0"/>
          <w:marTop w:val="0"/>
          <w:marBottom w:val="0"/>
          <w:divBdr>
            <w:top w:val="none" w:sz="0" w:space="0" w:color="auto"/>
            <w:left w:val="none" w:sz="0" w:space="0" w:color="auto"/>
            <w:bottom w:val="none" w:sz="0" w:space="0" w:color="auto"/>
            <w:right w:val="none" w:sz="0" w:space="0" w:color="auto"/>
          </w:divBdr>
        </w:div>
        <w:div w:id="509372041">
          <w:marLeft w:val="0"/>
          <w:marRight w:val="0"/>
          <w:marTop w:val="0"/>
          <w:marBottom w:val="0"/>
          <w:divBdr>
            <w:top w:val="none" w:sz="0" w:space="0" w:color="auto"/>
            <w:left w:val="none" w:sz="0" w:space="0" w:color="auto"/>
            <w:bottom w:val="none" w:sz="0" w:space="0" w:color="auto"/>
            <w:right w:val="none" w:sz="0" w:space="0" w:color="auto"/>
          </w:divBdr>
        </w:div>
        <w:div w:id="1293291919">
          <w:marLeft w:val="0"/>
          <w:marRight w:val="0"/>
          <w:marTop w:val="0"/>
          <w:marBottom w:val="0"/>
          <w:divBdr>
            <w:top w:val="none" w:sz="0" w:space="0" w:color="auto"/>
            <w:left w:val="none" w:sz="0" w:space="0" w:color="auto"/>
            <w:bottom w:val="none" w:sz="0" w:space="0" w:color="auto"/>
            <w:right w:val="none" w:sz="0" w:space="0" w:color="auto"/>
          </w:divBdr>
        </w:div>
        <w:div w:id="396320125">
          <w:marLeft w:val="0"/>
          <w:marRight w:val="0"/>
          <w:marTop w:val="0"/>
          <w:marBottom w:val="0"/>
          <w:divBdr>
            <w:top w:val="none" w:sz="0" w:space="0" w:color="auto"/>
            <w:left w:val="none" w:sz="0" w:space="0" w:color="auto"/>
            <w:bottom w:val="none" w:sz="0" w:space="0" w:color="auto"/>
            <w:right w:val="none" w:sz="0" w:space="0" w:color="auto"/>
          </w:divBdr>
        </w:div>
        <w:div w:id="957831742">
          <w:marLeft w:val="0"/>
          <w:marRight w:val="0"/>
          <w:marTop w:val="0"/>
          <w:marBottom w:val="0"/>
          <w:divBdr>
            <w:top w:val="none" w:sz="0" w:space="0" w:color="auto"/>
            <w:left w:val="none" w:sz="0" w:space="0" w:color="auto"/>
            <w:bottom w:val="none" w:sz="0" w:space="0" w:color="auto"/>
            <w:right w:val="none" w:sz="0" w:space="0" w:color="auto"/>
          </w:divBdr>
        </w:div>
        <w:div w:id="337732609">
          <w:marLeft w:val="0"/>
          <w:marRight w:val="0"/>
          <w:marTop w:val="0"/>
          <w:marBottom w:val="0"/>
          <w:divBdr>
            <w:top w:val="none" w:sz="0" w:space="0" w:color="auto"/>
            <w:left w:val="none" w:sz="0" w:space="0" w:color="auto"/>
            <w:bottom w:val="none" w:sz="0" w:space="0" w:color="auto"/>
            <w:right w:val="none" w:sz="0" w:space="0" w:color="auto"/>
          </w:divBdr>
        </w:div>
        <w:div w:id="656881030">
          <w:marLeft w:val="0"/>
          <w:marRight w:val="0"/>
          <w:marTop w:val="0"/>
          <w:marBottom w:val="0"/>
          <w:divBdr>
            <w:top w:val="none" w:sz="0" w:space="0" w:color="auto"/>
            <w:left w:val="none" w:sz="0" w:space="0" w:color="auto"/>
            <w:bottom w:val="none" w:sz="0" w:space="0" w:color="auto"/>
            <w:right w:val="none" w:sz="0" w:space="0" w:color="auto"/>
          </w:divBdr>
        </w:div>
        <w:div w:id="1855612179">
          <w:marLeft w:val="0"/>
          <w:marRight w:val="0"/>
          <w:marTop w:val="0"/>
          <w:marBottom w:val="0"/>
          <w:divBdr>
            <w:top w:val="none" w:sz="0" w:space="0" w:color="auto"/>
            <w:left w:val="none" w:sz="0" w:space="0" w:color="auto"/>
            <w:bottom w:val="none" w:sz="0" w:space="0" w:color="auto"/>
            <w:right w:val="none" w:sz="0" w:space="0" w:color="auto"/>
          </w:divBdr>
        </w:div>
        <w:div w:id="795220543">
          <w:marLeft w:val="0"/>
          <w:marRight w:val="0"/>
          <w:marTop w:val="0"/>
          <w:marBottom w:val="0"/>
          <w:divBdr>
            <w:top w:val="none" w:sz="0" w:space="0" w:color="auto"/>
            <w:left w:val="none" w:sz="0" w:space="0" w:color="auto"/>
            <w:bottom w:val="none" w:sz="0" w:space="0" w:color="auto"/>
            <w:right w:val="none" w:sz="0" w:space="0" w:color="auto"/>
          </w:divBdr>
        </w:div>
        <w:div w:id="1611158898">
          <w:marLeft w:val="0"/>
          <w:marRight w:val="0"/>
          <w:marTop w:val="0"/>
          <w:marBottom w:val="0"/>
          <w:divBdr>
            <w:top w:val="none" w:sz="0" w:space="0" w:color="auto"/>
            <w:left w:val="none" w:sz="0" w:space="0" w:color="auto"/>
            <w:bottom w:val="none" w:sz="0" w:space="0" w:color="auto"/>
            <w:right w:val="none" w:sz="0" w:space="0" w:color="auto"/>
          </w:divBdr>
        </w:div>
        <w:div w:id="490144641">
          <w:marLeft w:val="0"/>
          <w:marRight w:val="0"/>
          <w:marTop w:val="0"/>
          <w:marBottom w:val="0"/>
          <w:divBdr>
            <w:top w:val="none" w:sz="0" w:space="0" w:color="auto"/>
            <w:left w:val="none" w:sz="0" w:space="0" w:color="auto"/>
            <w:bottom w:val="none" w:sz="0" w:space="0" w:color="auto"/>
            <w:right w:val="none" w:sz="0" w:space="0" w:color="auto"/>
          </w:divBdr>
        </w:div>
        <w:div w:id="1821342090">
          <w:marLeft w:val="0"/>
          <w:marRight w:val="0"/>
          <w:marTop w:val="0"/>
          <w:marBottom w:val="0"/>
          <w:divBdr>
            <w:top w:val="none" w:sz="0" w:space="0" w:color="auto"/>
            <w:left w:val="none" w:sz="0" w:space="0" w:color="auto"/>
            <w:bottom w:val="none" w:sz="0" w:space="0" w:color="auto"/>
            <w:right w:val="none" w:sz="0" w:space="0" w:color="auto"/>
          </w:divBdr>
        </w:div>
      </w:divsChild>
    </w:div>
    <w:div w:id="1360425489">
      <w:bodyDiv w:val="1"/>
      <w:marLeft w:val="0"/>
      <w:marRight w:val="0"/>
      <w:marTop w:val="0"/>
      <w:marBottom w:val="0"/>
      <w:divBdr>
        <w:top w:val="none" w:sz="0" w:space="0" w:color="auto"/>
        <w:left w:val="none" w:sz="0" w:space="0" w:color="auto"/>
        <w:bottom w:val="none" w:sz="0" w:space="0" w:color="auto"/>
        <w:right w:val="none" w:sz="0" w:space="0" w:color="auto"/>
      </w:divBdr>
      <w:divsChild>
        <w:div w:id="272790780">
          <w:marLeft w:val="0"/>
          <w:marRight w:val="0"/>
          <w:marTop w:val="0"/>
          <w:marBottom w:val="0"/>
          <w:divBdr>
            <w:top w:val="none" w:sz="0" w:space="0" w:color="auto"/>
            <w:left w:val="none" w:sz="0" w:space="0" w:color="auto"/>
            <w:bottom w:val="none" w:sz="0" w:space="0" w:color="auto"/>
            <w:right w:val="none" w:sz="0" w:space="0" w:color="auto"/>
          </w:divBdr>
        </w:div>
        <w:div w:id="157158336">
          <w:marLeft w:val="0"/>
          <w:marRight w:val="0"/>
          <w:marTop w:val="0"/>
          <w:marBottom w:val="0"/>
          <w:divBdr>
            <w:top w:val="none" w:sz="0" w:space="0" w:color="auto"/>
            <w:left w:val="none" w:sz="0" w:space="0" w:color="auto"/>
            <w:bottom w:val="none" w:sz="0" w:space="0" w:color="auto"/>
            <w:right w:val="none" w:sz="0" w:space="0" w:color="auto"/>
          </w:divBdr>
        </w:div>
        <w:div w:id="1522547220">
          <w:marLeft w:val="0"/>
          <w:marRight w:val="0"/>
          <w:marTop w:val="0"/>
          <w:marBottom w:val="0"/>
          <w:divBdr>
            <w:top w:val="none" w:sz="0" w:space="0" w:color="auto"/>
            <w:left w:val="none" w:sz="0" w:space="0" w:color="auto"/>
            <w:bottom w:val="none" w:sz="0" w:space="0" w:color="auto"/>
            <w:right w:val="none" w:sz="0" w:space="0" w:color="auto"/>
          </w:divBdr>
        </w:div>
        <w:div w:id="539318971">
          <w:marLeft w:val="0"/>
          <w:marRight w:val="0"/>
          <w:marTop w:val="0"/>
          <w:marBottom w:val="0"/>
          <w:divBdr>
            <w:top w:val="none" w:sz="0" w:space="0" w:color="auto"/>
            <w:left w:val="none" w:sz="0" w:space="0" w:color="auto"/>
            <w:bottom w:val="none" w:sz="0" w:space="0" w:color="auto"/>
            <w:right w:val="none" w:sz="0" w:space="0" w:color="auto"/>
          </w:divBdr>
        </w:div>
        <w:div w:id="1249844404">
          <w:marLeft w:val="0"/>
          <w:marRight w:val="0"/>
          <w:marTop w:val="0"/>
          <w:marBottom w:val="0"/>
          <w:divBdr>
            <w:top w:val="none" w:sz="0" w:space="0" w:color="auto"/>
            <w:left w:val="none" w:sz="0" w:space="0" w:color="auto"/>
            <w:bottom w:val="none" w:sz="0" w:space="0" w:color="auto"/>
            <w:right w:val="none" w:sz="0" w:space="0" w:color="auto"/>
          </w:divBdr>
        </w:div>
        <w:div w:id="931594724">
          <w:marLeft w:val="0"/>
          <w:marRight w:val="0"/>
          <w:marTop w:val="0"/>
          <w:marBottom w:val="0"/>
          <w:divBdr>
            <w:top w:val="none" w:sz="0" w:space="0" w:color="auto"/>
            <w:left w:val="none" w:sz="0" w:space="0" w:color="auto"/>
            <w:bottom w:val="none" w:sz="0" w:space="0" w:color="auto"/>
            <w:right w:val="none" w:sz="0" w:space="0" w:color="auto"/>
          </w:divBdr>
        </w:div>
        <w:div w:id="272251781">
          <w:marLeft w:val="0"/>
          <w:marRight w:val="0"/>
          <w:marTop w:val="0"/>
          <w:marBottom w:val="0"/>
          <w:divBdr>
            <w:top w:val="none" w:sz="0" w:space="0" w:color="auto"/>
            <w:left w:val="none" w:sz="0" w:space="0" w:color="auto"/>
            <w:bottom w:val="none" w:sz="0" w:space="0" w:color="auto"/>
            <w:right w:val="none" w:sz="0" w:space="0" w:color="auto"/>
          </w:divBdr>
        </w:div>
        <w:div w:id="1989048718">
          <w:marLeft w:val="0"/>
          <w:marRight w:val="0"/>
          <w:marTop w:val="0"/>
          <w:marBottom w:val="0"/>
          <w:divBdr>
            <w:top w:val="none" w:sz="0" w:space="0" w:color="auto"/>
            <w:left w:val="none" w:sz="0" w:space="0" w:color="auto"/>
            <w:bottom w:val="none" w:sz="0" w:space="0" w:color="auto"/>
            <w:right w:val="none" w:sz="0" w:space="0" w:color="auto"/>
          </w:divBdr>
        </w:div>
        <w:div w:id="1736588442">
          <w:marLeft w:val="0"/>
          <w:marRight w:val="0"/>
          <w:marTop w:val="0"/>
          <w:marBottom w:val="0"/>
          <w:divBdr>
            <w:top w:val="none" w:sz="0" w:space="0" w:color="auto"/>
            <w:left w:val="none" w:sz="0" w:space="0" w:color="auto"/>
            <w:bottom w:val="none" w:sz="0" w:space="0" w:color="auto"/>
            <w:right w:val="none" w:sz="0" w:space="0" w:color="auto"/>
          </w:divBdr>
        </w:div>
        <w:div w:id="60979759">
          <w:marLeft w:val="0"/>
          <w:marRight w:val="0"/>
          <w:marTop w:val="0"/>
          <w:marBottom w:val="0"/>
          <w:divBdr>
            <w:top w:val="none" w:sz="0" w:space="0" w:color="auto"/>
            <w:left w:val="none" w:sz="0" w:space="0" w:color="auto"/>
            <w:bottom w:val="none" w:sz="0" w:space="0" w:color="auto"/>
            <w:right w:val="none" w:sz="0" w:space="0" w:color="auto"/>
          </w:divBdr>
        </w:div>
        <w:div w:id="192545685">
          <w:marLeft w:val="0"/>
          <w:marRight w:val="0"/>
          <w:marTop w:val="0"/>
          <w:marBottom w:val="0"/>
          <w:divBdr>
            <w:top w:val="none" w:sz="0" w:space="0" w:color="auto"/>
            <w:left w:val="none" w:sz="0" w:space="0" w:color="auto"/>
            <w:bottom w:val="none" w:sz="0" w:space="0" w:color="auto"/>
            <w:right w:val="none" w:sz="0" w:space="0" w:color="auto"/>
          </w:divBdr>
        </w:div>
        <w:div w:id="1873299878">
          <w:marLeft w:val="0"/>
          <w:marRight w:val="0"/>
          <w:marTop w:val="0"/>
          <w:marBottom w:val="0"/>
          <w:divBdr>
            <w:top w:val="none" w:sz="0" w:space="0" w:color="auto"/>
            <w:left w:val="none" w:sz="0" w:space="0" w:color="auto"/>
            <w:bottom w:val="none" w:sz="0" w:space="0" w:color="auto"/>
            <w:right w:val="none" w:sz="0" w:space="0" w:color="auto"/>
          </w:divBdr>
        </w:div>
        <w:div w:id="155148095">
          <w:marLeft w:val="0"/>
          <w:marRight w:val="0"/>
          <w:marTop w:val="0"/>
          <w:marBottom w:val="0"/>
          <w:divBdr>
            <w:top w:val="none" w:sz="0" w:space="0" w:color="auto"/>
            <w:left w:val="none" w:sz="0" w:space="0" w:color="auto"/>
            <w:bottom w:val="none" w:sz="0" w:space="0" w:color="auto"/>
            <w:right w:val="none" w:sz="0" w:space="0" w:color="auto"/>
          </w:divBdr>
        </w:div>
        <w:div w:id="156501672">
          <w:marLeft w:val="0"/>
          <w:marRight w:val="0"/>
          <w:marTop w:val="0"/>
          <w:marBottom w:val="0"/>
          <w:divBdr>
            <w:top w:val="none" w:sz="0" w:space="0" w:color="auto"/>
            <w:left w:val="none" w:sz="0" w:space="0" w:color="auto"/>
            <w:bottom w:val="none" w:sz="0" w:space="0" w:color="auto"/>
            <w:right w:val="none" w:sz="0" w:space="0" w:color="auto"/>
          </w:divBdr>
        </w:div>
        <w:div w:id="1606688389">
          <w:marLeft w:val="0"/>
          <w:marRight w:val="0"/>
          <w:marTop w:val="0"/>
          <w:marBottom w:val="0"/>
          <w:divBdr>
            <w:top w:val="none" w:sz="0" w:space="0" w:color="auto"/>
            <w:left w:val="none" w:sz="0" w:space="0" w:color="auto"/>
            <w:bottom w:val="none" w:sz="0" w:space="0" w:color="auto"/>
            <w:right w:val="none" w:sz="0" w:space="0" w:color="auto"/>
          </w:divBdr>
        </w:div>
        <w:div w:id="1532110395">
          <w:marLeft w:val="0"/>
          <w:marRight w:val="0"/>
          <w:marTop w:val="0"/>
          <w:marBottom w:val="0"/>
          <w:divBdr>
            <w:top w:val="none" w:sz="0" w:space="0" w:color="auto"/>
            <w:left w:val="none" w:sz="0" w:space="0" w:color="auto"/>
            <w:bottom w:val="none" w:sz="0" w:space="0" w:color="auto"/>
            <w:right w:val="none" w:sz="0" w:space="0" w:color="auto"/>
          </w:divBdr>
        </w:div>
        <w:div w:id="859008200">
          <w:marLeft w:val="0"/>
          <w:marRight w:val="0"/>
          <w:marTop w:val="0"/>
          <w:marBottom w:val="0"/>
          <w:divBdr>
            <w:top w:val="none" w:sz="0" w:space="0" w:color="auto"/>
            <w:left w:val="none" w:sz="0" w:space="0" w:color="auto"/>
            <w:bottom w:val="none" w:sz="0" w:space="0" w:color="auto"/>
            <w:right w:val="none" w:sz="0" w:space="0" w:color="auto"/>
          </w:divBdr>
        </w:div>
        <w:div w:id="1500803445">
          <w:marLeft w:val="0"/>
          <w:marRight w:val="0"/>
          <w:marTop w:val="0"/>
          <w:marBottom w:val="0"/>
          <w:divBdr>
            <w:top w:val="none" w:sz="0" w:space="0" w:color="auto"/>
            <w:left w:val="none" w:sz="0" w:space="0" w:color="auto"/>
            <w:bottom w:val="none" w:sz="0" w:space="0" w:color="auto"/>
            <w:right w:val="none" w:sz="0" w:space="0" w:color="auto"/>
          </w:divBdr>
        </w:div>
      </w:divsChild>
    </w:div>
    <w:div w:id="1360660204">
      <w:bodyDiv w:val="1"/>
      <w:marLeft w:val="0"/>
      <w:marRight w:val="0"/>
      <w:marTop w:val="0"/>
      <w:marBottom w:val="0"/>
      <w:divBdr>
        <w:top w:val="none" w:sz="0" w:space="0" w:color="auto"/>
        <w:left w:val="none" w:sz="0" w:space="0" w:color="auto"/>
        <w:bottom w:val="none" w:sz="0" w:space="0" w:color="auto"/>
        <w:right w:val="none" w:sz="0" w:space="0" w:color="auto"/>
      </w:divBdr>
      <w:divsChild>
        <w:div w:id="1096900752">
          <w:marLeft w:val="0"/>
          <w:marRight w:val="0"/>
          <w:marTop w:val="0"/>
          <w:marBottom w:val="0"/>
          <w:divBdr>
            <w:top w:val="none" w:sz="0" w:space="0" w:color="auto"/>
            <w:left w:val="none" w:sz="0" w:space="0" w:color="auto"/>
            <w:bottom w:val="none" w:sz="0" w:space="0" w:color="auto"/>
            <w:right w:val="none" w:sz="0" w:space="0" w:color="auto"/>
          </w:divBdr>
        </w:div>
        <w:div w:id="301084562">
          <w:marLeft w:val="0"/>
          <w:marRight w:val="0"/>
          <w:marTop w:val="0"/>
          <w:marBottom w:val="0"/>
          <w:divBdr>
            <w:top w:val="none" w:sz="0" w:space="0" w:color="auto"/>
            <w:left w:val="none" w:sz="0" w:space="0" w:color="auto"/>
            <w:bottom w:val="none" w:sz="0" w:space="0" w:color="auto"/>
            <w:right w:val="none" w:sz="0" w:space="0" w:color="auto"/>
          </w:divBdr>
        </w:div>
        <w:div w:id="2080786346">
          <w:marLeft w:val="0"/>
          <w:marRight w:val="0"/>
          <w:marTop w:val="0"/>
          <w:marBottom w:val="0"/>
          <w:divBdr>
            <w:top w:val="none" w:sz="0" w:space="0" w:color="auto"/>
            <w:left w:val="none" w:sz="0" w:space="0" w:color="auto"/>
            <w:bottom w:val="none" w:sz="0" w:space="0" w:color="auto"/>
            <w:right w:val="none" w:sz="0" w:space="0" w:color="auto"/>
          </w:divBdr>
        </w:div>
        <w:div w:id="1409155466">
          <w:marLeft w:val="0"/>
          <w:marRight w:val="0"/>
          <w:marTop w:val="0"/>
          <w:marBottom w:val="0"/>
          <w:divBdr>
            <w:top w:val="none" w:sz="0" w:space="0" w:color="auto"/>
            <w:left w:val="none" w:sz="0" w:space="0" w:color="auto"/>
            <w:bottom w:val="none" w:sz="0" w:space="0" w:color="auto"/>
            <w:right w:val="none" w:sz="0" w:space="0" w:color="auto"/>
          </w:divBdr>
        </w:div>
        <w:div w:id="238028645">
          <w:marLeft w:val="0"/>
          <w:marRight w:val="0"/>
          <w:marTop w:val="0"/>
          <w:marBottom w:val="0"/>
          <w:divBdr>
            <w:top w:val="none" w:sz="0" w:space="0" w:color="auto"/>
            <w:left w:val="none" w:sz="0" w:space="0" w:color="auto"/>
            <w:bottom w:val="none" w:sz="0" w:space="0" w:color="auto"/>
            <w:right w:val="none" w:sz="0" w:space="0" w:color="auto"/>
          </w:divBdr>
        </w:div>
        <w:div w:id="732390086">
          <w:marLeft w:val="0"/>
          <w:marRight w:val="0"/>
          <w:marTop w:val="0"/>
          <w:marBottom w:val="0"/>
          <w:divBdr>
            <w:top w:val="none" w:sz="0" w:space="0" w:color="auto"/>
            <w:left w:val="none" w:sz="0" w:space="0" w:color="auto"/>
            <w:bottom w:val="none" w:sz="0" w:space="0" w:color="auto"/>
            <w:right w:val="none" w:sz="0" w:space="0" w:color="auto"/>
          </w:divBdr>
        </w:div>
        <w:div w:id="1710910721">
          <w:marLeft w:val="0"/>
          <w:marRight w:val="0"/>
          <w:marTop w:val="0"/>
          <w:marBottom w:val="0"/>
          <w:divBdr>
            <w:top w:val="none" w:sz="0" w:space="0" w:color="auto"/>
            <w:left w:val="none" w:sz="0" w:space="0" w:color="auto"/>
            <w:bottom w:val="none" w:sz="0" w:space="0" w:color="auto"/>
            <w:right w:val="none" w:sz="0" w:space="0" w:color="auto"/>
          </w:divBdr>
        </w:div>
        <w:div w:id="1505172767">
          <w:marLeft w:val="0"/>
          <w:marRight w:val="0"/>
          <w:marTop w:val="0"/>
          <w:marBottom w:val="0"/>
          <w:divBdr>
            <w:top w:val="none" w:sz="0" w:space="0" w:color="auto"/>
            <w:left w:val="none" w:sz="0" w:space="0" w:color="auto"/>
            <w:bottom w:val="none" w:sz="0" w:space="0" w:color="auto"/>
            <w:right w:val="none" w:sz="0" w:space="0" w:color="auto"/>
          </w:divBdr>
        </w:div>
        <w:div w:id="850527932">
          <w:marLeft w:val="0"/>
          <w:marRight w:val="0"/>
          <w:marTop w:val="0"/>
          <w:marBottom w:val="0"/>
          <w:divBdr>
            <w:top w:val="none" w:sz="0" w:space="0" w:color="auto"/>
            <w:left w:val="none" w:sz="0" w:space="0" w:color="auto"/>
            <w:bottom w:val="none" w:sz="0" w:space="0" w:color="auto"/>
            <w:right w:val="none" w:sz="0" w:space="0" w:color="auto"/>
          </w:divBdr>
        </w:div>
      </w:divsChild>
    </w:div>
    <w:div w:id="1423792896">
      <w:bodyDiv w:val="1"/>
      <w:marLeft w:val="0"/>
      <w:marRight w:val="0"/>
      <w:marTop w:val="0"/>
      <w:marBottom w:val="0"/>
      <w:divBdr>
        <w:top w:val="none" w:sz="0" w:space="0" w:color="auto"/>
        <w:left w:val="none" w:sz="0" w:space="0" w:color="auto"/>
        <w:bottom w:val="none" w:sz="0" w:space="0" w:color="auto"/>
        <w:right w:val="none" w:sz="0" w:space="0" w:color="auto"/>
      </w:divBdr>
      <w:divsChild>
        <w:div w:id="1817523346">
          <w:marLeft w:val="0"/>
          <w:marRight w:val="0"/>
          <w:marTop w:val="0"/>
          <w:marBottom w:val="0"/>
          <w:divBdr>
            <w:top w:val="none" w:sz="0" w:space="0" w:color="auto"/>
            <w:left w:val="none" w:sz="0" w:space="0" w:color="auto"/>
            <w:bottom w:val="none" w:sz="0" w:space="0" w:color="auto"/>
            <w:right w:val="none" w:sz="0" w:space="0" w:color="auto"/>
          </w:divBdr>
        </w:div>
        <w:div w:id="1855073624">
          <w:marLeft w:val="0"/>
          <w:marRight w:val="0"/>
          <w:marTop w:val="0"/>
          <w:marBottom w:val="0"/>
          <w:divBdr>
            <w:top w:val="none" w:sz="0" w:space="0" w:color="auto"/>
            <w:left w:val="none" w:sz="0" w:space="0" w:color="auto"/>
            <w:bottom w:val="none" w:sz="0" w:space="0" w:color="auto"/>
            <w:right w:val="none" w:sz="0" w:space="0" w:color="auto"/>
          </w:divBdr>
        </w:div>
        <w:div w:id="721636317">
          <w:marLeft w:val="0"/>
          <w:marRight w:val="0"/>
          <w:marTop w:val="0"/>
          <w:marBottom w:val="0"/>
          <w:divBdr>
            <w:top w:val="none" w:sz="0" w:space="0" w:color="auto"/>
            <w:left w:val="none" w:sz="0" w:space="0" w:color="auto"/>
            <w:bottom w:val="none" w:sz="0" w:space="0" w:color="auto"/>
            <w:right w:val="none" w:sz="0" w:space="0" w:color="auto"/>
          </w:divBdr>
        </w:div>
        <w:div w:id="1825127240">
          <w:marLeft w:val="0"/>
          <w:marRight w:val="0"/>
          <w:marTop w:val="0"/>
          <w:marBottom w:val="0"/>
          <w:divBdr>
            <w:top w:val="none" w:sz="0" w:space="0" w:color="auto"/>
            <w:left w:val="none" w:sz="0" w:space="0" w:color="auto"/>
            <w:bottom w:val="none" w:sz="0" w:space="0" w:color="auto"/>
            <w:right w:val="none" w:sz="0" w:space="0" w:color="auto"/>
          </w:divBdr>
        </w:div>
      </w:divsChild>
    </w:div>
    <w:div w:id="1487741495">
      <w:bodyDiv w:val="1"/>
      <w:marLeft w:val="0"/>
      <w:marRight w:val="0"/>
      <w:marTop w:val="0"/>
      <w:marBottom w:val="0"/>
      <w:divBdr>
        <w:top w:val="none" w:sz="0" w:space="0" w:color="auto"/>
        <w:left w:val="none" w:sz="0" w:space="0" w:color="auto"/>
        <w:bottom w:val="none" w:sz="0" w:space="0" w:color="auto"/>
        <w:right w:val="none" w:sz="0" w:space="0" w:color="auto"/>
      </w:divBdr>
      <w:divsChild>
        <w:div w:id="1558276651">
          <w:marLeft w:val="0"/>
          <w:marRight w:val="0"/>
          <w:marTop w:val="0"/>
          <w:marBottom w:val="0"/>
          <w:divBdr>
            <w:top w:val="none" w:sz="0" w:space="0" w:color="auto"/>
            <w:left w:val="none" w:sz="0" w:space="0" w:color="auto"/>
            <w:bottom w:val="none" w:sz="0" w:space="0" w:color="auto"/>
            <w:right w:val="none" w:sz="0" w:space="0" w:color="auto"/>
          </w:divBdr>
        </w:div>
        <w:div w:id="426193104">
          <w:marLeft w:val="0"/>
          <w:marRight w:val="0"/>
          <w:marTop w:val="0"/>
          <w:marBottom w:val="0"/>
          <w:divBdr>
            <w:top w:val="none" w:sz="0" w:space="0" w:color="auto"/>
            <w:left w:val="none" w:sz="0" w:space="0" w:color="auto"/>
            <w:bottom w:val="none" w:sz="0" w:space="0" w:color="auto"/>
            <w:right w:val="none" w:sz="0" w:space="0" w:color="auto"/>
          </w:divBdr>
        </w:div>
        <w:div w:id="689992696">
          <w:marLeft w:val="0"/>
          <w:marRight w:val="0"/>
          <w:marTop w:val="0"/>
          <w:marBottom w:val="0"/>
          <w:divBdr>
            <w:top w:val="none" w:sz="0" w:space="0" w:color="auto"/>
            <w:left w:val="none" w:sz="0" w:space="0" w:color="auto"/>
            <w:bottom w:val="none" w:sz="0" w:space="0" w:color="auto"/>
            <w:right w:val="none" w:sz="0" w:space="0" w:color="auto"/>
          </w:divBdr>
        </w:div>
        <w:div w:id="549195629">
          <w:marLeft w:val="0"/>
          <w:marRight w:val="0"/>
          <w:marTop w:val="0"/>
          <w:marBottom w:val="0"/>
          <w:divBdr>
            <w:top w:val="none" w:sz="0" w:space="0" w:color="auto"/>
            <w:left w:val="none" w:sz="0" w:space="0" w:color="auto"/>
            <w:bottom w:val="none" w:sz="0" w:space="0" w:color="auto"/>
            <w:right w:val="none" w:sz="0" w:space="0" w:color="auto"/>
          </w:divBdr>
        </w:div>
      </w:divsChild>
    </w:div>
    <w:div w:id="1720089584">
      <w:bodyDiv w:val="1"/>
      <w:marLeft w:val="0"/>
      <w:marRight w:val="0"/>
      <w:marTop w:val="0"/>
      <w:marBottom w:val="0"/>
      <w:divBdr>
        <w:top w:val="none" w:sz="0" w:space="0" w:color="auto"/>
        <w:left w:val="none" w:sz="0" w:space="0" w:color="auto"/>
        <w:bottom w:val="none" w:sz="0" w:space="0" w:color="auto"/>
        <w:right w:val="none" w:sz="0" w:space="0" w:color="auto"/>
      </w:divBdr>
      <w:divsChild>
        <w:div w:id="2015960756">
          <w:marLeft w:val="0"/>
          <w:marRight w:val="0"/>
          <w:marTop w:val="0"/>
          <w:marBottom w:val="0"/>
          <w:divBdr>
            <w:top w:val="none" w:sz="0" w:space="0" w:color="auto"/>
            <w:left w:val="none" w:sz="0" w:space="0" w:color="auto"/>
            <w:bottom w:val="none" w:sz="0" w:space="0" w:color="auto"/>
            <w:right w:val="none" w:sz="0" w:space="0" w:color="auto"/>
          </w:divBdr>
        </w:div>
        <w:div w:id="1814330736">
          <w:marLeft w:val="0"/>
          <w:marRight w:val="0"/>
          <w:marTop w:val="0"/>
          <w:marBottom w:val="0"/>
          <w:divBdr>
            <w:top w:val="none" w:sz="0" w:space="0" w:color="auto"/>
            <w:left w:val="none" w:sz="0" w:space="0" w:color="auto"/>
            <w:bottom w:val="none" w:sz="0" w:space="0" w:color="auto"/>
            <w:right w:val="none" w:sz="0" w:space="0" w:color="auto"/>
          </w:divBdr>
        </w:div>
        <w:div w:id="1637104371">
          <w:marLeft w:val="0"/>
          <w:marRight w:val="0"/>
          <w:marTop w:val="0"/>
          <w:marBottom w:val="0"/>
          <w:divBdr>
            <w:top w:val="none" w:sz="0" w:space="0" w:color="auto"/>
            <w:left w:val="none" w:sz="0" w:space="0" w:color="auto"/>
            <w:bottom w:val="none" w:sz="0" w:space="0" w:color="auto"/>
            <w:right w:val="none" w:sz="0" w:space="0" w:color="auto"/>
          </w:divBdr>
        </w:div>
        <w:div w:id="93864826">
          <w:marLeft w:val="0"/>
          <w:marRight w:val="0"/>
          <w:marTop w:val="0"/>
          <w:marBottom w:val="0"/>
          <w:divBdr>
            <w:top w:val="none" w:sz="0" w:space="0" w:color="auto"/>
            <w:left w:val="none" w:sz="0" w:space="0" w:color="auto"/>
            <w:bottom w:val="none" w:sz="0" w:space="0" w:color="auto"/>
            <w:right w:val="none" w:sz="0" w:space="0" w:color="auto"/>
          </w:divBdr>
        </w:div>
        <w:div w:id="675157210">
          <w:marLeft w:val="0"/>
          <w:marRight w:val="0"/>
          <w:marTop w:val="0"/>
          <w:marBottom w:val="0"/>
          <w:divBdr>
            <w:top w:val="none" w:sz="0" w:space="0" w:color="auto"/>
            <w:left w:val="none" w:sz="0" w:space="0" w:color="auto"/>
            <w:bottom w:val="none" w:sz="0" w:space="0" w:color="auto"/>
            <w:right w:val="none" w:sz="0" w:space="0" w:color="auto"/>
          </w:divBdr>
        </w:div>
        <w:div w:id="2039423903">
          <w:marLeft w:val="0"/>
          <w:marRight w:val="0"/>
          <w:marTop w:val="0"/>
          <w:marBottom w:val="0"/>
          <w:divBdr>
            <w:top w:val="none" w:sz="0" w:space="0" w:color="auto"/>
            <w:left w:val="none" w:sz="0" w:space="0" w:color="auto"/>
            <w:bottom w:val="none" w:sz="0" w:space="0" w:color="auto"/>
            <w:right w:val="none" w:sz="0" w:space="0" w:color="auto"/>
          </w:divBdr>
        </w:div>
        <w:div w:id="310868426">
          <w:marLeft w:val="0"/>
          <w:marRight w:val="0"/>
          <w:marTop w:val="0"/>
          <w:marBottom w:val="0"/>
          <w:divBdr>
            <w:top w:val="none" w:sz="0" w:space="0" w:color="auto"/>
            <w:left w:val="none" w:sz="0" w:space="0" w:color="auto"/>
            <w:bottom w:val="none" w:sz="0" w:space="0" w:color="auto"/>
            <w:right w:val="none" w:sz="0" w:space="0" w:color="auto"/>
          </w:divBdr>
        </w:div>
      </w:divsChild>
    </w:div>
    <w:div w:id="1749378984">
      <w:bodyDiv w:val="1"/>
      <w:marLeft w:val="0"/>
      <w:marRight w:val="0"/>
      <w:marTop w:val="0"/>
      <w:marBottom w:val="0"/>
      <w:divBdr>
        <w:top w:val="none" w:sz="0" w:space="0" w:color="auto"/>
        <w:left w:val="none" w:sz="0" w:space="0" w:color="auto"/>
        <w:bottom w:val="none" w:sz="0" w:space="0" w:color="auto"/>
        <w:right w:val="none" w:sz="0" w:space="0" w:color="auto"/>
      </w:divBdr>
      <w:divsChild>
        <w:div w:id="1652323122">
          <w:marLeft w:val="0"/>
          <w:marRight w:val="0"/>
          <w:marTop w:val="0"/>
          <w:marBottom w:val="0"/>
          <w:divBdr>
            <w:top w:val="none" w:sz="0" w:space="0" w:color="auto"/>
            <w:left w:val="none" w:sz="0" w:space="0" w:color="auto"/>
            <w:bottom w:val="none" w:sz="0" w:space="0" w:color="auto"/>
            <w:right w:val="none" w:sz="0" w:space="0" w:color="auto"/>
          </w:divBdr>
        </w:div>
        <w:div w:id="1917128716">
          <w:marLeft w:val="0"/>
          <w:marRight w:val="0"/>
          <w:marTop w:val="0"/>
          <w:marBottom w:val="0"/>
          <w:divBdr>
            <w:top w:val="none" w:sz="0" w:space="0" w:color="auto"/>
            <w:left w:val="none" w:sz="0" w:space="0" w:color="auto"/>
            <w:bottom w:val="none" w:sz="0" w:space="0" w:color="auto"/>
            <w:right w:val="none" w:sz="0" w:space="0" w:color="auto"/>
          </w:divBdr>
        </w:div>
        <w:div w:id="994719308">
          <w:marLeft w:val="0"/>
          <w:marRight w:val="0"/>
          <w:marTop w:val="0"/>
          <w:marBottom w:val="0"/>
          <w:divBdr>
            <w:top w:val="none" w:sz="0" w:space="0" w:color="auto"/>
            <w:left w:val="none" w:sz="0" w:space="0" w:color="auto"/>
            <w:bottom w:val="none" w:sz="0" w:space="0" w:color="auto"/>
            <w:right w:val="none" w:sz="0" w:space="0" w:color="auto"/>
          </w:divBdr>
        </w:div>
        <w:div w:id="312485799">
          <w:marLeft w:val="0"/>
          <w:marRight w:val="0"/>
          <w:marTop w:val="0"/>
          <w:marBottom w:val="0"/>
          <w:divBdr>
            <w:top w:val="none" w:sz="0" w:space="0" w:color="auto"/>
            <w:left w:val="none" w:sz="0" w:space="0" w:color="auto"/>
            <w:bottom w:val="none" w:sz="0" w:space="0" w:color="auto"/>
            <w:right w:val="none" w:sz="0" w:space="0" w:color="auto"/>
          </w:divBdr>
        </w:div>
        <w:div w:id="1327904817">
          <w:marLeft w:val="0"/>
          <w:marRight w:val="0"/>
          <w:marTop w:val="0"/>
          <w:marBottom w:val="0"/>
          <w:divBdr>
            <w:top w:val="none" w:sz="0" w:space="0" w:color="auto"/>
            <w:left w:val="none" w:sz="0" w:space="0" w:color="auto"/>
            <w:bottom w:val="none" w:sz="0" w:space="0" w:color="auto"/>
            <w:right w:val="none" w:sz="0" w:space="0" w:color="auto"/>
          </w:divBdr>
        </w:div>
        <w:div w:id="1261647094">
          <w:marLeft w:val="0"/>
          <w:marRight w:val="0"/>
          <w:marTop w:val="0"/>
          <w:marBottom w:val="0"/>
          <w:divBdr>
            <w:top w:val="none" w:sz="0" w:space="0" w:color="auto"/>
            <w:left w:val="none" w:sz="0" w:space="0" w:color="auto"/>
            <w:bottom w:val="none" w:sz="0" w:space="0" w:color="auto"/>
            <w:right w:val="none" w:sz="0" w:space="0" w:color="auto"/>
          </w:divBdr>
        </w:div>
        <w:div w:id="1423380874">
          <w:marLeft w:val="0"/>
          <w:marRight w:val="0"/>
          <w:marTop w:val="0"/>
          <w:marBottom w:val="0"/>
          <w:divBdr>
            <w:top w:val="none" w:sz="0" w:space="0" w:color="auto"/>
            <w:left w:val="none" w:sz="0" w:space="0" w:color="auto"/>
            <w:bottom w:val="none" w:sz="0" w:space="0" w:color="auto"/>
            <w:right w:val="none" w:sz="0" w:space="0" w:color="auto"/>
          </w:divBdr>
        </w:div>
        <w:div w:id="1607618705">
          <w:marLeft w:val="0"/>
          <w:marRight w:val="0"/>
          <w:marTop w:val="0"/>
          <w:marBottom w:val="0"/>
          <w:divBdr>
            <w:top w:val="none" w:sz="0" w:space="0" w:color="auto"/>
            <w:left w:val="none" w:sz="0" w:space="0" w:color="auto"/>
            <w:bottom w:val="none" w:sz="0" w:space="0" w:color="auto"/>
            <w:right w:val="none" w:sz="0" w:space="0" w:color="auto"/>
          </w:divBdr>
        </w:div>
      </w:divsChild>
    </w:div>
    <w:div w:id="1756128379">
      <w:bodyDiv w:val="1"/>
      <w:marLeft w:val="0"/>
      <w:marRight w:val="0"/>
      <w:marTop w:val="0"/>
      <w:marBottom w:val="0"/>
      <w:divBdr>
        <w:top w:val="none" w:sz="0" w:space="0" w:color="auto"/>
        <w:left w:val="none" w:sz="0" w:space="0" w:color="auto"/>
        <w:bottom w:val="none" w:sz="0" w:space="0" w:color="auto"/>
        <w:right w:val="none" w:sz="0" w:space="0" w:color="auto"/>
      </w:divBdr>
      <w:divsChild>
        <w:div w:id="800926799">
          <w:marLeft w:val="0"/>
          <w:marRight w:val="0"/>
          <w:marTop w:val="0"/>
          <w:marBottom w:val="0"/>
          <w:divBdr>
            <w:top w:val="none" w:sz="0" w:space="0" w:color="auto"/>
            <w:left w:val="none" w:sz="0" w:space="0" w:color="auto"/>
            <w:bottom w:val="none" w:sz="0" w:space="0" w:color="auto"/>
            <w:right w:val="none" w:sz="0" w:space="0" w:color="auto"/>
          </w:divBdr>
        </w:div>
        <w:div w:id="2042052430">
          <w:marLeft w:val="0"/>
          <w:marRight w:val="0"/>
          <w:marTop w:val="0"/>
          <w:marBottom w:val="0"/>
          <w:divBdr>
            <w:top w:val="none" w:sz="0" w:space="0" w:color="auto"/>
            <w:left w:val="none" w:sz="0" w:space="0" w:color="auto"/>
            <w:bottom w:val="none" w:sz="0" w:space="0" w:color="auto"/>
            <w:right w:val="none" w:sz="0" w:space="0" w:color="auto"/>
          </w:divBdr>
        </w:div>
        <w:div w:id="784691399">
          <w:marLeft w:val="0"/>
          <w:marRight w:val="0"/>
          <w:marTop w:val="0"/>
          <w:marBottom w:val="0"/>
          <w:divBdr>
            <w:top w:val="none" w:sz="0" w:space="0" w:color="auto"/>
            <w:left w:val="none" w:sz="0" w:space="0" w:color="auto"/>
            <w:bottom w:val="none" w:sz="0" w:space="0" w:color="auto"/>
            <w:right w:val="none" w:sz="0" w:space="0" w:color="auto"/>
          </w:divBdr>
        </w:div>
        <w:div w:id="516968532">
          <w:marLeft w:val="0"/>
          <w:marRight w:val="0"/>
          <w:marTop w:val="0"/>
          <w:marBottom w:val="0"/>
          <w:divBdr>
            <w:top w:val="none" w:sz="0" w:space="0" w:color="auto"/>
            <w:left w:val="none" w:sz="0" w:space="0" w:color="auto"/>
            <w:bottom w:val="none" w:sz="0" w:space="0" w:color="auto"/>
            <w:right w:val="none" w:sz="0" w:space="0" w:color="auto"/>
          </w:divBdr>
        </w:div>
        <w:div w:id="1442410440">
          <w:marLeft w:val="0"/>
          <w:marRight w:val="0"/>
          <w:marTop w:val="0"/>
          <w:marBottom w:val="0"/>
          <w:divBdr>
            <w:top w:val="none" w:sz="0" w:space="0" w:color="auto"/>
            <w:left w:val="none" w:sz="0" w:space="0" w:color="auto"/>
            <w:bottom w:val="none" w:sz="0" w:space="0" w:color="auto"/>
            <w:right w:val="none" w:sz="0" w:space="0" w:color="auto"/>
          </w:divBdr>
        </w:div>
      </w:divsChild>
    </w:div>
    <w:div w:id="1889297621">
      <w:bodyDiv w:val="1"/>
      <w:marLeft w:val="0"/>
      <w:marRight w:val="0"/>
      <w:marTop w:val="0"/>
      <w:marBottom w:val="0"/>
      <w:divBdr>
        <w:top w:val="none" w:sz="0" w:space="0" w:color="auto"/>
        <w:left w:val="none" w:sz="0" w:space="0" w:color="auto"/>
        <w:bottom w:val="none" w:sz="0" w:space="0" w:color="auto"/>
        <w:right w:val="none" w:sz="0" w:space="0" w:color="auto"/>
      </w:divBdr>
      <w:divsChild>
        <w:div w:id="1185941511">
          <w:marLeft w:val="0"/>
          <w:marRight w:val="0"/>
          <w:marTop w:val="0"/>
          <w:marBottom w:val="0"/>
          <w:divBdr>
            <w:top w:val="none" w:sz="0" w:space="0" w:color="auto"/>
            <w:left w:val="none" w:sz="0" w:space="0" w:color="auto"/>
            <w:bottom w:val="none" w:sz="0" w:space="0" w:color="auto"/>
            <w:right w:val="none" w:sz="0" w:space="0" w:color="auto"/>
          </w:divBdr>
        </w:div>
        <w:div w:id="2011373413">
          <w:marLeft w:val="0"/>
          <w:marRight w:val="0"/>
          <w:marTop w:val="0"/>
          <w:marBottom w:val="0"/>
          <w:divBdr>
            <w:top w:val="none" w:sz="0" w:space="0" w:color="auto"/>
            <w:left w:val="none" w:sz="0" w:space="0" w:color="auto"/>
            <w:bottom w:val="none" w:sz="0" w:space="0" w:color="auto"/>
            <w:right w:val="none" w:sz="0" w:space="0" w:color="auto"/>
          </w:divBdr>
        </w:div>
      </w:divsChild>
    </w:div>
    <w:div w:id="1922762345">
      <w:bodyDiv w:val="1"/>
      <w:marLeft w:val="0"/>
      <w:marRight w:val="0"/>
      <w:marTop w:val="0"/>
      <w:marBottom w:val="0"/>
      <w:divBdr>
        <w:top w:val="none" w:sz="0" w:space="0" w:color="auto"/>
        <w:left w:val="none" w:sz="0" w:space="0" w:color="auto"/>
        <w:bottom w:val="none" w:sz="0" w:space="0" w:color="auto"/>
        <w:right w:val="none" w:sz="0" w:space="0" w:color="auto"/>
      </w:divBdr>
      <w:divsChild>
        <w:div w:id="1516771521">
          <w:marLeft w:val="0"/>
          <w:marRight w:val="0"/>
          <w:marTop w:val="0"/>
          <w:marBottom w:val="0"/>
          <w:divBdr>
            <w:top w:val="none" w:sz="0" w:space="0" w:color="auto"/>
            <w:left w:val="none" w:sz="0" w:space="0" w:color="auto"/>
            <w:bottom w:val="none" w:sz="0" w:space="0" w:color="auto"/>
            <w:right w:val="none" w:sz="0" w:space="0" w:color="auto"/>
          </w:divBdr>
        </w:div>
        <w:div w:id="634986186">
          <w:marLeft w:val="0"/>
          <w:marRight w:val="0"/>
          <w:marTop w:val="0"/>
          <w:marBottom w:val="0"/>
          <w:divBdr>
            <w:top w:val="none" w:sz="0" w:space="0" w:color="auto"/>
            <w:left w:val="none" w:sz="0" w:space="0" w:color="auto"/>
            <w:bottom w:val="none" w:sz="0" w:space="0" w:color="auto"/>
            <w:right w:val="none" w:sz="0" w:space="0" w:color="auto"/>
          </w:divBdr>
        </w:div>
        <w:div w:id="1206020781">
          <w:marLeft w:val="0"/>
          <w:marRight w:val="0"/>
          <w:marTop w:val="0"/>
          <w:marBottom w:val="0"/>
          <w:divBdr>
            <w:top w:val="none" w:sz="0" w:space="0" w:color="auto"/>
            <w:left w:val="none" w:sz="0" w:space="0" w:color="auto"/>
            <w:bottom w:val="none" w:sz="0" w:space="0" w:color="auto"/>
            <w:right w:val="none" w:sz="0" w:space="0" w:color="auto"/>
          </w:divBdr>
        </w:div>
        <w:div w:id="269314575">
          <w:marLeft w:val="0"/>
          <w:marRight w:val="0"/>
          <w:marTop w:val="0"/>
          <w:marBottom w:val="0"/>
          <w:divBdr>
            <w:top w:val="none" w:sz="0" w:space="0" w:color="auto"/>
            <w:left w:val="none" w:sz="0" w:space="0" w:color="auto"/>
            <w:bottom w:val="none" w:sz="0" w:space="0" w:color="auto"/>
            <w:right w:val="none" w:sz="0" w:space="0" w:color="auto"/>
          </w:divBdr>
        </w:div>
        <w:div w:id="1547059216">
          <w:marLeft w:val="0"/>
          <w:marRight w:val="0"/>
          <w:marTop w:val="0"/>
          <w:marBottom w:val="0"/>
          <w:divBdr>
            <w:top w:val="none" w:sz="0" w:space="0" w:color="auto"/>
            <w:left w:val="none" w:sz="0" w:space="0" w:color="auto"/>
            <w:bottom w:val="none" w:sz="0" w:space="0" w:color="auto"/>
            <w:right w:val="none" w:sz="0" w:space="0" w:color="auto"/>
          </w:divBdr>
        </w:div>
        <w:div w:id="1061833376">
          <w:marLeft w:val="0"/>
          <w:marRight w:val="0"/>
          <w:marTop w:val="0"/>
          <w:marBottom w:val="0"/>
          <w:divBdr>
            <w:top w:val="none" w:sz="0" w:space="0" w:color="auto"/>
            <w:left w:val="none" w:sz="0" w:space="0" w:color="auto"/>
            <w:bottom w:val="none" w:sz="0" w:space="0" w:color="auto"/>
            <w:right w:val="none" w:sz="0" w:space="0" w:color="auto"/>
          </w:divBdr>
        </w:div>
        <w:div w:id="1773088736">
          <w:marLeft w:val="0"/>
          <w:marRight w:val="0"/>
          <w:marTop w:val="0"/>
          <w:marBottom w:val="0"/>
          <w:divBdr>
            <w:top w:val="none" w:sz="0" w:space="0" w:color="auto"/>
            <w:left w:val="none" w:sz="0" w:space="0" w:color="auto"/>
            <w:bottom w:val="none" w:sz="0" w:space="0" w:color="auto"/>
            <w:right w:val="none" w:sz="0" w:space="0" w:color="auto"/>
          </w:divBdr>
        </w:div>
        <w:div w:id="668291115">
          <w:marLeft w:val="0"/>
          <w:marRight w:val="0"/>
          <w:marTop w:val="0"/>
          <w:marBottom w:val="0"/>
          <w:divBdr>
            <w:top w:val="none" w:sz="0" w:space="0" w:color="auto"/>
            <w:left w:val="none" w:sz="0" w:space="0" w:color="auto"/>
            <w:bottom w:val="none" w:sz="0" w:space="0" w:color="auto"/>
            <w:right w:val="none" w:sz="0" w:space="0" w:color="auto"/>
          </w:divBdr>
        </w:div>
        <w:div w:id="877819533">
          <w:marLeft w:val="0"/>
          <w:marRight w:val="0"/>
          <w:marTop w:val="0"/>
          <w:marBottom w:val="0"/>
          <w:divBdr>
            <w:top w:val="none" w:sz="0" w:space="0" w:color="auto"/>
            <w:left w:val="none" w:sz="0" w:space="0" w:color="auto"/>
            <w:bottom w:val="none" w:sz="0" w:space="0" w:color="auto"/>
            <w:right w:val="none" w:sz="0" w:space="0" w:color="auto"/>
          </w:divBdr>
        </w:div>
        <w:div w:id="766190400">
          <w:marLeft w:val="0"/>
          <w:marRight w:val="0"/>
          <w:marTop w:val="0"/>
          <w:marBottom w:val="0"/>
          <w:divBdr>
            <w:top w:val="none" w:sz="0" w:space="0" w:color="auto"/>
            <w:left w:val="none" w:sz="0" w:space="0" w:color="auto"/>
            <w:bottom w:val="none" w:sz="0" w:space="0" w:color="auto"/>
            <w:right w:val="none" w:sz="0" w:space="0" w:color="auto"/>
          </w:divBdr>
        </w:div>
      </w:divsChild>
    </w:div>
    <w:div w:id="2027704240">
      <w:bodyDiv w:val="1"/>
      <w:marLeft w:val="0"/>
      <w:marRight w:val="0"/>
      <w:marTop w:val="0"/>
      <w:marBottom w:val="0"/>
      <w:divBdr>
        <w:top w:val="none" w:sz="0" w:space="0" w:color="auto"/>
        <w:left w:val="none" w:sz="0" w:space="0" w:color="auto"/>
        <w:bottom w:val="none" w:sz="0" w:space="0" w:color="auto"/>
        <w:right w:val="none" w:sz="0" w:space="0" w:color="auto"/>
      </w:divBdr>
      <w:divsChild>
        <w:div w:id="2007979267">
          <w:marLeft w:val="0"/>
          <w:marRight w:val="0"/>
          <w:marTop w:val="0"/>
          <w:marBottom w:val="0"/>
          <w:divBdr>
            <w:top w:val="none" w:sz="0" w:space="0" w:color="auto"/>
            <w:left w:val="none" w:sz="0" w:space="0" w:color="auto"/>
            <w:bottom w:val="none" w:sz="0" w:space="0" w:color="auto"/>
            <w:right w:val="none" w:sz="0" w:space="0" w:color="auto"/>
          </w:divBdr>
        </w:div>
        <w:div w:id="1926106581">
          <w:marLeft w:val="0"/>
          <w:marRight w:val="0"/>
          <w:marTop w:val="0"/>
          <w:marBottom w:val="0"/>
          <w:divBdr>
            <w:top w:val="none" w:sz="0" w:space="0" w:color="auto"/>
            <w:left w:val="none" w:sz="0" w:space="0" w:color="auto"/>
            <w:bottom w:val="none" w:sz="0" w:space="0" w:color="auto"/>
            <w:right w:val="none" w:sz="0" w:space="0" w:color="auto"/>
          </w:divBdr>
        </w:div>
        <w:div w:id="898172955">
          <w:marLeft w:val="0"/>
          <w:marRight w:val="0"/>
          <w:marTop w:val="0"/>
          <w:marBottom w:val="0"/>
          <w:divBdr>
            <w:top w:val="none" w:sz="0" w:space="0" w:color="auto"/>
            <w:left w:val="none" w:sz="0" w:space="0" w:color="auto"/>
            <w:bottom w:val="none" w:sz="0" w:space="0" w:color="auto"/>
            <w:right w:val="none" w:sz="0" w:space="0" w:color="auto"/>
          </w:divBdr>
        </w:div>
      </w:divsChild>
    </w:div>
    <w:div w:id="2074618893">
      <w:bodyDiv w:val="1"/>
      <w:marLeft w:val="0"/>
      <w:marRight w:val="0"/>
      <w:marTop w:val="0"/>
      <w:marBottom w:val="0"/>
      <w:divBdr>
        <w:top w:val="none" w:sz="0" w:space="0" w:color="auto"/>
        <w:left w:val="none" w:sz="0" w:space="0" w:color="auto"/>
        <w:bottom w:val="none" w:sz="0" w:space="0" w:color="auto"/>
        <w:right w:val="none" w:sz="0" w:space="0" w:color="auto"/>
      </w:divBdr>
      <w:divsChild>
        <w:div w:id="1703749908">
          <w:marLeft w:val="0"/>
          <w:marRight w:val="0"/>
          <w:marTop w:val="0"/>
          <w:marBottom w:val="0"/>
          <w:divBdr>
            <w:top w:val="none" w:sz="0" w:space="0" w:color="auto"/>
            <w:left w:val="none" w:sz="0" w:space="0" w:color="auto"/>
            <w:bottom w:val="none" w:sz="0" w:space="0" w:color="auto"/>
            <w:right w:val="none" w:sz="0" w:space="0" w:color="auto"/>
          </w:divBdr>
        </w:div>
        <w:div w:id="126825909">
          <w:marLeft w:val="0"/>
          <w:marRight w:val="0"/>
          <w:marTop w:val="0"/>
          <w:marBottom w:val="0"/>
          <w:divBdr>
            <w:top w:val="none" w:sz="0" w:space="0" w:color="auto"/>
            <w:left w:val="none" w:sz="0" w:space="0" w:color="auto"/>
            <w:bottom w:val="none" w:sz="0" w:space="0" w:color="auto"/>
            <w:right w:val="none" w:sz="0" w:space="0" w:color="auto"/>
          </w:divBdr>
        </w:div>
      </w:divsChild>
    </w:div>
    <w:div w:id="2133941993">
      <w:bodyDiv w:val="1"/>
      <w:marLeft w:val="0"/>
      <w:marRight w:val="0"/>
      <w:marTop w:val="0"/>
      <w:marBottom w:val="0"/>
      <w:divBdr>
        <w:top w:val="none" w:sz="0" w:space="0" w:color="auto"/>
        <w:left w:val="none" w:sz="0" w:space="0" w:color="auto"/>
        <w:bottom w:val="none" w:sz="0" w:space="0" w:color="auto"/>
        <w:right w:val="none" w:sz="0" w:space="0" w:color="auto"/>
      </w:divBdr>
      <w:divsChild>
        <w:div w:id="1143347875">
          <w:marLeft w:val="0"/>
          <w:marRight w:val="0"/>
          <w:marTop w:val="0"/>
          <w:marBottom w:val="0"/>
          <w:divBdr>
            <w:top w:val="none" w:sz="0" w:space="0" w:color="auto"/>
            <w:left w:val="none" w:sz="0" w:space="0" w:color="auto"/>
            <w:bottom w:val="none" w:sz="0" w:space="0" w:color="auto"/>
            <w:right w:val="none" w:sz="0" w:space="0" w:color="auto"/>
          </w:divBdr>
        </w:div>
        <w:div w:id="19481260">
          <w:marLeft w:val="0"/>
          <w:marRight w:val="0"/>
          <w:marTop w:val="0"/>
          <w:marBottom w:val="0"/>
          <w:divBdr>
            <w:top w:val="none" w:sz="0" w:space="0" w:color="auto"/>
            <w:left w:val="none" w:sz="0" w:space="0" w:color="auto"/>
            <w:bottom w:val="none" w:sz="0" w:space="0" w:color="auto"/>
            <w:right w:val="none" w:sz="0" w:space="0" w:color="auto"/>
          </w:divBdr>
        </w:div>
        <w:div w:id="1798717803">
          <w:marLeft w:val="0"/>
          <w:marRight w:val="0"/>
          <w:marTop w:val="0"/>
          <w:marBottom w:val="0"/>
          <w:divBdr>
            <w:top w:val="none" w:sz="0" w:space="0" w:color="auto"/>
            <w:left w:val="none" w:sz="0" w:space="0" w:color="auto"/>
            <w:bottom w:val="none" w:sz="0" w:space="0" w:color="auto"/>
            <w:right w:val="none" w:sz="0" w:space="0" w:color="auto"/>
          </w:divBdr>
        </w:div>
        <w:div w:id="905844980">
          <w:marLeft w:val="0"/>
          <w:marRight w:val="0"/>
          <w:marTop w:val="0"/>
          <w:marBottom w:val="0"/>
          <w:divBdr>
            <w:top w:val="none" w:sz="0" w:space="0" w:color="auto"/>
            <w:left w:val="none" w:sz="0" w:space="0" w:color="auto"/>
            <w:bottom w:val="none" w:sz="0" w:space="0" w:color="auto"/>
            <w:right w:val="none" w:sz="0" w:space="0" w:color="auto"/>
          </w:divBdr>
        </w:div>
        <w:div w:id="1312057928">
          <w:marLeft w:val="0"/>
          <w:marRight w:val="0"/>
          <w:marTop w:val="0"/>
          <w:marBottom w:val="0"/>
          <w:divBdr>
            <w:top w:val="none" w:sz="0" w:space="0" w:color="auto"/>
            <w:left w:val="none" w:sz="0" w:space="0" w:color="auto"/>
            <w:bottom w:val="none" w:sz="0" w:space="0" w:color="auto"/>
            <w:right w:val="none" w:sz="0" w:space="0" w:color="auto"/>
          </w:divBdr>
        </w:div>
        <w:div w:id="203923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click_ok</dc:creator>
  <cp:lastModifiedBy>jeff.james</cp:lastModifiedBy>
  <cp:revision>4</cp:revision>
  <dcterms:created xsi:type="dcterms:W3CDTF">2013-07-15T14:58:00Z</dcterms:created>
  <dcterms:modified xsi:type="dcterms:W3CDTF">2013-07-22T12:18:00Z</dcterms:modified>
</cp:coreProperties>
</file>