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CA2" w:rsidRDefault="00D95CA2" w:rsidP="00D95CA2">
      <w:pPr>
        <w:pStyle w:val="NormalWeb"/>
        <w:rPr>
          <w:rFonts w:ascii="Verdana" w:hAnsi="Verdana"/>
          <w:color w:val="000000"/>
          <w:sz w:val="17"/>
          <w:szCs w:val="17"/>
        </w:rPr>
      </w:pPr>
      <w:r>
        <w:rPr>
          <w:rFonts w:ascii="Verdana" w:hAnsi="Verdana"/>
          <w:color w:val="000000"/>
          <w:sz w:val="17"/>
          <w:szCs w:val="17"/>
        </w:rPr>
        <w:t>In response to</w:t>
      </w:r>
      <w:r>
        <w:rPr>
          <w:rFonts w:ascii="Verdana" w:hAnsi="Verdana"/>
          <w:color w:val="000000"/>
          <w:sz w:val="17"/>
          <w:szCs w:val="17"/>
        </w:rPr>
        <w:t xml:space="preserve"> our January 2020 </w:t>
      </w:r>
      <w:bookmarkStart w:id="0" w:name="_GoBack"/>
      <w:bookmarkEnd w:id="0"/>
      <w:r>
        <w:rPr>
          <w:rFonts w:ascii="Verdana" w:hAnsi="Verdana"/>
          <w:color w:val="000000"/>
          <w:sz w:val="17"/>
          <w:szCs w:val="17"/>
        </w:rPr>
        <w:t>tragedy, the Counseling Department, Student Assistance Counselors, Child Study Team members and Administrators were mobilized to assist students, staff, and families. As we process this profound loss, we will continue to assess the impact on members of the school community and will provide ongoing support as needed. Should your child have specific needs, please contact the School Counselor or one of our building Administrators.</w:t>
      </w:r>
    </w:p>
    <w:p w:rsidR="00D95CA2" w:rsidRDefault="00D95CA2" w:rsidP="00D95CA2">
      <w:pPr>
        <w:pStyle w:val="NormalWeb"/>
        <w:rPr>
          <w:rFonts w:ascii="Verdana" w:hAnsi="Verdana"/>
          <w:color w:val="000000"/>
          <w:sz w:val="17"/>
          <w:szCs w:val="17"/>
        </w:rPr>
      </w:pPr>
      <w:r>
        <w:rPr>
          <w:rFonts w:ascii="Verdana" w:hAnsi="Verdana"/>
          <w:color w:val="000000"/>
          <w:sz w:val="17"/>
          <w:szCs w:val="17"/>
        </w:rPr>
        <w:t>If you feel that your child is having difficulty, we encourage you to discuss his/her thoughts and feelings. Here are a few resources to support you in talking with your child.</w:t>
      </w:r>
    </w:p>
    <w:p w:rsidR="00D95CA2" w:rsidRDefault="00D95CA2" w:rsidP="00D95CA2">
      <w:pPr>
        <w:pStyle w:val="NormalWeb"/>
        <w:rPr>
          <w:rFonts w:ascii="Verdana" w:hAnsi="Verdana"/>
          <w:color w:val="000000"/>
          <w:sz w:val="17"/>
          <w:szCs w:val="17"/>
        </w:rPr>
      </w:pPr>
      <w:r>
        <w:rPr>
          <w:rStyle w:val="Strong"/>
          <w:rFonts w:ascii="Verdana" w:hAnsi="Verdana"/>
          <w:color w:val="000000"/>
          <w:sz w:val="17"/>
          <w:szCs w:val="17"/>
        </w:rPr>
        <w:t>Trauma and grief resources that may be useful:</w:t>
      </w:r>
    </w:p>
    <w:p w:rsidR="00D95CA2" w:rsidRDefault="00D95CA2" w:rsidP="00D95CA2">
      <w:pPr>
        <w:pStyle w:val="NormalWeb"/>
        <w:rPr>
          <w:rFonts w:ascii="Verdana" w:hAnsi="Verdana"/>
          <w:color w:val="000000"/>
          <w:sz w:val="17"/>
          <w:szCs w:val="17"/>
        </w:rPr>
      </w:pPr>
      <w:hyperlink r:id="rId4" w:history="1">
        <w:r>
          <w:rPr>
            <w:rStyle w:val="Hyperlink"/>
            <w:rFonts w:ascii="Verdana" w:hAnsi="Verdana"/>
            <w:sz w:val="17"/>
            <w:szCs w:val="17"/>
          </w:rPr>
          <w:t>How to Help a Grieving Teen</w:t>
        </w:r>
      </w:hyperlink>
    </w:p>
    <w:p w:rsidR="00D95CA2" w:rsidRDefault="00D95CA2" w:rsidP="00D95CA2">
      <w:pPr>
        <w:pStyle w:val="NormalWeb"/>
        <w:rPr>
          <w:rFonts w:ascii="Verdana" w:hAnsi="Verdana"/>
          <w:color w:val="000000"/>
          <w:sz w:val="17"/>
          <w:szCs w:val="17"/>
        </w:rPr>
      </w:pPr>
      <w:hyperlink r:id="rId5" w:history="1">
        <w:r>
          <w:rPr>
            <w:rStyle w:val="Hyperlink"/>
            <w:rFonts w:ascii="Verdana" w:hAnsi="Verdana"/>
            <w:sz w:val="17"/>
            <w:szCs w:val="17"/>
          </w:rPr>
          <w:t>Addressing Grief</w:t>
        </w:r>
      </w:hyperlink>
    </w:p>
    <w:p w:rsidR="00D95CA2" w:rsidRDefault="00D95CA2" w:rsidP="00D95CA2">
      <w:pPr>
        <w:pStyle w:val="NormalWeb"/>
        <w:rPr>
          <w:rFonts w:ascii="Verdana" w:hAnsi="Verdana"/>
          <w:color w:val="000000"/>
          <w:sz w:val="17"/>
          <w:szCs w:val="17"/>
        </w:rPr>
      </w:pPr>
      <w:hyperlink r:id="rId6" w:history="1">
        <w:r>
          <w:rPr>
            <w:rStyle w:val="Hyperlink"/>
            <w:rFonts w:ascii="Verdana" w:hAnsi="Verdana"/>
            <w:sz w:val="17"/>
            <w:szCs w:val="17"/>
          </w:rPr>
          <w:t>Good Grief Resource Site</w:t>
        </w:r>
      </w:hyperlink>
    </w:p>
    <w:p w:rsidR="00ED110D" w:rsidRDefault="00ED110D"/>
    <w:sectPr w:rsidR="00ED1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CA2"/>
    <w:rsid w:val="00D95CA2"/>
    <w:rsid w:val="00ED1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B99C"/>
  <w15:chartTrackingRefBased/>
  <w15:docId w15:val="{CE54FDAC-1168-43AB-95EA-8A59EED6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5C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5CA2"/>
    <w:rPr>
      <w:b/>
      <w:bCs/>
    </w:rPr>
  </w:style>
  <w:style w:type="character" w:styleId="Hyperlink">
    <w:name w:val="Hyperlink"/>
    <w:basedOn w:val="DefaultParagraphFont"/>
    <w:uiPriority w:val="99"/>
    <w:semiHidden/>
    <w:unhideWhenUsed/>
    <w:rsid w:val="00D95C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27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03.safelinks.protection.outlook.com/?url=http%3A%2F%2Fwww.good-grief.org%2Fresources%2F&amp;data=02%7C01%7CTATKINS%40ebnet.org%7Cf7cd9a451eda43de20cd08d7a0615771%7Ce43e2deb27ef4506820eabff7ea910d8%7C0%7C0%7C637154212241567899&amp;sdata=1gPdtfJChGLgByPrTt65WEhm9nNMsQM5fxOZ0zkyfzw%3D&amp;reserved=0" TargetMode="External"/><Relationship Id="rId5" Type="http://schemas.openxmlformats.org/officeDocument/2006/relationships/hyperlink" Target="https://nam03.safelinks.protection.outlook.com/?url=http:%2F%2Ftrack.spe.schoolmessenger.com%2Ff%2Fa%2FPJl8xdHsFUIrqaFDO7UF8Q~~%2FAAAAAQA~%2FRgRbr4u0P0EIAOzlWhjcODFXB3NjaG9vbG1YBAAAAABCCgADNFjOWRE1CsdSHmJyZW5kYV9zZXdlbGxAcHJpbmNldG9uazEyLm9yZwlRBAAAAABEaGh0dHA6Ly93d3cubmFzcG9ubGluZS5vcmcvcmVzb3VyY2VzLWFuZC1wdWJsaWNhdGlvbnMvcmVzb3VyY2VzL3NjaG9vbC1zYWZldHktYW5kLWNyaXNpcy9hZGRyZXNzaW5nLWdyaWVmR6l7InNlbnRUaW1lTXMiOiIxNTA2Njk1MTgyOTk4IiwicGVyc29uaWQiOiI2NTY1MyIsInNlcXVlbmNlIjoiMCIsInNoYXJkaWQiOiI0IiwiZW1haWxTb3VyY2UiOiJDVVNUT01FUl9KT0IiLCJlbnYiOiJwcm9kIiwiam9iaWQiOiI0NTI4IiwidXNlcmlkIjoiNTEiLCJjdXN0b21lcmlkIjoiMzM5OCJ9&amp;data=02%7C01%7CTATKINS%40ebnet.org%7Cf7cd9a451eda43de20cd08d7a0615771%7Ce43e2deb27ef4506820eabff7ea910d8%7C0%7C0%7C637154212241567899&amp;sdata=1OLp7duHpYvIUnrLeFKIPzvWJeqoWaT6jT4h0GG6JXs%3D&amp;reserved=0" TargetMode="External"/><Relationship Id="rId4" Type="http://schemas.openxmlformats.org/officeDocument/2006/relationships/hyperlink" Target="https://nam03.safelinks.protection.outlook.com/?url=http:%2F%2Ftrack.spe.schoolmessenger.com%2Ff%2Fa%2FkdBRXxYFtQna7CvvXTvB0Q~~%2FAAAAAQA~%2FRgRbr4u0P0EIAOzlWhjcODFXB3NjaG9vbG1YBAAAAABCCgADNFjOWRE1CsdSHmJyZW5kYV9zZXdlbGxAcHJpbmNldG9uazEyLm9yZwlRBAAAAABEQWh0dHA6Ly93d3cuZG91Z3kub3JnL2dyaWVmLXJlc291cmNlcy9ob3ctdG8taGVscC1hLWdyaWV2aW5nLXRlZW4vR6l7ImpvYmlkIjoiNDUyOCIsInVzZXJpZCI6IjUxIiwiY3VzdG9tZXJpZCI6IjMzOTgiLCJlbnYiOiJwcm9kIiwicGVyc29uaWQiOiI2NTY1MyIsImVtYWlsU291cmNlIjoiQ1VTVE9NRVJfSk9CIiwic2VudFRpbWVNcyI6IjE1MDY2OTUxODI5OTgiLCJzaGFyZGlkIjoiNCIsInNlcXVlbmNlIjoiMCJ9&amp;data=02%7C01%7CTATKINS%40ebnet.org%7Cf7cd9a451eda43de20cd08d7a0615771%7Ce43e2deb27ef4506820eabff7ea910d8%7C0%7C0%7C637154212241557904&amp;sdata=RnIxFs0MjSBCeJEVTG1Gdz3rQqChgrDM5HuNtmjqR6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East Brunswick Public Schools</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ATKINS</dc:creator>
  <cp:keywords/>
  <dc:description/>
  <cp:lastModifiedBy>TRUDY ATKINS</cp:lastModifiedBy>
  <cp:revision>1</cp:revision>
  <dcterms:created xsi:type="dcterms:W3CDTF">2020-02-03T20:22:00Z</dcterms:created>
  <dcterms:modified xsi:type="dcterms:W3CDTF">2020-02-03T20:23:00Z</dcterms:modified>
</cp:coreProperties>
</file>