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420" w:type="dxa"/>
        <w:tblInd w:w="-370" w:type="dxa"/>
        <w:tblCellMar>
          <w:left w:w="0" w:type="dxa"/>
          <w:right w:w="0" w:type="dxa"/>
        </w:tblCellMar>
        <w:tblLook w:val="04A0" w:firstRow="1" w:lastRow="0" w:firstColumn="1" w:lastColumn="0" w:noHBand="0" w:noVBand="1"/>
      </w:tblPr>
      <w:tblGrid>
        <w:gridCol w:w="1161"/>
        <w:gridCol w:w="1764"/>
        <w:gridCol w:w="1954"/>
        <w:gridCol w:w="1862"/>
        <w:gridCol w:w="1139"/>
        <w:gridCol w:w="1945"/>
        <w:gridCol w:w="1595"/>
      </w:tblGrid>
      <w:tr w:rsidR="00042063" w14:paraId="24E14F77" w14:textId="77777777" w:rsidTr="007B1FD2">
        <w:tc>
          <w:tcPr>
            <w:tcW w:w="924" w:type="dxa"/>
            <w:tcBorders>
              <w:top w:val="single" w:sz="8" w:space="0" w:color="auto"/>
              <w:left w:val="single" w:sz="8" w:space="0" w:color="auto"/>
              <w:bottom w:val="single" w:sz="8" w:space="0" w:color="auto"/>
              <w:right w:val="single" w:sz="8" w:space="0" w:color="auto"/>
            </w:tcBorders>
            <w:shd w:val="clear" w:color="auto" w:fill="FFFF00"/>
            <w:vAlign w:val="bottom"/>
          </w:tcPr>
          <w:p w14:paraId="52DB3EE2" w14:textId="77777777" w:rsidR="00630328" w:rsidRDefault="00630328" w:rsidP="009D2806">
            <w:pPr>
              <w:ind w:left="85"/>
              <w:jc w:val="center"/>
              <w:rPr>
                <w:b/>
                <w:bCs/>
                <w:color w:val="0000FF"/>
                <w:sz w:val="24"/>
                <w:szCs w:val="24"/>
                <w:highlight w:val="yellow"/>
              </w:rPr>
            </w:pPr>
          </w:p>
        </w:tc>
        <w:tc>
          <w:tcPr>
            <w:tcW w:w="1789" w:type="dxa"/>
            <w:tcBorders>
              <w:top w:val="single" w:sz="8" w:space="0" w:color="auto"/>
              <w:left w:val="single" w:sz="8" w:space="0" w:color="auto"/>
              <w:bottom w:val="single" w:sz="8" w:space="0" w:color="auto"/>
              <w:right w:val="single" w:sz="8" w:space="0" w:color="auto"/>
            </w:tcBorders>
            <w:shd w:val="clear" w:color="auto" w:fill="FFFF00"/>
            <w:tcMar>
              <w:top w:w="0" w:type="dxa"/>
              <w:left w:w="108" w:type="dxa"/>
              <w:bottom w:w="0" w:type="dxa"/>
              <w:right w:w="108" w:type="dxa"/>
            </w:tcMar>
            <w:vAlign w:val="bottom"/>
            <w:hideMark/>
          </w:tcPr>
          <w:p w14:paraId="48D86C3D" w14:textId="5BBF3EDB" w:rsidR="00630328" w:rsidRDefault="00630328" w:rsidP="00775B73">
            <w:pPr>
              <w:jc w:val="center"/>
              <w:rPr>
                <w:b/>
                <w:bCs/>
                <w:color w:val="0000FF"/>
                <w:sz w:val="24"/>
                <w:szCs w:val="24"/>
                <w:highlight w:val="yellow"/>
              </w:rPr>
            </w:pPr>
            <w:r>
              <w:rPr>
                <w:b/>
                <w:bCs/>
                <w:color w:val="0000FF"/>
                <w:sz w:val="24"/>
                <w:szCs w:val="24"/>
                <w:highlight w:val="yellow"/>
              </w:rPr>
              <w:t>Lake View Course Title</w:t>
            </w:r>
          </w:p>
        </w:tc>
        <w:tc>
          <w:tcPr>
            <w:tcW w:w="2026" w:type="dxa"/>
            <w:tcBorders>
              <w:top w:val="single" w:sz="8" w:space="0" w:color="auto"/>
              <w:left w:val="nil"/>
              <w:bottom w:val="single" w:sz="8" w:space="0" w:color="auto"/>
              <w:right w:val="single" w:sz="8" w:space="0" w:color="auto"/>
            </w:tcBorders>
            <w:shd w:val="clear" w:color="auto" w:fill="FFFF00"/>
            <w:tcMar>
              <w:top w:w="0" w:type="dxa"/>
              <w:left w:w="108" w:type="dxa"/>
              <w:bottom w:w="0" w:type="dxa"/>
              <w:right w:w="108" w:type="dxa"/>
            </w:tcMar>
            <w:vAlign w:val="bottom"/>
            <w:hideMark/>
          </w:tcPr>
          <w:p w14:paraId="31BD41A5" w14:textId="77777777" w:rsidR="00630328" w:rsidRDefault="00630328" w:rsidP="00775B73">
            <w:pPr>
              <w:jc w:val="center"/>
              <w:rPr>
                <w:b/>
                <w:bCs/>
                <w:color w:val="0000FF"/>
                <w:sz w:val="24"/>
                <w:szCs w:val="24"/>
                <w:highlight w:val="yellow"/>
              </w:rPr>
            </w:pPr>
            <w:r>
              <w:rPr>
                <w:b/>
                <w:bCs/>
                <w:color w:val="0000FF"/>
                <w:sz w:val="24"/>
                <w:szCs w:val="24"/>
                <w:highlight w:val="yellow"/>
              </w:rPr>
              <w:t>ASU Course Title</w:t>
            </w:r>
          </w:p>
        </w:tc>
        <w:tc>
          <w:tcPr>
            <w:tcW w:w="1931" w:type="dxa"/>
            <w:tcBorders>
              <w:top w:val="single" w:sz="8" w:space="0" w:color="auto"/>
              <w:left w:val="nil"/>
              <w:bottom w:val="single" w:sz="8" w:space="0" w:color="auto"/>
              <w:right w:val="single" w:sz="4" w:space="0" w:color="auto"/>
            </w:tcBorders>
            <w:shd w:val="clear" w:color="auto" w:fill="FFFF00"/>
            <w:vAlign w:val="bottom"/>
          </w:tcPr>
          <w:p w14:paraId="33E35A83" w14:textId="0C2750F0" w:rsidR="00630328" w:rsidRDefault="002A129E" w:rsidP="00775B73">
            <w:pPr>
              <w:jc w:val="center"/>
              <w:rPr>
                <w:b/>
                <w:bCs/>
                <w:color w:val="0000FF"/>
                <w:sz w:val="24"/>
                <w:szCs w:val="24"/>
                <w:highlight w:val="yellow"/>
              </w:rPr>
            </w:pPr>
            <w:r>
              <w:rPr>
                <w:b/>
                <w:bCs/>
                <w:color w:val="0000FF"/>
                <w:sz w:val="24"/>
                <w:szCs w:val="24"/>
                <w:highlight w:val="yellow"/>
              </w:rPr>
              <w:t>Pre-Requisites</w:t>
            </w:r>
          </w:p>
        </w:tc>
        <w:tc>
          <w:tcPr>
            <w:tcW w:w="1153" w:type="dxa"/>
            <w:tcBorders>
              <w:top w:val="single" w:sz="8" w:space="0" w:color="auto"/>
              <w:left w:val="single" w:sz="4" w:space="0" w:color="auto"/>
              <w:bottom w:val="single" w:sz="8" w:space="0" w:color="auto"/>
              <w:right w:val="single" w:sz="8" w:space="0" w:color="auto"/>
            </w:tcBorders>
            <w:shd w:val="clear" w:color="auto" w:fill="FFFF00"/>
            <w:tcMar>
              <w:top w:w="0" w:type="dxa"/>
              <w:left w:w="108" w:type="dxa"/>
              <w:bottom w:w="0" w:type="dxa"/>
              <w:right w:w="108" w:type="dxa"/>
            </w:tcMar>
            <w:vAlign w:val="bottom"/>
            <w:hideMark/>
          </w:tcPr>
          <w:p w14:paraId="448C167B" w14:textId="5467F9B4" w:rsidR="00630328" w:rsidRDefault="00630328" w:rsidP="00775B73">
            <w:pPr>
              <w:jc w:val="center"/>
              <w:rPr>
                <w:b/>
                <w:bCs/>
                <w:color w:val="0000FF"/>
                <w:sz w:val="24"/>
                <w:szCs w:val="24"/>
                <w:highlight w:val="yellow"/>
              </w:rPr>
            </w:pPr>
            <w:r>
              <w:rPr>
                <w:b/>
                <w:bCs/>
                <w:color w:val="0000FF"/>
                <w:sz w:val="24"/>
                <w:szCs w:val="24"/>
                <w:highlight w:val="yellow"/>
              </w:rPr>
              <w:t>College credit hours</w:t>
            </w:r>
          </w:p>
        </w:tc>
        <w:tc>
          <w:tcPr>
            <w:tcW w:w="2002" w:type="dxa"/>
            <w:tcBorders>
              <w:top w:val="single" w:sz="8" w:space="0" w:color="auto"/>
              <w:left w:val="nil"/>
              <w:bottom w:val="single" w:sz="8" w:space="0" w:color="auto"/>
              <w:right w:val="single" w:sz="8" w:space="0" w:color="auto"/>
            </w:tcBorders>
            <w:shd w:val="clear" w:color="auto" w:fill="FFFF00"/>
            <w:tcMar>
              <w:top w:w="0" w:type="dxa"/>
              <w:left w:w="108" w:type="dxa"/>
              <w:bottom w:w="0" w:type="dxa"/>
              <w:right w:w="108" w:type="dxa"/>
            </w:tcMar>
            <w:vAlign w:val="bottom"/>
            <w:hideMark/>
          </w:tcPr>
          <w:p w14:paraId="4D4747B9" w14:textId="77777777" w:rsidR="00630328" w:rsidRPr="000D0BE6" w:rsidRDefault="00630328" w:rsidP="00775B73">
            <w:pPr>
              <w:jc w:val="center"/>
              <w:rPr>
                <w:b/>
                <w:bCs/>
                <w:color w:val="0000FF"/>
                <w:sz w:val="18"/>
                <w:szCs w:val="18"/>
                <w:highlight w:val="yellow"/>
              </w:rPr>
            </w:pPr>
            <w:r w:rsidRPr="000D0BE6">
              <w:rPr>
                <w:b/>
                <w:bCs/>
                <w:color w:val="0000FF"/>
                <w:sz w:val="18"/>
                <w:szCs w:val="18"/>
                <w:highlight w:val="yellow"/>
              </w:rPr>
              <w:t>Cost</w:t>
            </w:r>
          </w:p>
          <w:p w14:paraId="42975248" w14:textId="77777777" w:rsidR="00630328" w:rsidRDefault="00630328" w:rsidP="00775B73">
            <w:pPr>
              <w:jc w:val="center"/>
              <w:rPr>
                <w:b/>
                <w:bCs/>
                <w:color w:val="0000FF"/>
                <w:sz w:val="24"/>
                <w:szCs w:val="24"/>
                <w:highlight w:val="yellow"/>
              </w:rPr>
            </w:pPr>
            <w:r w:rsidRPr="000D0BE6">
              <w:rPr>
                <w:b/>
                <w:bCs/>
                <w:color w:val="0000FF"/>
                <w:sz w:val="18"/>
                <w:szCs w:val="18"/>
                <w:highlight w:val="yellow"/>
              </w:rPr>
              <w:t>(Students who qualify for Free/Reduced Lunches - First course is FREE per semester)</w:t>
            </w:r>
          </w:p>
        </w:tc>
        <w:tc>
          <w:tcPr>
            <w:tcW w:w="1595" w:type="dxa"/>
            <w:tcBorders>
              <w:top w:val="single" w:sz="8" w:space="0" w:color="auto"/>
              <w:left w:val="nil"/>
              <w:bottom w:val="single" w:sz="8" w:space="0" w:color="auto"/>
              <w:right w:val="single" w:sz="8" w:space="0" w:color="auto"/>
            </w:tcBorders>
            <w:shd w:val="clear" w:color="auto" w:fill="FFFF00"/>
            <w:tcMar>
              <w:top w:w="0" w:type="dxa"/>
              <w:left w:w="108" w:type="dxa"/>
              <w:bottom w:w="0" w:type="dxa"/>
              <w:right w:w="108" w:type="dxa"/>
            </w:tcMar>
            <w:vAlign w:val="bottom"/>
            <w:hideMark/>
          </w:tcPr>
          <w:p w14:paraId="423C7856" w14:textId="77777777" w:rsidR="00630328" w:rsidRDefault="00630328" w:rsidP="00775B73">
            <w:pPr>
              <w:jc w:val="center"/>
              <w:rPr>
                <w:b/>
                <w:bCs/>
                <w:color w:val="0000FF"/>
                <w:sz w:val="24"/>
                <w:szCs w:val="24"/>
                <w:highlight w:val="yellow"/>
              </w:rPr>
            </w:pPr>
            <w:r w:rsidRPr="008A30D4">
              <w:rPr>
                <w:b/>
                <w:bCs/>
                <w:color w:val="0000FF"/>
                <w:highlight w:val="yellow"/>
              </w:rPr>
              <w:t>Recommended Grade Level</w:t>
            </w:r>
          </w:p>
        </w:tc>
      </w:tr>
      <w:tr w:rsidR="00042063" w14:paraId="1414F096" w14:textId="77777777" w:rsidTr="00485277">
        <w:tc>
          <w:tcPr>
            <w:tcW w:w="924" w:type="dxa"/>
            <w:vMerge w:val="restart"/>
            <w:tcBorders>
              <w:top w:val="nil"/>
              <w:left w:val="single" w:sz="8" w:space="0" w:color="auto"/>
              <w:right w:val="single" w:sz="8" w:space="0" w:color="auto"/>
            </w:tcBorders>
            <w:textDirection w:val="btLr"/>
          </w:tcPr>
          <w:p w14:paraId="3BB4A80E" w14:textId="0B58B4E4" w:rsidR="00630328" w:rsidRPr="005F3595" w:rsidRDefault="002F42FF" w:rsidP="001C661B">
            <w:pPr>
              <w:ind w:left="113" w:right="113"/>
              <w:jc w:val="center"/>
              <w:rPr>
                <w:rFonts w:ascii="Cooper Black" w:hAnsi="Cooper Black"/>
                <w:b/>
                <w:bCs/>
                <w:color w:val="0000CC"/>
                <w:sz w:val="44"/>
                <w:szCs w:val="44"/>
              </w:rPr>
            </w:pPr>
            <w:r w:rsidRPr="00C37D0E">
              <w:rPr>
                <w:rFonts w:ascii="Cooper Black" w:hAnsi="Cooper Black"/>
                <w:color w:val="0000CC"/>
                <w:sz w:val="52"/>
                <w:szCs w:val="52"/>
              </w:rPr>
              <w:t xml:space="preserve">Angelo State </w:t>
            </w:r>
            <w:r w:rsidRPr="005F3595">
              <w:rPr>
                <w:rFonts w:ascii="Cooper Black" w:hAnsi="Cooper Black"/>
                <w:color w:val="0000CC"/>
                <w:sz w:val="44"/>
                <w:szCs w:val="44"/>
              </w:rPr>
              <w:t>University</w:t>
            </w:r>
          </w:p>
          <w:p w14:paraId="0EFF1B65" w14:textId="676FB34E" w:rsidR="00630328" w:rsidRPr="005F3595" w:rsidRDefault="00630328" w:rsidP="001C661B">
            <w:pPr>
              <w:ind w:left="113" w:right="113"/>
              <w:jc w:val="center"/>
              <w:rPr>
                <w:rFonts w:ascii="Abadi Extra Light" w:hAnsi="Abadi Extra Light"/>
                <w:color w:val="0000CC"/>
                <w:sz w:val="44"/>
                <w:szCs w:val="44"/>
              </w:rPr>
            </w:pPr>
            <w:r w:rsidRPr="005F3595">
              <w:rPr>
                <w:rFonts w:ascii="Abadi Extra Light" w:hAnsi="Abadi Extra Light"/>
                <w:color w:val="0000CC"/>
                <w:sz w:val="44"/>
                <w:szCs w:val="44"/>
              </w:rPr>
              <w:t>Angelo State University</w:t>
            </w: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B0B596" w14:textId="5A77D0F0" w:rsidR="00630328" w:rsidRDefault="00630328" w:rsidP="006E03BF">
            <w:pPr>
              <w:jc w:val="center"/>
              <w:rPr>
                <w:b/>
                <w:bCs/>
                <w:color w:val="0000FF"/>
                <w:sz w:val="24"/>
                <w:szCs w:val="24"/>
              </w:rPr>
            </w:pPr>
            <w:r>
              <w:rPr>
                <w:b/>
                <w:bCs/>
                <w:color w:val="0000FF"/>
                <w:sz w:val="24"/>
                <w:szCs w:val="24"/>
              </w:rPr>
              <w:t xml:space="preserve">Chemistry </w:t>
            </w:r>
            <w:r w:rsidR="00074BB5" w:rsidRPr="00074BB5">
              <w:rPr>
                <w:b/>
                <w:bCs/>
                <w:color w:val="0000FF"/>
                <w:sz w:val="20"/>
                <w:szCs w:val="20"/>
              </w:rPr>
              <w:t>AP/</w:t>
            </w:r>
            <w:r w:rsidRPr="00074BB5">
              <w:rPr>
                <w:b/>
                <w:bCs/>
                <w:color w:val="0000FF"/>
                <w:sz w:val="20"/>
                <w:szCs w:val="20"/>
              </w:rPr>
              <w:t>DC</w:t>
            </w:r>
            <w:r w:rsidR="004D15C2" w:rsidRPr="00074BB5">
              <w:rPr>
                <w:b/>
                <w:bCs/>
                <w:color w:val="0000FF"/>
                <w:sz w:val="20"/>
                <w:szCs w:val="20"/>
              </w:rPr>
              <w:t xml:space="preserve">  </w:t>
            </w:r>
            <w:r w:rsidR="004D15C2" w:rsidRPr="007E6898">
              <w:rPr>
                <w:color w:val="0000FF"/>
                <w:sz w:val="16"/>
                <w:szCs w:val="16"/>
              </w:rPr>
              <w:t>(</w:t>
            </w:r>
            <w:r w:rsidR="0090721A">
              <w:rPr>
                <w:color w:val="0000FF"/>
                <w:sz w:val="16"/>
                <w:szCs w:val="16"/>
              </w:rPr>
              <w:t>+15</w:t>
            </w:r>
            <w:r w:rsidR="004D15C2" w:rsidRPr="007E6898">
              <w:rPr>
                <w:color w:val="0000FF"/>
                <w:sz w:val="16"/>
                <w:szCs w:val="16"/>
              </w:rPr>
              <w:t xml:space="preserve"> weighted points</w:t>
            </w:r>
            <w:r w:rsidR="0090721A">
              <w:rPr>
                <w:color w:val="0000FF"/>
                <w:sz w:val="16"/>
                <w:szCs w:val="16"/>
              </w:rPr>
              <w:t xml:space="preserve"> per semester</w:t>
            </w:r>
            <w:r w:rsidR="004D15C2" w:rsidRPr="007E6898">
              <w:rPr>
                <w:color w:val="0000FF"/>
                <w:sz w:val="16"/>
                <w:szCs w:val="16"/>
              </w:rPr>
              <w:t>)</w:t>
            </w:r>
          </w:p>
          <w:p w14:paraId="72B241FF" w14:textId="3FA07C42" w:rsidR="00630328" w:rsidRDefault="00630328" w:rsidP="006E03BF">
            <w:pPr>
              <w:jc w:val="center"/>
              <w:rPr>
                <w:b/>
                <w:bCs/>
                <w:color w:val="0000FF"/>
                <w:sz w:val="24"/>
                <w:szCs w:val="24"/>
              </w:rPr>
            </w:pPr>
          </w:p>
        </w:tc>
        <w:tc>
          <w:tcPr>
            <w:tcW w:w="2026" w:type="dxa"/>
            <w:tcBorders>
              <w:top w:val="nil"/>
              <w:left w:val="nil"/>
              <w:bottom w:val="single" w:sz="8" w:space="0" w:color="auto"/>
              <w:right w:val="single" w:sz="8" w:space="0" w:color="auto"/>
            </w:tcBorders>
            <w:tcMar>
              <w:top w:w="0" w:type="dxa"/>
              <w:left w:w="108" w:type="dxa"/>
              <w:bottom w:w="0" w:type="dxa"/>
              <w:right w:w="108" w:type="dxa"/>
            </w:tcMar>
            <w:hideMark/>
          </w:tcPr>
          <w:p w14:paraId="3B9AD590" w14:textId="77777777" w:rsidR="00630328" w:rsidRPr="007C1211" w:rsidRDefault="00630328" w:rsidP="006E03BF">
            <w:pPr>
              <w:jc w:val="center"/>
              <w:rPr>
                <w:color w:val="0000FF"/>
                <w:sz w:val="24"/>
                <w:szCs w:val="24"/>
              </w:rPr>
            </w:pPr>
            <w:r w:rsidRPr="007C1211">
              <w:rPr>
                <w:color w:val="0000FF"/>
                <w:sz w:val="24"/>
                <w:szCs w:val="24"/>
              </w:rPr>
              <w:t xml:space="preserve">CHEM 1411 </w:t>
            </w:r>
            <w:r w:rsidRPr="00782280">
              <w:rPr>
                <w:color w:val="0000FF"/>
                <w:sz w:val="18"/>
                <w:szCs w:val="18"/>
              </w:rPr>
              <w:t>(FALL)</w:t>
            </w:r>
          </w:p>
          <w:p w14:paraId="3DFFCDF4" w14:textId="3DA494BB" w:rsidR="00630328" w:rsidRPr="007C1211" w:rsidRDefault="00630328" w:rsidP="006E03BF">
            <w:pPr>
              <w:jc w:val="center"/>
              <w:rPr>
                <w:color w:val="0000FF"/>
                <w:sz w:val="24"/>
                <w:szCs w:val="24"/>
              </w:rPr>
            </w:pPr>
            <w:r w:rsidRPr="007C1211">
              <w:rPr>
                <w:color w:val="0000FF"/>
                <w:sz w:val="24"/>
                <w:szCs w:val="24"/>
              </w:rPr>
              <w:t>CHEM 1412</w:t>
            </w:r>
            <w:r w:rsidR="00782280">
              <w:rPr>
                <w:color w:val="0000FF"/>
                <w:sz w:val="24"/>
                <w:szCs w:val="24"/>
              </w:rPr>
              <w:t xml:space="preserve"> </w:t>
            </w:r>
            <w:r w:rsidRPr="00782280">
              <w:rPr>
                <w:color w:val="0000FF"/>
                <w:sz w:val="18"/>
                <w:szCs w:val="18"/>
              </w:rPr>
              <w:t>(SPRING)</w:t>
            </w:r>
          </w:p>
        </w:tc>
        <w:tc>
          <w:tcPr>
            <w:tcW w:w="1931" w:type="dxa"/>
            <w:tcBorders>
              <w:top w:val="single" w:sz="8" w:space="0" w:color="auto"/>
              <w:left w:val="nil"/>
              <w:bottom w:val="single" w:sz="8" w:space="0" w:color="auto"/>
              <w:right w:val="single" w:sz="4" w:space="0" w:color="auto"/>
            </w:tcBorders>
            <w:shd w:val="clear" w:color="auto" w:fill="FBE4D5" w:themeFill="accent2" w:themeFillTint="33"/>
            <w:vAlign w:val="center"/>
          </w:tcPr>
          <w:p w14:paraId="6D1F49E6" w14:textId="54545F0D" w:rsidR="00630328" w:rsidRPr="003B7373" w:rsidRDefault="00C07509" w:rsidP="006E03BF">
            <w:pPr>
              <w:jc w:val="center"/>
              <w:rPr>
                <w:color w:val="0000FF"/>
                <w:sz w:val="18"/>
                <w:szCs w:val="18"/>
              </w:rPr>
            </w:pPr>
            <w:r w:rsidRPr="003B7373">
              <w:rPr>
                <w:color w:val="0000FF"/>
                <w:sz w:val="18"/>
                <w:szCs w:val="18"/>
              </w:rPr>
              <w:t xml:space="preserve">Excellent </w:t>
            </w:r>
            <w:r>
              <w:rPr>
                <w:color w:val="0000FF"/>
                <w:sz w:val="18"/>
                <w:szCs w:val="18"/>
              </w:rPr>
              <w:t xml:space="preserve">attendance, </w:t>
            </w:r>
            <w:r w:rsidRPr="003B7373">
              <w:rPr>
                <w:color w:val="0000FF"/>
                <w:sz w:val="18"/>
                <w:szCs w:val="18"/>
              </w:rPr>
              <w:t>work ethic and motivation</w:t>
            </w:r>
          </w:p>
        </w:tc>
        <w:tc>
          <w:tcPr>
            <w:tcW w:w="1153"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198CDEE9" w14:textId="5B692E3A" w:rsidR="00630328" w:rsidRDefault="00630328" w:rsidP="006E03BF">
            <w:pPr>
              <w:jc w:val="center"/>
              <w:rPr>
                <w:b/>
                <w:bCs/>
                <w:color w:val="0000FF"/>
                <w:sz w:val="24"/>
                <w:szCs w:val="24"/>
              </w:rPr>
            </w:pPr>
            <w:r>
              <w:rPr>
                <w:b/>
                <w:bCs/>
                <w:color w:val="0000FF"/>
                <w:sz w:val="24"/>
                <w:szCs w:val="24"/>
              </w:rPr>
              <w:t xml:space="preserve">4 </w:t>
            </w:r>
            <w:r w:rsidRPr="00782280">
              <w:rPr>
                <w:color w:val="0000FF"/>
                <w:sz w:val="20"/>
                <w:szCs w:val="20"/>
              </w:rPr>
              <w:t>(FALL)</w:t>
            </w:r>
          </w:p>
          <w:p w14:paraId="4C505F3E" w14:textId="77777777" w:rsidR="00630328" w:rsidRDefault="00630328" w:rsidP="006E03BF">
            <w:pPr>
              <w:jc w:val="center"/>
              <w:rPr>
                <w:b/>
                <w:bCs/>
                <w:color w:val="0000FF"/>
                <w:sz w:val="24"/>
                <w:szCs w:val="24"/>
              </w:rPr>
            </w:pPr>
            <w:r>
              <w:rPr>
                <w:b/>
                <w:bCs/>
                <w:color w:val="0000FF"/>
                <w:sz w:val="24"/>
                <w:szCs w:val="24"/>
              </w:rPr>
              <w:t xml:space="preserve">4 </w:t>
            </w:r>
            <w:r w:rsidRPr="00782280">
              <w:rPr>
                <w:color w:val="0000FF"/>
                <w:sz w:val="20"/>
                <w:szCs w:val="20"/>
              </w:rPr>
              <w:t>(SPRING)</w:t>
            </w:r>
          </w:p>
        </w:tc>
        <w:tc>
          <w:tcPr>
            <w:tcW w:w="2002" w:type="dxa"/>
            <w:tcBorders>
              <w:top w:val="nil"/>
              <w:left w:val="nil"/>
              <w:bottom w:val="single" w:sz="8" w:space="0" w:color="auto"/>
              <w:right w:val="single" w:sz="8" w:space="0" w:color="auto"/>
            </w:tcBorders>
            <w:tcMar>
              <w:top w:w="0" w:type="dxa"/>
              <w:left w:w="108" w:type="dxa"/>
              <w:bottom w:w="0" w:type="dxa"/>
              <w:right w:w="108" w:type="dxa"/>
            </w:tcMar>
            <w:hideMark/>
          </w:tcPr>
          <w:p w14:paraId="4262BC1E" w14:textId="77777777" w:rsidR="00630328" w:rsidRDefault="00630328" w:rsidP="006E03BF">
            <w:pPr>
              <w:jc w:val="center"/>
              <w:rPr>
                <w:b/>
                <w:bCs/>
                <w:color w:val="0000FF"/>
                <w:sz w:val="24"/>
                <w:szCs w:val="24"/>
              </w:rPr>
            </w:pPr>
            <w:r>
              <w:rPr>
                <w:b/>
                <w:bCs/>
                <w:color w:val="0000FF"/>
                <w:sz w:val="24"/>
                <w:szCs w:val="24"/>
              </w:rPr>
              <w:t>$100 (Fall)</w:t>
            </w:r>
          </w:p>
          <w:p w14:paraId="60D7A8A2" w14:textId="77777777" w:rsidR="00630328" w:rsidRDefault="00630328" w:rsidP="006E03BF">
            <w:pPr>
              <w:jc w:val="center"/>
              <w:rPr>
                <w:b/>
                <w:bCs/>
                <w:color w:val="0000FF"/>
                <w:sz w:val="24"/>
                <w:szCs w:val="24"/>
              </w:rPr>
            </w:pPr>
            <w:r>
              <w:rPr>
                <w:b/>
                <w:bCs/>
                <w:color w:val="0000FF"/>
                <w:sz w:val="24"/>
                <w:szCs w:val="24"/>
              </w:rPr>
              <w:t>$100 (Spring)</w:t>
            </w:r>
          </w:p>
        </w:tc>
        <w:tc>
          <w:tcPr>
            <w:tcW w:w="1595" w:type="dxa"/>
            <w:tcBorders>
              <w:top w:val="nil"/>
              <w:left w:val="nil"/>
              <w:bottom w:val="single" w:sz="8" w:space="0" w:color="auto"/>
              <w:right w:val="single" w:sz="8" w:space="0" w:color="auto"/>
            </w:tcBorders>
            <w:tcMar>
              <w:top w:w="0" w:type="dxa"/>
              <w:left w:w="108" w:type="dxa"/>
              <w:bottom w:w="0" w:type="dxa"/>
              <w:right w:w="108" w:type="dxa"/>
            </w:tcMar>
            <w:hideMark/>
          </w:tcPr>
          <w:p w14:paraId="4C6D319B" w14:textId="77777777" w:rsidR="00630328" w:rsidRDefault="00630328" w:rsidP="006E03BF">
            <w:pPr>
              <w:jc w:val="center"/>
              <w:rPr>
                <w:b/>
                <w:bCs/>
                <w:color w:val="0000FF"/>
                <w:sz w:val="24"/>
                <w:szCs w:val="24"/>
              </w:rPr>
            </w:pPr>
            <w:r>
              <w:rPr>
                <w:b/>
                <w:bCs/>
                <w:color w:val="0000FF"/>
                <w:sz w:val="24"/>
                <w:szCs w:val="24"/>
              </w:rPr>
              <w:t>11 or 12</w:t>
            </w:r>
          </w:p>
        </w:tc>
      </w:tr>
      <w:tr w:rsidR="00042063" w14:paraId="10F3EB1A" w14:textId="77777777" w:rsidTr="00485277">
        <w:tc>
          <w:tcPr>
            <w:tcW w:w="924" w:type="dxa"/>
            <w:vMerge/>
            <w:tcBorders>
              <w:left w:val="single" w:sz="8" w:space="0" w:color="auto"/>
              <w:right w:val="single" w:sz="8" w:space="0" w:color="auto"/>
            </w:tcBorders>
          </w:tcPr>
          <w:p w14:paraId="235D590E" w14:textId="77777777" w:rsidR="00630328" w:rsidRDefault="00630328" w:rsidP="00164638">
            <w:pPr>
              <w:jc w:val="center"/>
              <w:rPr>
                <w:b/>
                <w:bCs/>
                <w:color w:val="0000FF"/>
                <w:sz w:val="24"/>
                <w:szCs w:val="24"/>
              </w:rPr>
            </w:pP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3962C7" w14:textId="77777777" w:rsidR="00630328" w:rsidRDefault="00630328" w:rsidP="00164638">
            <w:pPr>
              <w:jc w:val="center"/>
              <w:rPr>
                <w:b/>
                <w:bCs/>
                <w:color w:val="0000FF"/>
                <w:sz w:val="24"/>
                <w:szCs w:val="24"/>
              </w:rPr>
            </w:pPr>
            <w:r>
              <w:rPr>
                <w:b/>
                <w:bCs/>
                <w:color w:val="0000FF"/>
                <w:sz w:val="24"/>
                <w:szCs w:val="24"/>
              </w:rPr>
              <w:t>Psychology DC</w:t>
            </w:r>
          </w:p>
          <w:p w14:paraId="025E65D7" w14:textId="2B63845D" w:rsidR="00A64387" w:rsidRPr="007E6898" w:rsidRDefault="00F74260" w:rsidP="00164638">
            <w:pPr>
              <w:jc w:val="center"/>
              <w:rPr>
                <w:color w:val="0000FF"/>
                <w:sz w:val="24"/>
                <w:szCs w:val="24"/>
              </w:rPr>
            </w:pPr>
            <w:r w:rsidRPr="007E6898">
              <w:rPr>
                <w:color w:val="0000FF"/>
                <w:sz w:val="16"/>
                <w:szCs w:val="16"/>
              </w:rPr>
              <w:t>(</w:t>
            </w:r>
            <w:r>
              <w:rPr>
                <w:color w:val="0000FF"/>
                <w:sz w:val="16"/>
                <w:szCs w:val="16"/>
              </w:rPr>
              <w:t>+15</w:t>
            </w:r>
            <w:r w:rsidRPr="007E6898">
              <w:rPr>
                <w:color w:val="0000FF"/>
                <w:sz w:val="16"/>
                <w:szCs w:val="16"/>
              </w:rPr>
              <w:t xml:space="preserve"> weighted points</w:t>
            </w:r>
            <w:r>
              <w:rPr>
                <w:color w:val="0000FF"/>
                <w:sz w:val="16"/>
                <w:szCs w:val="16"/>
              </w:rPr>
              <w:t xml:space="preserve"> per semester</w:t>
            </w:r>
            <w:r w:rsidRPr="007E6898">
              <w:rPr>
                <w:color w:val="0000FF"/>
                <w:sz w:val="16"/>
                <w:szCs w:val="16"/>
              </w:rPr>
              <w:t>)</w:t>
            </w:r>
          </w:p>
        </w:tc>
        <w:tc>
          <w:tcPr>
            <w:tcW w:w="2026" w:type="dxa"/>
            <w:tcBorders>
              <w:top w:val="nil"/>
              <w:left w:val="nil"/>
              <w:bottom w:val="single" w:sz="8" w:space="0" w:color="auto"/>
              <w:right w:val="single" w:sz="8" w:space="0" w:color="auto"/>
            </w:tcBorders>
            <w:tcMar>
              <w:top w:w="0" w:type="dxa"/>
              <w:left w:w="108" w:type="dxa"/>
              <w:bottom w:w="0" w:type="dxa"/>
              <w:right w:w="108" w:type="dxa"/>
            </w:tcMar>
            <w:hideMark/>
          </w:tcPr>
          <w:p w14:paraId="7A75972F" w14:textId="77777777" w:rsidR="00630328" w:rsidRPr="007C1211" w:rsidRDefault="00630328" w:rsidP="00164638">
            <w:pPr>
              <w:jc w:val="center"/>
              <w:rPr>
                <w:color w:val="0000FF"/>
                <w:sz w:val="24"/>
                <w:szCs w:val="24"/>
              </w:rPr>
            </w:pPr>
            <w:r w:rsidRPr="007C1211">
              <w:rPr>
                <w:color w:val="0000FF"/>
                <w:sz w:val="24"/>
                <w:szCs w:val="24"/>
              </w:rPr>
              <w:t>PSY 2301</w:t>
            </w:r>
          </w:p>
        </w:tc>
        <w:tc>
          <w:tcPr>
            <w:tcW w:w="1931" w:type="dxa"/>
            <w:tcBorders>
              <w:top w:val="single" w:sz="8" w:space="0" w:color="auto"/>
              <w:left w:val="nil"/>
              <w:bottom w:val="single" w:sz="8" w:space="0" w:color="auto"/>
              <w:right w:val="single" w:sz="4" w:space="0" w:color="auto"/>
            </w:tcBorders>
            <w:shd w:val="clear" w:color="auto" w:fill="FBE4D5" w:themeFill="accent2" w:themeFillTint="33"/>
            <w:vAlign w:val="center"/>
          </w:tcPr>
          <w:p w14:paraId="2B87D3FC" w14:textId="6DEB22F1" w:rsidR="00630328" w:rsidRPr="003B7373" w:rsidRDefault="003B7373" w:rsidP="00164638">
            <w:pPr>
              <w:jc w:val="center"/>
              <w:rPr>
                <w:color w:val="0000FF"/>
                <w:sz w:val="18"/>
                <w:szCs w:val="18"/>
              </w:rPr>
            </w:pPr>
            <w:r w:rsidRPr="003B7373">
              <w:rPr>
                <w:color w:val="0000FF"/>
                <w:sz w:val="18"/>
                <w:szCs w:val="18"/>
              </w:rPr>
              <w:t xml:space="preserve">Excellent </w:t>
            </w:r>
            <w:r w:rsidR="00324C05">
              <w:rPr>
                <w:color w:val="0000FF"/>
                <w:sz w:val="18"/>
                <w:szCs w:val="18"/>
              </w:rPr>
              <w:t xml:space="preserve">attendance, </w:t>
            </w:r>
            <w:r w:rsidRPr="003B7373">
              <w:rPr>
                <w:color w:val="0000FF"/>
                <w:sz w:val="18"/>
                <w:szCs w:val="18"/>
              </w:rPr>
              <w:t>work ethic and motivation</w:t>
            </w:r>
          </w:p>
        </w:tc>
        <w:tc>
          <w:tcPr>
            <w:tcW w:w="1153"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0C35DB1E" w14:textId="5A55E039" w:rsidR="00630328" w:rsidRDefault="00630328" w:rsidP="00164638">
            <w:pPr>
              <w:jc w:val="center"/>
              <w:rPr>
                <w:b/>
                <w:bCs/>
                <w:color w:val="0000FF"/>
                <w:sz w:val="24"/>
                <w:szCs w:val="24"/>
              </w:rPr>
            </w:pPr>
            <w:r>
              <w:rPr>
                <w:b/>
                <w:bCs/>
                <w:color w:val="0000FF"/>
                <w:sz w:val="24"/>
                <w:szCs w:val="24"/>
              </w:rPr>
              <w:t>3</w:t>
            </w:r>
          </w:p>
        </w:tc>
        <w:tc>
          <w:tcPr>
            <w:tcW w:w="2002" w:type="dxa"/>
            <w:tcBorders>
              <w:top w:val="nil"/>
              <w:left w:val="nil"/>
              <w:bottom w:val="single" w:sz="8" w:space="0" w:color="auto"/>
              <w:right w:val="single" w:sz="8" w:space="0" w:color="auto"/>
            </w:tcBorders>
            <w:tcMar>
              <w:top w:w="0" w:type="dxa"/>
              <w:left w:w="108" w:type="dxa"/>
              <w:bottom w:w="0" w:type="dxa"/>
              <w:right w:w="108" w:type="dxa"/>
            </w:tcMar>
            <w:hideMark/>
          </w:tcPr>
          <w:p w14:paraId="0923CDD1" w14:textId="77777777" w:rsidR="00630328" w:rsidRDefault="00630328" w:rsidP="00164638">
            <w:pPr>
              <w:jc w:val="center"/>
              <w:rPr>
                <w:b/>
                <w:bCs/>
                <w:color w:val="0000FF"/>
                <w:sz w:val="24"/>
                <w:szCs w:val="24"/>
              </w:rPr>
            </w:pPr>
            <w:r>
              <w:rPr>
                <w:b/>
                <w:bCs/>
                <w:color w:val="0000FF"/>
                <w:sz w:val="24"/>
                <w:szCs w:val="24"/>
              </w:rPr>
              <w:t>$75</w:t>
            </w:r>
          </w:p>
        </w:tc>
        <w:tc>
          <w:tcPr>
            <w:tcW w:w="1595" w:type="dxa"/>
            <w:tcBorders>
              <w:top w:val="nil"/>
              <w:left w:val="nil"/>
              <w:bottom w:val="single" w:sz="8" w:space="0" w:color="auto"/>
              <w:right w:val="single" w:sz="8" w:space="0" w:color="auto"/>
            </w:tcBorders>
            <w:tcMar>
              <w:top w:w="0" w:type="dxa"/>
              <w:left w:w="108" w:type="dxa"/>
              <w:bottom w:w="0" w:type="dxa"/>
              <w:right w:w="108" w:type="dxa"/>
            </w:tcMar>
            <w:hideMark/>
          </w:tcPr>
          <w:p w14:paraId="3D9B7C14" w14:textId="1D9348EF" w:rsidR="00630328" w:rsidRDefault="00630328" w:rsidP="00164638">
            <w:pPr>
              <w:jc w:val="center"/>
              <w:rPr>
                <w:b/>
                <w:bCs/>
                <w:color w:val="0000FF"/>
                <w:sz w:val="24"/>
                <w:szCs w:val="24"/>
              </w:rPr>
            </w:pPr>
            <w:r w:rsidRPr="00F00413">
              <w:rPr>
                <w:b/>
                <w:bCs/>
                <w:color w:val="0000FF"/>
                <w:sz w:val="24"/>
                <w:szCs w:val="24"/>
              </w:rPr>
              <w:t>11 or 12</w:t>
            </w:r>
          </w:p>
        </w:tc>
      </w:tr>
      <w:tr w:rsidR="00042063" w14:paraId="0299B472" w14:textId="77777777" w:rsidTr="00485277">
        <w:tc>
          <w:tcPr>
            <w:tcW w:w="924" w:type="dxa"/>
            <w:vMerge/>
            <w:tcBorders>
              <w:left w:val="single" w:sz="8" w:space="0" w:color="auto"/>
              <w:right w:val="single" w:sz="8" w:space="0" w:color="auto"/>
            </w:tcBorders>
          </w:tcPr>
          <w:p w14:paraId="53251274" w14:textId="77777777" w:rsidR="00630328" w:rsidRDefault="00630328" w:rsidP="00164638">
            <w:pPr>
              <w:jc w:val="center"/>
              <w:rPr>
                <w:b/>
                <w:bCs/>
                <w:color w:val="0000FF"/>
                <w:sz w:val="24"/>
                <w:szCs w:val="24"/>
              </w:rPr>
            </w:pP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8F0422" w14:textId="76050DB3" w:rsidR="00630328" w:rsidRDefault="00630328" w:rsidP="00164638">
            <w:pPr>
              <w:jc w:val="center"/>
              <w:rPr>
                <w:b/>
                <w:bCs/>
                <w:color w:val="0000FF"/>
                <w:sz w:val="24"/>
                <w:szCs w:val="24"/>
              </w:rPr>
            </w:pPr>
            <w:r>
              <w:rPr>
                <w:b/>
                <w:bCs/>
                <w:color w:val="0000FF"/>
                <w:sz w:val="24"/>
                <w:szCs w:val="24"/>
              </w:rPr>
              <w:t>Speech DC</w:t>
            </w:r>
            <w:r w:rsidR="00A64387">
              <w:rPr>
                <w:b/>
                <w:bCs/>
                <w:color w:val="0000FF"/>
                <w:sz w:val="24"/>
                <w:szCs w:val="24"/>
              </w:rPr>
              <w:t xml:space="preserve">  </w:t>
            </w:r>
            <w:r w:rsidR="007E6898">
              <w:rPr>
                <w:b/>
                <w:bCs/>
                <w:color w:val="0000FF"/>
                <w:sz w:val="24"/>
                <w:szCs w:val="24"/>
              </w:rPr>
              <w:t xml:space="preserve">  </w:t>
            </w:r>
            <w:r w:rsidR="00A64387">
              <w:rPr>
                <w:b/>
                <w:bCs/>
                <w:color w:val="0000FF"/>
                <w:sz w:val="24"/>
                <w:szCs w:val="24"/>
              </w:rPr>
              <w:t xml:space="preserve"> </w:t>
            </w:r>
            <w:r w:rsidR="001B1EA6">
              <w:rPr>
                <w:b/>
                <w:bCs/>
                <w:color w:val="0000FF"/>
                <w:sz w:val="24"/>
                <w:szCs w:val="24"/>
              </w:rPr>
              <w:t xml:space="preserve"> </w:t>
            </w:r>
            <w:r w:rsidR="007E6898" w:rsidRPr="007E6898">
              <w:rPr>
                <w:color w:val="0000FF"/>
                <w:sz w:val="16"/>
                <w:szCs w:val="16"/>
              </w:rPr>
              <w:t>(No weighted points)</w:t>
            </w:r>
          </w:p>
        </w:tc>
        <w:tc>
          <w:tcPr>
            <w:tcW w:w="2026" w:type="dxa"/>
            <w:tcBorders>
              <w:top w:val="nil"/>
              <w:left w:val="nil"/>
              <w:bottom w:val="single" w:sz="8" w:space="0" w:color="auto"/>
              <w:right w:val="single" w:sz="8" w:space="0" w:color="auto"/>
            </w:tcBorders>
            <w:tcMar>
              <w:top w:w="0" w:type="dxa"/>
              <w:left w:w="108" w:type="dxa"/>
              <w:bottom w:w="0" w:type="dxa"/>
              <w:right w:w="108" w:type="dxa"/>
            </w:tcMar>
            <w:hideMark/>
          </w:tcPr>
          <w:p w14:paraId="219E7554" w14:textId="77777777" w:rsidR="00630328" w:rsidRPr="007C1211" w:rsidRDefault="00630328" w:rsidP="00164638">
            <w:pPr>
              <w:jc w:val="center"/>
              <w:rPr>
                <w:color w:val="0000FF"/>
                <w:sz w:val="24"/>
                <w:szCs w:val="24"/>
              </w:rPr>
            </w:pPr>
            <w:r w:rsidRPr="007C1211">
              <w:rPr>
                <w:color w:val="0000FF"/>
                <w:sz w:val="24"/>
                <w:szCs w:val="24"/>
              </w:rPr>
              <w:t>COMM 1315</w:t>
            </w:r>
          </w:p>
        </w:tc>
        <w:tc>
          <w:tcPr>
            <w:tcW w:w="1931" w:type="dxa"/>
            <w:tcBorders>
              <w:top w:val="single" w:sz="8" w:space="0" w:color="auto"/>
              <w:left w:val="nil"/>
              <w:bottom w:val="single" w:sz="8" w:space="0" w:color="auto"/>
              <w:right w:val="single" w:sz="4" w:space="0" w:color="auto"/>
            </w:tcBorders>
            <w:shd w:val="clear" w:color="auto" w:fill="FBE4D5" w:themeFill="accent2" w:themeFillTint="33"/>
            <w:vAlign w:val="center"/>
          </w:tcPr>
          <w:p w14:paraId="69F10DB1" w14:textId="2A8AF234" w:rsidR="00B05E2B" w:rsidRPr="00A777F4" w:rsidRDefault="00B05E2B" w:rsidP="00B05E2B">
            <w:pPr>
              <w:jc w:val="center"/>
              <w:rPr>
                <w:color w:val="0000FF"/>
                <w:sz w:val="16"/>
                <w:szCs w:val="16"/>
              </w:rPr>
            </w:pPr>
            <w:r w:rsidRPr="00A777F4">
              <w:rPr>
                <w:color w:val="0000FF"/>
                <w:sz w:val="16"/>
                <w:szCs w:val="16"/>
              </w:rPr>
              <w:t>Excellent</w:t>
            </w:r>
            <w:r w:rsidR="00F81135" w:rsidRPr="00A777F4">
              <w:rPr>
                <w:color w:val="0000FF"/>
                <w:sz w:val="16"/>
                <w:szCs w:val="16"/>
              </w:rPr>
              <w:t xml:space="preserve"> attendance,</w:t>
            </w:r>
            <w:r w:rsidRPr="00A777F4">
              <w:rPr>
                <w:color w:val="0000FF"/>
                <w:sz w:val="16"/>
                <w:szCs w:val="16"/>
              </w:rPr>
              <w:t xml:space="preserve"> work ethic and motivation –</w:t>
            </w:r>
          </w:p>
          <w:p w14:paraId="172D6703" w14:textId="2163E947" w:rsidR="00B05E2B" w:rsidRPr="00273408" w:rsidRDefault="00B05E2B" w:rsidP="00B05E2B">
            <w:pPr>
              <w:jc w:val="center"/>
              <w:rPr>
                <w:b/>
                <w:bCs/>
                <w:color w:val="0000FF"/>
                <w:sz w:val="18"/>
                <w:szCs w:val="18"/>
              </w:rPr>
            </w:pPr>
            <w:r w:rsidRPr="00273408">
              <w:rPr>
                <w:b/>
                <w:bCs/>
                <w:color w:val="0000FF"/>
                <w:sz w:val="16"/>
                <w:szCs w:val="16"/>
              </w:rPr>
              <w:t xml:space="preserve">Failure to complete any </w:t>
            </w:r>
            <w:r w:rsidR="00492305" w:rsidRPr="00273408">
              <w:rPr>
                <w:b/>
                <w:bCs/>
                <w:color w:val="0000FF"/>
                <w:sz w:val="16"/>
                <w:szCs w:val="16"/>
              </w:rPr>
              <w:t>speech at assigned time will cause automatic failure of course</w:t>
            </w:r>
          </w:p>
        </w:tc>
        <w:tc>
          <w:tcPr>
            <w:tcW w:w="1153"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5707DD6C" w14:textId="782DFC1A" w:rsidR="00630328" w:rsidRDefault="00630328" w:rsidP="00164638">
            <w:pPr>
              <w:jc w:val="center"/>
              <w:rPr>
                <w:b/>
                <w:bCs/>
                <w:color w:val="0000FF"/>
                <w:sz w:val="24"/>
                <w:szCs w:val="24"/>
              </w:rPr>
            </w:pPr>
            <w:r>
              <w:rPr>
                <w:b/>
                <w:bCs/>
                <w:color w:val="0000FF"/>
                <w:sz w:val="24"/>
                <w:szCs w:val="24"/>
              </w:rPr>
              <w:t>3</w:t>
            </w:r>
          </w:p>
        </w:tc>
        <w:tc>
          <w:tcPr>
            <w:tcW w:w="2002" w:type="dxa"/>
            <w:tcBorders>
              <w:top w:val="nil"/>
              <w:left w:val="nil"/>
              <w:bottom w:val="single" w:sz="8" w:space="0" w:color="auto"/>
              <w:right w:val="single" w:sz="8" w:space="0" w:color="auto"/>
            </w:tcBorders>
            <w:tcMar>
              <w:top w:w="0" w:type="dxa"/>
              <w:left w:w="108" w:type="dxa"/>
              <w:bottom w:w="0" w:type="dxa"/>
              <w:right w:w="108" w:type="dxa"/>
            </w:tcMar>
            <w:hideMark/>
          </w:tcPr>
          <w:p w14:paraId="63C66421" w14:textId="77777777" w:rsidR="00630328" w:rsidRDefault="00630328" w:rsidP="00164638">
            <w:pPr>
              <w:jc w:val="center"/>
              <w:rPr>
                <w:b/>
                <w:bCs/>
                <w:color w:val="0000FF"/>
                <w:sz w:val="24"/>
                <w:szCs w:val="24"/>
              </w:rPr>
            </w:pPr>
            <w:r>
              <w:rPr>
                <w:b/>
                <w:bCs/>
                <w:color w:val="0000FF"/>
                <w:sz w:val="24"/>
                <w:szCs w:val="24"/>
              </w:rPr>
              <w:t>$75</w:t>
            </w:r>
          </w:p>
        </w:tc>
        <w:tc>
          <w:tcPr>
            <w:tcW w:w="1595" w:type="dxa"/>
            <w:tcBorders>
              <w:top w:val="nil"/>
              <w:left w:val="nil"/>
              <w:bottom w:val="single" w:sz="8" w:space="0" w:color="auto"/>
              <w:right w:val="single" w:sz="8" w:space="0" w:color="auto"/>
            </w:tcBorders>
            <w:tcMar>
              <w:top w:w="0" w:type="dxa"/>
              <w:left w:w="108" w:type="dxa"/>
              <w:bottom w:w="0" w:type="dxa"/>
              <w:right w:w="108" w:type="dxa"/>
            </w:tcMar>
            <w:hideMark/>
          </w:tcPr>
          <w:p w14:paraId="4CFC3568" w14:textId="5DAE458A" w:rsidR="00630328" w:rsidRDefault="00630328" w:rsidP="00164638">
            <w:pPr>
              <w:jc w:val="center"/>
              <w:rPr>
                <w:b/>
                <w:bCs/>
                <w:color w:val="0000FF"/>
                <w:sz w:val="24"/>
                <w:szCs w:val="24"/>
              </w:rPr>
            </w:pPr>
            <w:r w:rsidRPr="00F00413">
              <w:rPr>
                <w:b/>
                <w:bCs/>
                <w:color w:val="0000FF"/>
                <w:sz w:val="24"/>
                <w:szCs w:val="24"/>
              </w:rPr>
              <w:t>11 or 12</w:t>
            </w:r>
          </w:p>
        </w:tc>
      </w:tr>
      <w:tr w:rsidR="00042063" w14:paraId="67C925FA" w14:textId="77777777" w:rsidTr="00485277">
        <w:tc>
          <w:tcPr>
            <w:tcW w:w="924" w:type="dxa"/>
            <w:vMerge/>
            <w:tcBorders>
              <w:left w:val="single" w:sz="8" w:space="0" w:color="auto"/>
              <w:right w:val="single" w:sz="8" w:space="0" w:color="auto"/>
            </w:tcBorders>
          </w:tcPr>
          <w:p w14:paraId="73491460" w14:textId="77777777" w:rsidR="00630328" w:rsidRDefault="00630328" w:rsidP="006E03BF">
            <w:pPr>
              <w:jc w:val="center"/>
              <w:rPr>
                <w:b/>
                <w:bCs/>
                <w:color w:val="0000FF"/>
                <w:sz w:val="24"/>
                <w:szCs w:val="24"/>
              </w:rPr>
            </w:pP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AC2ED6" w14:textId="58199D4C" w:rsidR="00630328" w:rsidRDefault="00630328" w:rsidP="006E03BF">
            <w:pPr>
              <w:jc w:val="center"/>
              <w:rPr>
                <w:b/>
                <w:bCs/>
                <w:color w:val="0000FF"/>
                <w:sz w:val="24"/>
                <w:szCs w:val="24"/>
              </w:rPr>
            </w:pPr>
            <w:r>
              <w:rPr>
                <w:b/>
                <w:bCs/>
                <w:color w:val="0000FF"/>
                <w:sz w:val="24"/>
                <w:szCs w:val="24"/>
              </w:rPr>
              <w:t xml:space="preserve">US History </w:t>
            </w:r>
            <w:r w:rsidR="00074BB5" w:rsidRPr="00074BB5">
              <w:rPr>
                <w:b/>
                <w:bCs/>
                <w:color w:val="0000FF"/>
                <w:sz w:val="20"/>
                <w:szCs w:val="20"/>
              </w:rPr>
              <w:t>AP/</w:t>
            </w:r>
            <w:r w:rsidR="0090721A" w:rsidRPr="00074BB5">
              <w:rPr>
                <w:b/>
                <w:bCs/>
                <w:color w:val="0000FF"/>
                <w:sz w:val="20"/>
                <w:szCs w:val="20"/>
              </w:rPr>
              <w:t xml:space="preserve">DC </w:t>
            </w:r>
            <w:r w:rsidR="0090721A" w:rsidRPr="0099703E">
              <w:rPr>
                <w:color w:val="0000FF"/>
                <w:sz w:val="16"/>
                <w:szCs w:val="16"/>
              </w:rPr>
              <w:t>(+</w:t>
            </w:r>
            <w:r w:rsidR="0090721A">
              <w:rPr>
                <w:color w:val="0000FF"/>
                <w:sz w:val="16"/>
                <w:szCs w:val="16"/>
              </w:rPr>
              <w:t>15</w:t>
            </w:r>
            <w:r w:rsidR="0090721A" w:rsidRPr="007E6898">
              <w:rPr>
                <w:color w:val="0000FF"/>
                <w:sz w:val="16"/>
                <w:szCs w:val="16"/>
              </w:rPr>
              <w:t xml:space="preserve"> weighted points</w:t>
            </w:r>
            <w:r w:rsidR="0090721A">
              <w:rPr>
                <w:color w:val="0000FF"/>
                <w:sz w:val="16"/>
                <w:szCs w:val="16"/>
              </w:rPr>
              <w:t xml:space="preserve"> per semester</w:t>
            </w:r>
            <w:r w:rsidR="0090721A" w:rsidRPr="007E6898">
              <w:rPr>
                <w:color w:val="0000FF"/>
                <w:sz w:val="16"/>
                <w:szCs w:val="16"/>
              </w:rPr>
              <w:t>)</w:t>
            </w:r>
          </w:p>
        </w:tc>
        <w:tc>
          <w:tcPr>
            <w:tcW w:w="2026" w:type="dxa"/>
            <w:tcBorders>
              <w:top w:val="nil"/>
              <w:left w:val="nil"/>
              <w:bottom w:val="single" w:sz="8" w:space="0" w:color="auto"/>
              <w:right w:val="single" w:sz="8" w:space="0" w:color="auto"/>
            </w:tcBorders>
            <w:tcMar>
              <w:top w:w="0" w:type="dxa"/>
              <w:left w:w="108" w:type="dxa"/>
              <w:bottom w:w="0" w:type="dxa"/>
              <w:right w:w="108" w:type="dxa"/>
            </w:tcMar>
            <w:hideMark/>
          </w:tcPr>
          <w:p w14:paraId="318DB524" w14:textId="77777777" w:rsidR="00630328" w:rsidRPr="007C1211" w:rsidRDefault="00630328" w:rsidP="006E03BF">
            <w:pPr>
              <w:jc w:val="center"/>
              <w:rPr>
                <w:color w:val="0000FF"/>
                <w:sz w:val="24"/>
                <w:szCs w:val="24"/>
              </w:rPr>
            </w:pPr>
            <w:r w:rsidRPr="007C1211">
              <w:rPr>
                <w:color w:val="0000FF"/>
                <w:sz w:val="24"/>
                <w:szCs w:val="24"/>
              </w:rPr>
              <w:t>HIST 1301 (FALL)</w:t>
            </w:r>
          </w:p>
          <w:p w14:paraId="246AF80D" w14:textId="77777777" w:rsidR="00630328" w:rsidRPr="007C1211" w:rsidRDefault="00630328" w:rsidP="006E03BF">
            <w:pPr>
              <w:jc w:val="center"/>
              <w:rPr>
                <w:color w:val="0000FF"/>
                <w:sz w:val="24"/>
                <w:szCs w:val="24"/>
              </w:rPr>
            </w:pPr>
            <w:r w:rsidRPr="007C1211">
              <w:rPr>
                <w:color w:val="0000FF"/>
                <w:sz w:val="24"/>
                <w:szCs w:val="24"/>
              </w:rPr>
              <w:t xml:space="preserve">HIST 1302 </w:t>
            </w:r>
            <w:r w:rsidRPr="00782280">
              <w:rPr>
                <w:color w:val="0000FF"/>
              </w:rPr>
              <w:t>(SPRING)</w:t>
            </w:r>
          </w:p>
        </w:tc>
        <w:tc>
          <w:tcPr>
            <w:tcW w:w="1931" w:type="dxa"/>
            <w:tcBorders>
              <w:top w:val="single" w:sz="8" w:space="0" w:color="auto"/>
              <w:left w:val="nil"/>
              <w:bottom w:val="single" w:sz="8" w:space="0" w:color="auto"/>
              <w:right w:val="single" w:sz="4" w:space="0" w:color="auto"/>
            </w:tcBorders>
            <w:shd w:val="clear" w:color="auto" w:fill="FBE4D5" w:themeFill="accent2" w:themeFillTint="33"/>
            <w:vAlign w:val="center"/>
          </w:tcPr>
          <w:p w14:paraId="42FCBB1A" w14:textId="71C0E3DD" w:rsidR="00630328" w:rsidRPr="003B7373" w:rsidRDefault="00492305" w:rsidP="006E03BF">
            <w:pPr>
              <w:jc w:val="center"/>
              <w:rPr>
                <w:color w:val="0000FF"/>
                <w:sz w:val="18"/>
                <w:szCs w:val="18"/>
              </w:rPr>
            </w:pPr>
            <w:r>
              <w:rPr>
                <w:color w:val="0000FF"/>
                <w:sz w:val="18"/>
                <w:szCs w:val="18"/>
              </w:rPr>
              <w:t xml:space="preserve">TSI Requirements for </w:t>
            </w:r>
            <w:r w:rsidR="00CB39D7">
              <w:rPr>
                <w:color w:val="0000FF"/>
                <w:sz w:val="18"/>
                <w:szCs w:val="18"/>
              </w:rPr>
              <w:t>Reading and Writing</w:t>
            </w:r>
          </w:p>
        </w:tc>
        <w:tc>
          <w:tcPr>
            <w:tcW w:w="1153"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36BAD99F" w14:textId="589E10F0" w:rsidR="00630328" w:rsidRDefault="00630328" w:rsidP="006E03BF">
            <w:pPr>
              <w:jc w:val="center"/>
              <w:rPr>
                <w:b/>
                <w:bCs/>
                <w:color w:val="0000FF"/>
                <w:sz w:val="24"/>
                <w:szCs w:val="24"/>
              </w:rPr>
            </w:pPr>
            <w:r>
              <w:rPr>
                <w:b/>
                <w:bCs/>
                <w:color w:val="0000FF"/>
                <w:sz w:val="24"/>
                <w:szCs w:val="24"/>
              </w:rPr>
              <w:t>3 (FALL)</w:t>
            </w:r>
          </w:p>
          <w:p w14:paraId="393B8CDE" w14:textId="77777777" w:rsidR="00630328" w:rsidRDefault="00630328" w:rsidP="006E03BF">
            <w:pPr>
              <w:jc w:val="center"/>
              <w:rPr>
                <w:b/>
                <w:bCs/>
                <w:color w:val="0000FF"/>
                <w:sz w:val="24"/>
                <w:szCs w:val="24"/>
              </w:rPr>
            </w:pPr>
            <w:r>
              <w:rPr>
                <w:b/>
                <w:bCs/>
                <w:color w:val="0000FF"/>
                <w:sz w:val="24"/>
                <w:szCs w:val="24"/>
              </w:rPr>
              <w:t xml:space="preserve">3 </w:t>
            </w:r>
            <w:r w:rsidRPr="00042063">
              <w:rPr>
                <w:b/>
                <w:bCs/>
                <w:color w:val="0000FF"/>
                <w:sz w:val="20"/>
                <w:szCs w:val="20"/>
              </w:rPr>
              <w:t>(SPRING)</w:t>
            </w:r>
          </w:p>
        </w:tc>
        <w:tc>
          <w:tcPr>
            <w:tcW w:w="2002" w:type="dxa"/>
            <w:tcBorders>
              <w:top w:val="nil"/>
              <w:left w:val="nil"/>
              <w:bottom w:val="single" w:sz="8" w:space="0" w:color="auto"/>
              <w:right w:val="single" w:sz="8" w:space="0" w:color="auto"/>
            </w:tcBorders>
            <w:tcMar>
              <w:top w:w="0" w:type="dxa"/>
              <w:left w:w="108" w:type="dxa"/>
              <w:bottom w:w="0" w:type="dxa"/>
              <w:right w:w="108" w:type="dxa"/>
            </w:tcMar>
            <w:hideMark/>
          </w:tcPr>
          <w:p w14:paraId="3C97EDE6" w14:textId="77777777" w:rsidR="00630328" w:rsidRDefault="00630328" w:rsidP="006E03BF">
            <w:pPr>
              <w:jc w:val="center"/>
              <w:rPr>
                <w:b/>
                <w:bCs/>
                <w:color w:val="0000FF"/>
                <w:sz w:val="24"/>
                <w:szCs w:val="24"/>
              </w:rPr>
            </w:pPr>
            <w:r>
              <w:rPr>
                <w:b/>
                <w:bCs/>
                <w:color w:val="0000FF"/>
                <w:sz w:val="24"/>
                <w:szCs w:val="24"/>
              </w:rPr>
              <w:t>$75 (Fall)</w:t>
            </w:r>
          </w:p>
          <w:p w14:paraId="2B8E74CF" w14:textId="77777777" w:rsidR="00630328" w:rsidRDefault="00630328" w:rsidP="006E03BF">
            <w:pPr>
              <w:jc w:val="center"/>
              <w:rPr>
                <w:b/>
                <w:bCs/>
                <w:color w:val="0000FF"/>
                <w:sz w:val="24"/>
                <w:szCs w:val="24"/>
              </w:rPr>
            </w:pPr>
            <w:r>
              <w:rPr>
                <w:b/>
                <w:bCs/>
                <w:color w:val="0000FF"/>
                <w:sz w:val="24"/>
                <w:szCs w:val="24"/>
              </w:rPr>
              <w:t>$75 (Spring)</w:t>
            </w:r>
          </w:p>
        </w:tc>
        <w:tc>
          <w:tcPr>
            <w:tcW w:w="1595" w:type="dxa"/>
            <w:tcBorders>
              <w:top w:val="nil"/>
              <w:left w:val="nil"/>
              <w:bottom w:val="single" w:sz="8" w:space="0" w:color="auto"/>
              <w:right w:val="single" w:sz="8" w:space="0" w:color="auto"/>
            </w:tcBorders>
            <w:tcMar>
              <w:top w:w="0" w:type="dxa"/>
              <w:left w:w="108" w:type="dxa"/>
              <w:bottom w:w="0" w:type="dxa"/>
              <w:right w:w="108" w:type="dxa"/>
            </w:tcMar>
            <w:hideMark/>
          </w:tcPr>
          <w:p w14:paraId="13240464" w14:textId="1402263D" w:rsidR="00630328" w:rsidRDefault="00630328" w:rsidP="006E03BF">
            <w:pPr>
              <w:jc w:val="center"/>
              <w:rPr>
                <w:b/>
                <w:bCs/>
                <w:color w:val="0000FF"/>
                <w:sz w:val="24"/>
                <w:szCs w:val="24"/>
              </w:rPr>
            </w:pPr>
            <w:r>
              <w:rPr>
                <w:b/>
                <w:bCs/>
                <w:color w:val="0000FF"/>
                <w:sz w:val="24"/>
                <w:szCs w:val="24"/>
              </w:rPr>
              <w:t>11 or 12</w:t>
            </w:r>
          </w:p>
        </w:tc>
      </w:tr>
      <w:tr w:rsidR="00042063" w14:paraId="1C94D601" w14:textId="77777777" w:rsidTr="00485277">
        <w:tc>
          <w:tcPr>
            <w:tcW w:w="924" w:type="dxa"/>
            <w:vMerge/>
            <w:tcBorders>
              <w:left w:val="single" w:sz="8" w:space="0" w:color="auto"/>
              <w:bottom w:val="single" w:sz="8" w:space="0" w:color="auto"/>
              <w:right w:val="single" w:sz="8" w:space="0" w:color="auto"/>
            </w:tcBorders>
          </w:tcPr>
          <w:p w14:paraId="48BC78A9" w14:textId="77777777" w:rsidR="00F81135" w:rsidRDefault="00F81135" w:rsidP="00F81135">
            <w:pPr>
              <w:jc w:val="center"/>
              <w:rPr>
                <w:b/>
                <w:bCs/>
                <w:color w:val="0000FF"/>
                <w:sz w:val="24"/>
                <w:szCs w:val="24"/>
              </w:rPr>
            </w:pPr>
          </w:p>
        </w:tc>
        <w:tc>
          <w:tcPr>
            <w:tcW w:w="17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C2C3C2" w14:textId="3137DFA3" w:rsidR="00F81135" w:rsidRDefault="00F81135" w:rsidP="00F81135">
            <w:pPr>
              <w:jc w:val="center"/>
              <w:rPr>
                <w:b/>
                <w:bCs/>
                <w:color w:val="0000FF"/>
                <w:sz w:val="24"/>
                <w:szCs w:val="24"/>
              </w:rPr>
            </w:pPr>
            <w:r w:rsidRPr="000B7A10">
              <w:rPr>
                <w:b/>
                <w:bCs/>
                <w:color w:val="0000FF"/>
                <w:sz w:val="24"/>
                <w:szCs w:val="24"/>
              </w:rPr>
              <w:t>Government</w:t>
            </w:r>
            <w:r w:rsidRPr="00042063">
              <w:rPr>
                <w:b/>
                <w:bCs/>
                <w:color w:val="0000FF"/>
                <w:sz w:val="20"/>
                <w:szCs w:val="20"/>
              </w:rPr>
              <w:t xml:space="preserve"> DC</w:t>
            </w:r>
            <w:r w:rsidR="00042063" w:rsidRPr="00042063">
              <w:rPr>
                <w:b/>
                <w:bCs/>
                <w:color w:val="0000FF"/>
                <w:sz w:val="20"/>
                <w:szCs w:val="20"/>
              </w:rPr>
              <w:t xml:space="preserve"> </w:t>
            </w:r>
            <w:r w:rsidR="00042063" w:rsidRPr="00042063">
              <w:rPr>
                <w:color w:val="0000FF"/>
                <w:sz w:val="16"/>
                <w:szCs w:val="16"/>
              </w:rPr>
              <w:t xml:space="preserve">                 </w:t>
            </w:r>
            <w:r w:rsidR="00042063" w:rsidRPr="0099703E">
              <w:rPr>
                <w:color w:val="0000FF"/>
                <w:sz w:val="16"/>
                <w:szCs w:val="16"/>
              </w:rPr>
              <w:t>(+</w:t>
            </w:r>
            <w:r w:rsidR="00042063">
              <w:rPr>
                <w:color w:val="0000FF"/>
                <w:sz w:val="16"/>
                <w:szCs w:val="16"/>
              </w:rPr>
              <w:t>15</w:t>
            </w:r>
            <w:r w:rsidR="00042063" w:rsidRPr="007E6898">
              <w:rPr>
                <w:color w:val="0000FF"/>
                <w:sz w:val="16"/>
                <w:szCs w:val="16"/>
              </w:rPr>
              <w:t xml:space="preserve"> weighted points</w:t>
            </w:r>
            <w:r w:rsidR="00042063">
              <w:rPr>
                <w:color w:val="0000FF"/>
                <w:sz w:val="16"/>
                <w:szCs w:val="16"/>
              </w:rPr>
              <w:t xml:space="preserve"> per semester</w:t>
            </w:r>
            <w:r w:rsidR="00042063" w:rsidRPr="007E6898">
              <w:rPr>
                <w:color w:val="0000FF"/>
                <w:sz w:val="16"/>
                <w:szCs w:val="16"/>
              </w:rPr>
              <w:t>)</w:t>
            </w:r>
            <w:r w:rsidR="00042063">
              <w:rPr>
                <w:color w:val="0000FF"/>
                <w:sz w:val="16"/>
                <w:szCs w:val="16"/>
              </w:rPr>
              <w:t xml:space="preserve">  </w:t>
            </w:r>
          </w:p>
        </w:tc>
        <w:tc>
          <w:tcPr>
            <w:tcW w:w="2026" w:type="dxa"/>
            <w:tcBorders>
              <w:top w:val="nil"/>
              <w:left w:val="nil"/>
              <w:bottom w:val="single" w:sz="8" w:space="0" w:color="auto"/>
              <w:right w:val="single" w:sz="8" w:space="0" w:color="auto"/>
            </w:tcBorders>
            <w:tcMar>
              <w:top w:w="0" w:type="dxa"/>
              <w:left w:w="108" w:type="dxa"/>
              <w:bottom w:w="0" w:type="dxa"/>
              <w:right w:w="108" w:type="dxa"/>
            </w:tcMar>
            <w:hideMark/>
          </w:tcPr>
          <w:p w14:paraId="0CDCBE73" w14:textId="77777777" w:rsidR="00F81135" w:rsidRPr="007C1211" w:rsidRDefault="00F81135" w:rsidP="00F81135">
            <w:pPr>
              <w:jc w:val="center"/>
              <w:rPr>
                <w:color w:val="0000FF"/>
                <w:sz w:val="24"/>
                <w:szCs w:val="24"/>
              </w:rPr>
            </w:pPr>
            <w:r w:rsidRPr="007C1211">
              <w:rPr>
                <w:color w:val="0000FF"/>
                <w:sz w:val="24"/>
                <w:szCs w:val="24"/>
              </w:rPr>
              <w:t>POLS 2305 (FALL)</w:t>
            </w:r>
          </w:p>
          <w:p w14:paraId="0B82F482" w14:textId="77777777" w:rsidR="00F81135" w:rsidRPr="007C1211" w:rsidRDefault="00F81135" w:rsidP="00F81135">
            <w:pPr>
              <w:jc w:val="center"/>
              <w:rPr>
                <w:color w:val="0000FF"/>
                <w:sz w:val="24"/>
                <w:szCs w:val="24"/>
              </w:rPr>
            </w:pPr>
            <w:r w:rsidRPr="007C1211">
              <w:rPr>
                <w:color w:val="0000FF"/>
                <w:sz w:val="24"/>
                <w:szCs w:val="24"/>
              </w:rPr>
              <w:t>POLS 2306 (SPRING)</w:t>
            </w:r>
          </w:p>
        </w:tc>
        <w:tc>
          <w:tcPr>
            <w:tcW w:w="1931" w:type="dxa"/>
            <w:tcBorders>
              <w:top w:val="single" w:sz="8" w:space="0" w:color="auto"/>
              <w:left w:val="nil"/>
              <w:bottom w:val="single" w:sz="8" w:space="0" w:color="auto"/>
              <w:right w:val="single" w:sz="4" w:space="0" w:color="auto"/>
            </w:tcBorders>
            <w:shd w:val="clear" w:color="auto" w:fill="FBE4D5" w:themeFill="accent2" w:themeFillTint="33"/>
            <w:vAlign w:val="center"/>
          </w:tcPr>
          <w:p w14:paraId="44653AB2" w14:textId="5DD08E7C" w:rsidR="00F81135" w:rsidRPr="003B7373" w:rsidRDefault="00F81135" w:rsidP="00F81135">
            <w:pPr>
              <w:jc w:val="center"/>
              <w:rPr>
                <w:color w:val="0000FF"/>
                <w:sz w:val="18"/>
                <w:szCs w:val="18"/>
              </w:rPr>
            </w:pPr>
            <w:r w:rsidRPr="003B7373">
              <w:rPr>
                <w:color w:val="0000FF"/>
                <w:sz w:val="18"/>
                <w:szCs w:val="18"/>
              </w:rPr>
              <w:t xml:space="preserve">Excellent </w:t>
            </w:r>
            <w:r>
              <w:rPr>
                <w:color w:val="0000FF"/>
                <w:sz w:val="18"/>
                <w:szCs w:val="18"/>
              </w:rPr>
              <w:t xml:space="preserve">attendance, </w:t>
            </w:r>
            <w:r w:rsidRPr="003B7373">
              <w:rPr>
                <w:color w:val="0000FF"/>
                <w:sz w:val="18"/>
                <w:szCs w:val="18"/>
              </w:rPr>
              <w:t>work ethic and motivation</w:t>
            </w:r>
          </w:p>
        </w:tc>
        <w:tc>
          <w:tcPr>
            <w:tcW w:w="1153"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39EAD194" w14:textId="0B6BDF61" w:rsidR="00F81135" w:rsidRDefault="00F81135" w:rsidP="00F81135">
            <w:pPr>
              <w:jc w:val="center"/>
              <w:rPr>
                <w:b/>
                <w:bCs/>
                <w:color w:val="0000FF"/>
                <w:sz w:val="24"/>
                <w:szCs w:val="24"/>
              </w:rPr>
            </w:pPr>
            <w:r>
              <w:rPr>
                <w:b/>
                <w:bCs/>
                <w:color w:val="0000FF"/>
                <w:sz w:val="24"/>
                <w:szCs w:val="24"/>
              </w:rPr>
              <w:t>3 (FALL)</w:t>
            </w:r>
          </w:p>
          <w:p w14:paraId="0076F702" w14:textId="77777777" w:rsidR="00F81135" w:rsidRDefault="00F81135" w:rsidP="00F81135">
            <w:pPr>
              <w:jc w:val="center"/>
              <w:rPr>
                <w:b/>
                <w:bCs/>
                <w:color w:val="0000FF"/>
                <w:sz w:val="24"/>
                <w:szCs w:val="24"/>
              </w:rPr>
            </w:pPr>
            <w:r>
              <w:rPr>
                <w:b/>
                <w:bCs/>
                <w:color w:val="0000FF"/>
                <w:sz w:val="24"/>
                <w:szCs w:val="24"/>
              </w:rPr>
              <w:t xml:space="preserve">3 </w:t>
            </w:r>
            <w:r w:rsidRPr="00A64285">
              <w:rPr>
                <w:b/>
                <w:bCs/>
                <w:color w:val="0000FF"/>
                <w:sz w:val="20"/>
                <w:szCs w:val="20"/>
              </w:rPr>
              <w:t>(SPRING)</w:t>
            </w:r>
          </w:p>
        </w:tc>
        <w:tc>
          <w:tcPr>
            <w:tcW w:w="2002" w:type="dxa"/>
            <w:tcBorders>
              <w:top w:val="nil"/>
              <w:left w:val="nil"/>
              <w:bottom w:val="single" w:sz="8" w:space="0" w:color="auto"/>
              <w:right w:val="single" w:sz="8" w:space="0" w:color="auto"/>
            </w:tcBorders>
            <w:tcMar>
              <w:top w:w="0" w:type="dxa"/>
              <w:left w:w="108" w:type="dxa"/>
              <w:bottom w:w="0" w:type="dxa"/>
              <w:right w:w="108" w:type="dxa"/>
            </w:tcMar>
            <w:hideMark/>
          </w:tcPr>
          <w:p w14:paraId="6EEEABD7" w14:textId="77777777" w:rsidR="00F81135" w:rsidRDefault="00F81135" w:rsidP="00F81135">
            <w:pPr>
              <w:jc w:val="center"/>
              <w:rPr>
                <w:b/>
                <w:bCs/>
                <w:color w:val="0000FF"/>
                <w:sz w:val="24"/>
                <w:szCs w:val="24"/>
              </w:rPr>
            </w:pPr>
            <w:r>
              <w:rPr>
                <w:b/>
                <w:bCs/>
                <w:color w:val="0000FF"/>
                <w:sz w:val="24"/>
                <w:szCs w:val="24"/>
              </w:rPr>
              <w:t>FREE</w:t>
            </w:r>
          </w:p>
          <w:p w14:paraId="55434613" w14:textId="77777777" w:rsidR="00F81135" w:rsidRDefault="00F81135" w:rsidP="00F81135">
            <w:pPr>
              <w:jc w:val="center"/>
              <w:rPr>
                <w:b/>
                <w:bCs/>
                <w:color w:val="0000FF"/>
                <w:sz w:val="24"/>
                <w:szCs w:val="24"/>
              </w:rPr>
            </w:pPr>
            <w:r>
              <w:rPr>
                <w:b/>
                <w:bCs/>
                <w:color w:val="0000FF"/>
                <w:sz w:val="24"/>
                <w:szCs w:val="24"/>
              </w:rPr>
              <w:t>FREE</w:t>
            </w:r>
          </w:p>
        </w:tc>
        <w:tc>
          <w:tcPr>
            <w:tcW w:w="1595" w:type="dxa"/>
            <w:tcBorders>
              <w:top w:val="nil"/>
              <w:left w:val="nil"/>
              <w:bottom w:val="single" w:sz="8" w:space="0" w:color="auto"/>
              <w:right w:val="single" w:sz="8" w:space="0" w:color="auto"/>
            </w:tcBorders>
            <w:tcMar>
              <w:top w:w="0" w:type="dxa"/>
              <w:left w:w="108" w:type="dxa"/>
              <w:bottom w:w="0" w:type="dxa"/>
              <w:right w:w="108" w:type="dxa"/>
            </w:tcMar>
            <w:hideMark/>
          </w:tcPr>
          <w:p w14:paraId="10E42CBC" w14:textId="77777777" w:rsidR="00F81135" w:rsidRDefault="00F81135" w:rsidP="00F81135">
            <w:pPr>
              <w:jc w:val="center"/>
              <w:rPr>
                <w:b/>
                <w:bCs/>
                <w:color w:val="0000FF"/>
                <w:sz w:val="24"/>
                <w:szCs w:val="24"/>
              </w:rPr>
            </w:pPr>
            <w:r>
              <w:rPr>
                <w:b/>
                <w:bCs/>
                <w:color w:val="0000FF"/>
                <w:sz w:val="24"/>
                <w:szCs w:val="24"/>
              </w:rPr>
              <w:t>12</w:t>
            </w:r>
          </w:p>
        </w:tc>
      </w:tr>
    </w:tbl>
    <w:p w14:paraId="631FF771" w14:textId="453176D7" w:rsidR="006E03BF" w:rsidRDefault="002407C1" w:rsidP="004C76FA">
      <w:pPr>
        <w:pStyle w:val="NormalWeb"/>
        <w:shd w:val="clear" w:color="auto" w:fill="FFFFFF"/>
        <w:spacing w:before="0" w:beforeAutospacing="0" w:after="0" w:afterAutospacing="0"/>
        <w:rPr>
          <w:rFonts w:ascii="Arial Nova Cond Light" w:hAnsi="Arial Nova Cond Light"/>
          <w:color w:val="002554"/>
          <w:sz w:val="18"/>
          <w:szCs w:val="18"/>
        </w:rPr>
      </w:pPr>
      <w:r w:rsidRPr="004816AE">
        <w:rPr>
          <w:rFonts w:ascii="Arial Nova Cond Light" w:hAnsi="Arial Nova Cond Light"/>
          <w:color w:val="002554"/>
          <w:sz w:val="18"/>
          <w:szCs w:val="18"/>
        </w:rPr>
        <w:t>Through the Financial Aid for Swift Transfer (FAST) program, educationally disadvantaged students may qualify for dual credit at no cost to the student. The FAST program defines educationally disadvantaged students as those eligible for free/reduced lunch at any time in the four school years prior to dual credit enrollment. Students attending a public Texas school district or charter school who meet FAST qualifications will not be charged the cost of dual credit courses or course materials for those courses. ASU will work with the state agencies to identify eligible students each year.</w:t>
      </w:r>
    </w:p>
    <w:p w14:paraId="0F98C2C7" w14:textId="77777777" w:rsidR="00A86EFA" w:rsidRPr="004816AE" w:rsidRDefault="00A86EFA" w:rsidP="004C76FA">
      <w:pPr>
        <w:pStyle w:val="NormalWeb"/>
        <w:shd w:val="clear" w:color="auto" w:fill="FFFFFF"/>
        <w:spacing w:before="0" w:beforeAutospacing="0" w:after="0" w:afterAutospacing="0"/>
        <w:rPr>
          <w:rFonts w:ascii="Arial Nova Cond Light" w:hAnsi="Arial Nova Cond Light"/>
          <w:color w:val="002554"/>
          <w:sz w:val="18"/>
          <w:szCs w:val="18"/>
        </w:rPr>
      </w:pPr>
    </w:p>
    <w:tbl>
      <w:tblPr>
        <w:tblW w:w="0" w:type="auto"/>
        <w:tblInd w:w="-370" w:type="dxa"/>
        <w:tblLayout w:type="fixed"/>
        <w:tblCellMar>
          <w:left w:w="0" w:type="dxa"/>
          <w:right w:w="0" w:type="dxa"/>
        </w:tblCellMar>
        <w:tblLook w:val="04A0" w:firstRow="1" w:lastRow="0" w:firstColumn="1" w:lastColumn="0" w:noHBand="0" w:noVBand="1"/>
      </w:tblPr>
      <w:tblGrid>
        <w:gridCol w:w="899"/>
        <w:gridCol w:w="1801"/>
        <w:gridCol w:w="1911"/>
        <w:gridCol w:w="2049"/>
        <w:gridCol w:w="1170"/>
        <w:gridCol w:w="1980"/>
        <w:gridCol w:w="1610"/>
      </w:tblGrid>
      <w:tr w:rsidR="00630328" w14:paraId="02322DED" w14:textId="77777777" w:rsidTr="005377F1">
        <w:trPr>
          <w:trHeight w:val="718"/>
        </w:trPr>
        <w:tc>
          <w:tcPr>
            <w:tcW w:w="899" w:type="dxa"/>
            <w:tcBorders>
              <w:top w:val="single" w:sz="8" w:space="0" w:color="auto"/>
              <w:left w:val="single" w:sz="8" w:space="0" w:color="auto"/>
              <w:bottom w:val="single" w:sz="8" w:space="0" w:color="auto"/>
              <w:right w:val="single" w:sz="8" w:space="0" w:color="auto"/>
            </w:tcBorders>
            <w:shd w:val="clear" w:color="auto" w:fill="CC0000"/>
            <w:vAlign w:val="bottom"/>
          </w:tcPr>
          <w:p w14:paraId="2D5120FE" w14:textId="77777777" w:rsidR="00630328" w:rsidRPr="006E03BF" w:rsidRDefault="00630328" w:rsidP="006E03BF">
            <w:pPr>
              <w:jc w:val="center"/>
              <w:rPr>
                <w:b/>
                <w:bCs/>
                <w:color w:val="FFFFFF" w:themeColor="background1"/>
                <w:sz w:val="24"/>
                <w:szCs w:val="24"/>
              </w:rPr>
            </w:pPr>
          </w:p>
        </w:tc>
        <w:tc>
          <w:tcPr>
            <w:tcW w:w="1801" w:type="dxa"/>
            <w:tcBorders>
              <w:top w:val="single" w:sz="8" w:space="0" w:color="auto"/>
              <w:left w:val="single" w:sz="8" w:space="0" w:color="auto"/>
              <w:bottom w:val="single" w:sz="4" w:space="0" w:color="auto"/>
              <w:right w:val="single" w:sz="8" w:space="0" w:color="auto"/>
            </w:tcBorders>
            <w:shd w:val="clear" w:color="auto" w:fill="CC0000"/>
            <w:tcMar>
              <w:top w:w="0" w:type="dxa"/>
              <w:left w:w="108" w:type="dxa"/>
              <w:bottom w:w="0" w:type="dxa"/>
              <w:right w:w="108" w:type="dxa"/>
            </w:tcMar>
            <w:vAlign w:val="bottom"/>
            <w:hideMark/>
          </w:tcPr>
          <w:p w14:paraId="4F1543FA" w14:textId="63181100" w:rsidR="00630328" w:rsidRPr="006E03BF" w:rsidRDefault="00630328" w:rsidP="006E03BF">
            <w:pPr>
              <w:jc w:val="center"/>
              <w:rPr>
                <w:b/>
                <w:bCs/>
                <w:color w:val="FFFFFF" w:themeColor="background1"/>
                <w:sz w:val="24"/>
                <w:szCs w:val="24"/>
              </w:rPr>
            </w:pPr>
            <w:r w:rsidRPr="006E03BF">
              <w:rPr>
                <w:b/>
                <w:bCs/>
                <w:color w:val="FFFFFF" w:themeColor="background1"/>
                <w:sz w:val="24"/>
                <w:szCs w:val="24"/>
              </w:rPr>
              <w:t>Lake View Course Title</w:t>
            </w:r>
          </w:p>
        </w:tc>
        <w:tc>
          <w:tcPr>
            <w:tcW w:w="1911" w:type="dxa"/>
            <w:tcBorders>
              <w:top w:val="single" w:sz="8" w:space="0" w:color="auto"/>
              <w:left w:val="nil"/>
              <w:bottom w:val="single" w:sz="4" w:space="0" w:color="auto"/>
              <w:right w:val="single" w:sz="8" w:space="0" w:color="auto"/>
            </w:tcBorders>
            <w:shd w:val="clear" w:color="auto" w:fill="CC0000"/>
            <w:tcMar>
              <w:top w:w="0" w:type="dxa"/>
              <w:left w:w="108" w:type="dxa"/>
              <w:bottom w:w="0" w:type="dxa"/>
              <w:right w:w="108" w:type="dxa"/>
            </w:tcMar>
            <w:vAlign w:val="bottom"/>
            <w:hideMark/>
          </w:tcPr>
          <w:p w14:paraId="7DDDBD3C" w14:textId="75438530" w:rsidR="00630328" w:rsidRPr="006E03BF" w:rsidRDefault="00630328" w:rsidP="006E03BF">
            <w:pPr>
              <w:jc w:val="center"/>
              <w:rPr>
                <w:b/>
                <w:bCs/>
                <w:color w:val="FFFFFF" w:themeColor="background1"/>
                <w:sz w:val="24"/>
                <w:szCs w:val="24"/>
              </w:rPr>
            </w:pPr>
            <w:r w:rsidRPr="006E03BF">
              <w:rPr>
                <w:b/>
                <w:bCs/>
                <w:color w:val="FFFFFF" w:themeColor="background1"/>
                <w:sz w:val="24"/>
                <w:szCs w:val="24"/>
              </w:rPr>
              <w:t>Howard Course Title</w:t>
            </w:r>
          </w:p>
        </w:tc>
        <w:tc>
          <w:tcPr>
            <w:tcW w:w="2049" w:type="dxa"/>
            <w:tcBorders>
              <w:top w:val="single" w:sz="8" w:space="0" w:color="auto"/>
              <w:left w:val="nil"/>
              <w:bottom w:val="single" w:sz="4" w:space="0" w:color="auto"/>
              <w:right w:val="single" w:sz="4" w:space="0" w:color="auto"/>
            </w:tcBorders>
            <w:shd w:val="clear" w:color="auto" w:fill="CC0000"/>
            <w:vAlign w:val="bottom"/>
          </w:tcPr>
          <w:p w14:paraId="0957A4EC" w14:textId="4D6C0201" w:rsidR="009D67FF" w:rsidRPr="006E03BF" w:rsidRDefault="001D11AE" w:rsidP="007D2838">
            <w:pPr>
              <w:jc w:val="center"/>
              <w:rPr>
                <w:b/>
                <w:bCs/>
                <w:color w:val="FFFFFF" w:themeColor="background1"/>
                <w:sz w:val="24"/>
                <w:szCs w:val="24"/>
              </w:rPr>
            </w:pPr>
            <w:r>
              <w:rPr>
                <w:b/>
                <w:bCs/>
                <w:color w:val="FFFFFF" w:themeColor="background1"/>
                <w:sz w:val="24"/>
                <w:szCs w:val="24"/>
              </w:rPr>
              <w:t>Pre-</w:t>
            </w:r>
            <w:r w:rsidR="009D67FF">
              <w:rPr>
                <w:b/>
                <w:bCs/>
                <w:color w:val="FFFFFF" w:themeColor="background1"/>
                <w:sz w:val="24"/>
                <w:szCs w:val="24"/>
              </w:rPr>
              <w:t>Requisites</w:t>
            </w:r>
          </w:p>
        </w:tc>
        <w:tc>
          <w:tcPr>
            <w:tcW w:w="1170" w:type="dxa"/>
            <w:tcBorders>
              <w:top w:val="single" w:sz="8" w:space="0" w:color="auto"/>
              <w:left w:val="single" w:sz="4" w:space="0" w:color="auto"/>
              <w:bottom w:val="single" w:sz="4" w:space="0" w:color="auto"/>
              <w:right w:val="single" w:sz="8" w:space="0" w:color="auto"/>
            </w:tcBorders>
            <w:shd w:val="clear" w:color="auto" w:fill="CC0000"/>
            <w:tcMar>
              <w:top w:w="0" w:type="dxa"/>
              <w:left w:w="108" w:type="dxa"/>
              <w:bottom w:w="0" w:type="dxa"/>
              <w:right w:w="108" w:type="dxa"/>
            </w:tcMar>
            <w:vAlign w:val="bottom"/>
            <w:hideMark/>
          </w:tcPr>
          <w:p w14:paraId="3EB1AAD2" w14:textId="2437BCED" w:rsidR="00630328" w:rsidRPr="006E03BF" w:rsidRDefault="00630328" w:rsidP="006E03BF">
            <w:pPr>
              <w:jc w:val="center"/>
              <w:rPr>
                <w:b/>
                <w:bCs/>
                <w:color w:val="FFFFFF" w:themeColor="background1"/>
                <w:sz w:val="24"/>
                <w:szCs w:val="24"/>
              </w:rPr>
            </w:pPr>
            <w:r w:rsidRPr="006E03BF">
              <w:rPr>
                <w:b/>
                <w:bCs/>
                <w:color w:val="FFFFFF" w:themeColor="background1"/>
                <w:sz w:val="24"/>
                <w:szCs w:val="24"/>
              </w:rPr>
              <w:t>College credit hours</w:t>
            </w:r>
          </w:p>
        </w:tc>
        <w:tc>
          <w:tcPr>
            <w:tcW w:w="1980" w:type="dxa"/>
            <w:tcBorders>
              <w:top w:val="single" w:sz="8" w:space="0" w:color="auto"/>
              <w:left w:val="nil"/>
              <w:bottom w:val="single" w:sz="4" w:space="0" w:color="auto"/>
              <w:right w:val="single" w:sz="8" w:space="0" w:color="auto"/>
            </w:tcBorders>
            <w:shd w:val="clear" w:color="auto" w:fill="CC0000"/>
            <w:tcMar>
              <w:top w:w="0" w:type="dxa"/>
              <w:left w:w="108" w:type="dxa"/>
              <w:bottom w:w="0" w:type="dxa"/>
              <w:right w:w="108" w:type="dxa"/>
            </w:tcMar>
            <w:vAlign w:val="bottom"/>
            <w:hideMark/>
          </w:tcPr>
          <w:p w14:paraId="40F3163A" w14:textId="77777777" w:rsidR="00630328" w:rsidRPr="006E03BF" w:rsidRDefault="00630328" w:rsidP="006E03BF">
            <w:pPr>
              <w:jc w:val="center"/>
              <w:rPr>
                <w:b/>
                <w:bCs/>
                <w:color w:val="FFFFFF" w:themeColor="background1"/>
                <w:sz w:val="24"/>
                <w:szCs w:val="24"/>
              </w:rPr>
            </w:pPr>
            <w:r w:rsidRPr="006E03BF">
              <w:rPr>
                <w:b/>
                <w:bCs/>
                <w:color w:val="FFFFFF" w:themeColor="background1"/>
                <w:sz w:val="24"/>
                <w:szCs w:val="24"/>
              </w:rPr>
              <w:t>Cost</w:t>
            </w:r>
          </w:p>
          <w:p w14:paraId="48A8840A" w14:textId="3A598770" w:rsidR="00630328" w:rsidRPr="006E03BF" w:rsidRDefault="00630328" w:rsidP="006E03BF">
            <w:pPr>
              <w:jc w:val="center"/>
              <w:rPr>
                <w:b/>
                <w:bCs/>
                <w:color w:val="FFFFFF" w:themeColor="background1"/>
                <w:sz w:val="24"/>
                <w:szCs w:val="24"/>
              </w:rPr>
            </w:pPr>
          </w:p>
        </w:tc>
        <w:tc>
          <w:tcPr>
            <w:tcW w:w="1610" w:type="dxa"/>
            <w:tcBorders>
              <w:top w:val="single" w:sz="8" w:space="0" w:color="auto"/>
              <w:left w:val="nil"/>
              <w:bottom w:val="single" w:sz="4" w:space="0" w:color="auto"/>
              <w:right w:val="single" w:sz="8" w:space="0" w:color="auto"/>
            </w:tcBorders>
            <w:shd w:val="clear" w:color="auto" w:fill="CC0000"/>
            <w:tcMar>
              <w:top w:w="0" w:type="dxa"/>
              <w:left w:w="108" w:type="dxa"/>
              <w:bottom w:w="0" w:type="dxa"/>
              <w:right w:w="108" w:type="dxa"/>
            </w:tcMar>
            <w:vAlign w:val="bottom"/>
            <w:hideMark/>
          </w:tcPr>
          <w:p w14:paraId="03DE4CBA" w14:textId="77777777" w:rsidR="00630328" w:rsidRPr="006E03BF" w:rsidRDefault="00630328" w:rsidP="006E03BF">
            <w:pPr>
              <w:jc w:val="center"/>
              <w:rPr>
                <w:b/>
                <w:bCs/>
                <w:color w:val="FFFFFF" w:themeColor="background1"/>
                <w:sz w:val="24"/>
                <w:szCs w:val="24"/>
              </w:rPr>
            </w:pPr>
            <w:r w:rsidRPr="005377F1">
              <w:rPr>
                <w:b/>
                <w:bCs/>
                <w:color w:val="FFFFFF" w:themeColor="background1"/>
              </w:rPr>
              <w:t>Recommended</w:t>
            </w:r>
            <w:r w:rsidRPr="006E03BF">
              <w:rPr>
                <w:b/>
                <w:bCs/>
                <w:color w:val="FFFFFF" w:themeColor="background1"/>
                <w:sz w:val="24"/>
                <w:szCs w:val="24"/>
              </w:rPr>
              <w:t xml:space="preserve"> Grade Level</w:t>
            </w:r>
          </w:p>
        </w:tc>
      </w:tr>
      <w:tr w:rsidR="00A23D0F" w14:paraId="2C0CD443" w14:textId="77777777" w:rsidTr="00485277">
        <w:tc>
          <w:tcPr>
            <w:tcW w:w="899" w:type="dxa"/>
            <w:vMerge w:val="restart"/>
            <w:tcBorders>
              <w:top w:val="single" w:sz="8" w:space="0" w:color="auto"/>
              <w:left w:val="single" w:sz="8" w:space="0" w:color="auto"/>
              <w:right w:val="single" w:sz="4" w:space="0" w:color="auto"/>
            </w:tcBorders>
            <w:textDirection w:val="btLr"/>
            <w:vAlign w:val="center"/>
          </w:tcPr>
          <w:p w14:paraId="30E10102" w14:textId="7D50C2C4" w:rsidR="00A23D0F" w:rsidRPr="000D4F70" w:rsidRDefault="00A23D0F" w:rsidP="00A23D0F">
            <w:pPr>
              <w:ind w:left="113" w:right="113"/>
              <w:jc w:val="center"/>
              <w:rPr>
                <w:rFonts w:ascii="Cooper Black" w:hAnsi="Cooper Black"/>
                <w:b/>
                <w:bCs/>
                <w:color w:val="C00000"/>
                <w:sz w:val="24"/>
                <w:szCs w:val="24"/>
              </w:rPr>
            </w:pPr>
            <w:r w:rsidRPr="00720AFE">
              <w:rPr>
                <w:rFonts w:ascii="Cooper Black" w:hAnsi="Cooper Black"/>
                <w:b/>
                <w:bCs/>
                <w:color w:val="A50021"/>
                <w:sz w:val="72"/>
                <w:szCs w:val="72"/>
              </w:rPr>
              <w:t xml:space="preserve">Howard </w:t>
            </w:r>
            <w:r w:rsidRPr="0092004A">
              <w:rPr>
                <w:rFonts w:ascii="Cooper Black" w:hAnsi="Cooper Black"/>
                <w:b/>
                <w:bCs/>
                <w:color w:val="C00000"/>
                <w:sz w:val="72"/>
                <w:szCs w:val="72"/>
              </w:rPr>
              <w:t xml:space="preserve">College </w:t>
            </w: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87C4C59" w14:textId="7271EB81" w:rsidR="00A23D0F" w:rsidRPr="00600206" w:rsidRDefault="00A23D0F" w:rsidP="00A23D0F">
            <w:pPr>
              <w:jc w:val="center"/>
              <w:rPr>
                <w:b/>
                <w:bCs/>
                <w:color w:val="A50021"/>
              </w:rPr>
            </w:pPr>
            <w:r w:rsidRPr="00600206">
              <w:rPr>
                <w:b/>
                <w:bCs/>
                <w:color w:val="A50021"/>
              </w:rPr>
              <w:t>English 3 AP/DC</w:t>
            </w:r>
            <w:r w:rsidR="001B1EA6" w:rsidRPr="00600206">
              <w:rPr>
                <w:b/>
                <w:bCs/>
                <w:color w:val="A50021"/>
              </w:rPr>
              <w:t xml:space="preserve">  </w:t>
            </w:r>
            <w:r w:rsidR="001B1EA6" w:rsidRPr="00600206">
              <w:rPr>
                <w:color w:val="A50021"/>
                <w:sz w:val="16"/>
                <w:szCs w:val="16"/>
              </w:rPr>
              <w:t xml:space="preserve">(+15 weighted points per semester)  </w:t>
            </w:r>
          </w:p>
        </w:tc>
        <w:tc>
          <w:tcPr>
            <w:tcW w:w="191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8988AC4" w14:textId="294F7280" w:rsidR="00A23D0F" w:rsidRPr="00610B24" w:rsidRDefault="00A23D0F" w:rsidP="00A23D0F">
            <w:pPr>
              <w:jc w:val="center"/>
              <w:rPr>
                <w:rFonts w:ascii="Calibri" w:hAnsi="Calibri" w:cs="Calibri"/>
                <w:color w:val="A50021"/>
                <w:sz w:val="20"/>
                <w:szCs w:val="20"/>
              </w:rPr>
            </w:pPr>
            <w:r w:rsidRPr="00610B24">
              <w:rPr>
                <w:rFonts w:ascii="Calibri" w:hAnsi="Calibri" w:cs="Calibri"/>
                <w:color w:val="A50021"/>
                <w:sz w:val="20"/>
                <w:szCs w:val="20"/>
              </w:rPr>
              <w:t>ENGL-1301 (FALL)</w:t>
            </w:r>
          </w:p>
          <w:p w14:paraId="67E86EBE" w14:textId="0D1CE495" w:rsidR="00A23D0F" w:rsidRPr="00610B24" w:rsidRDefault="00A23D0F" w:rsidP="00A23D0F">
            <w:pPr>
              <w:jc w:val="center"/>
              <w:rPr>
                <w:rFonts w:ascii="Calibri" w:hAnsi="Calibri" w:cs="Calibri"/>
                <w:color w:val="A50021"/>
                <w:sz w:val="20"/>
                <w:szCs w:val="20"/>
              </w:rPr>
            </w:pPr>
            <w:r w:rsidRPr="00610B24">
              <w:rPr>
                <w:rFonts w:ascii="Calibri" w:hAnsi="Calibri" w:cs="Calibri"/>
                <w:color w:val="A50021"/>
                <w:sz w:val="20"/>
                <w:szCs w:val="20"/>
              </w:rPr>
              <w:t>Composition 1</w:t>
            </w:r>
          </w:p>
          <w:p w14:paraId="2879F24F" w14:textId="77777777" w:rsidR="00A23D0F" w:rsidRPr="00610B24" w:rsidRDefault="00A23D0F" w:rsidP="00A23D0F">
            <w:pPr>
              <w:jc w:val="center"/>
              <w:rPr>
                <w:rFonts w:ascii="Calibri" w:hAnsi="Calibri" w:cs="Calibri"/>
                <w:color w:val="A50021"/>
                <w:sz w:val="2"/>
                <w:szCs w:val="2"/>
              </w:rPr>
            </w:pPr>
          </w:p>
          <w:p w14:paraId="11167BB3" w14:textId="77777777" w:rsidR="00A23D0F" w:rsidRPr="00610B24" w:rsidRDefault="00A23D0F" w:rsidP="00A23D0F">
            <w:pPr>
              <w:jc w:val="center"/>
              <w:rPr>
                <w:rFonts w:ascii="Calibri" w:hAnsi="Calibri" w:cs="Calibri"/>
                <w:color w:val="A50021"/>
                <w:sz w:val="20"/>
                <w:szCs w:val="20"/>
              </w:rPr>
            </w:pPr>
            <w:r w:rsidRPr="00610B24">
              <w:rPr>
                <w:rFonts w:ascii="Calibri" w:hAnsi="Calibri" w:cs="Calibri"/>
                <w:color w:val="A50021"/>
                <w:sz w:val="20"/>
                <w:szCs w:val="20"/>
              </w:rPr>
              <w:t>ENGL-1302</w:t>
            </w:r>
          </w:p>
          <w:p w14:paraId="0389E1D4" w14:textId="513C307C" w:rsidR="00A23D0F" w:rsidRPr="00610B24" w:rsidRDefault="00A23D0F" w:rsidP="00A23D0F">
            <w:pPr>
              <w:jc w:val="center"/>
              <w:rPr>
                <w:rFonts w:ascii="Calibri" w:hAnsi="Calibri" w:cs="Calibri"/>
                <w:color w:val="A50021"/>
              </w:rPr>
            </w:pPr>
            <w:r w:rsidRPr="00610B24">
              <w:rPr>
                <w:rFonts w:ascii="Calibri" w:hAnsi="Calibri" w:cs="Calibri"/>
                <w:color w:val="A50021"/>
                <w:sz w:val="20"/>
                <w:szCs w:val="20"/>
              </w:rPr>
              <w:t>Composition 2</w:t>
            </w:r>
          </w:p>
        </w:tc>
        <w:tc>
          <w:tcPr>
            <w:tcW w:w="204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02D54EA" w14:textId="5578825D" w:rsidR="00A23D0F" w:rsidRPr="00610B24" w:rsidRDefault="00A23D0F" w:rsidP="00A23D0F">
            <w:pPr>
              <w:jc w:val="center"/>
              <w:rPr>
                <w:color w:val="A50021"/>
              </w:rPr>
            </w:pPr>
            <w:r w:rsidRPr="00982ED9">
              <w:rPr>
                <w:color w:val="A50021"/>
                <w:sz w:val="20"/>
                <w:szCs w:val="20"/>
              </w:rPr>
              <w:t>TSI Requirements for Reading and Writing</w:t>
            </w:r>
          </w:p>
        </w:tc>
        <w:tc>
          <w:tcPr>
            <w:tcW w:w="11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46ADE1F" w14:textId="43C4E0C8" w:rsidR="00A23D0F" w:rsidRPr="00610B24" w:rsidRDefault="00A23D0F" w:rsidP="001E756D">
            <w:pPr>
              <w:jc w:val="center"/>
              <w:rPr>
                <w:color w:val="A50021"/>
              </w:rPr>
            </w:pPr>
            <w:r w:rsidRPr="00610B24">
              <w:rPr>
                <w:color w:val="A50021"/>
              </w:rPr>
              <w:t>3 (FALL)</w:t>
            </w:r>
          </w:p>
          <w:p w14:paraId="03F08243" w14:textId="77777777" w:rsidR="001E756D" w:rsidRPr="00610B24" w:rsidRDefault="001E756D" w:rsidP="001E756D">
            <w:pPr>
              <w:jc w:val="center"/>
              <w:rPr>
                <w:color w:val="A50021"/>
                <w:sz w:val="10"/>
                <w:szCs w:val="10"/>
              </w:rPr>
            </w:pPr>
          </w:p>
          <w:p w14:paraId="5BA94048" w14:textId="00338B12" w:rsidR="00A23D0F" w:rsidRPr="00610B24" w:rsidRDefault="00A23D0F" w:rsidP="00A23D0F">
            <w:pPr>
              <w:jc w:val="center"/>
              <w:rPr>
                <w:color w:val="A50021"/>
              </w:rPr>
            </w:pPr>
            <w:r w:rsidRPr="00610B24">
              <w:rPr>
                <w:color w:val="A50021"/>
              </w:rPr>
              <w:t xml:space="preserve">3 </w:t>
            </w:r>
            <w:r w:rsidRPr="005377F1">
              <w:rPr>
                <w:color w:val="A50021"/>
                <w:sz w:val="20"/>
                <w:szCs w:val="20"/>
              </w:rPr>
              <w:t>(SPRING)</w:t>
            </w:r>
          </w:p>
        </w:tc>
        <w:tc>
          <w:tcPr>
            <w:tcW w:w="198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713E1D3" w14:textId="374D37B2" w:rsidR="00A23D0F" w:rsidRPr="00610B24" w:rsidRDefault="00A23D0F" w:rsidP="00A23D0F">
            <w:pPr>
              <w:jc w:val="center"/>
              <w:rPr>
                <w:b/>
                <w:bCs/>
                <w:color w:val="A50021"/>
              </w:rPr>
            </w:pPr>
            <w:r w:rsidRPr="00610B24">
              <w:rPr>
                <w:b/>
                <w:bCs/>
                <w:color w:val="A50021"/>
              </w:rPr>
              <w:t>FREE</w:t>
            </w:r>
          </w:p>
        </w:tc>
        <w:tc>
          <w:tcPr>
            <w:tcW w:w="161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0CB2310" w14:textId="79888C82" w:rsidR="00A23D0F" w:rsidRPr="00610B24" w:rsidRDefault="00A23D0F" w:rsidP="00A23D0F">
            <w:pPr>
              <w:jc w:val="center"/>
              <w:rPr>
                <w:color w:val="A50021"/>
              </w:rPr>
            </w:pPr>
            <w:r w:rsidRPr="00610B24">
              <w:rPr>
                <w:color w:val="A50021"/>
              </w:rPr>
              <w:t>11</w:t>
            </w:r>
          </w:p>
        </w:tc>
      </w:tr>
      <w:tr w:rsidR="00A23D0F" w14:paraId="178618A0" w14:textId="77777777" w:rsidTr="00485277">
        <w:tc>
          <w:tcPr>
            <w:tcW w:w="899" w:type="dxa"/>
            <w:vMerge/>
            <w:tcBorders>
              <w:left w:val="single" w:sz="8" w:space="0" w:color="auto"/>
              <w:right w:val="single" w:sz="4" w:space="0" w:color="auto"/>
            </w:tcBorders>
          </w:tcPr>
          <w:p w14:paraId="6C29C114" w14:textId="77777777" w:rsidR="00A23D0F" w:rsidRPr="006E03BF" w:rsidRDefault="00A23D0F" w:rsidP="00A23D0F">
            <w:pPr>
              <w:jc w:val="center"/>
              <w:rPr>
                <w:b/>
                <w:bCs/>
                <w:color w:val="000000" w:themeColor="text1"/>
                <w:sz w:val="24"/>
                <w:szCs w:val="24"/>
              </w:rPr>
            </w:pP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A7E4417" w14:textId="6F960050" w:rsidR="00A23D0F" w:rsidRPr="00600206" w:rsidRDefault="00A23D0F" w:rsidP="00A23D0F">
            <w:pPr>
              <w:jc w:val="center"/>
              <w:rPr>
                <w:b/>
                <w:bCs/>
                <w:color w:val="A50021"/>
              </w:rPr>
            </w:pPr>
            <w:r w:rsidRPr="00600206">
              <w:rPr>
                <w:b/>
                <w:bCs/>
                <w:color w:val="A50021"/>
              </w:rPr>
              <w:t>English 4 AP/DC</w:t>
            </w:r>
            <w:r w:rsidR="001B1EA6" w:rsidRPr="00600206">
              <w:rPr>
                <w:b/>
                <w:bCs/>
                <w:color w:val="A50021"/>
              </w:rPr>
              <w:t xml:space="preserve">  </w:t>
            </w:r>
            <w:r w:rsidR="001B1EA6" w:rsidRPr="00600206">
              <w:rPr>
                <w:color w:val="A50021"/>
                <w:sz w:val="16"/>
                <w:szCs w:val="16"/>
              </w:rPr>
              <w:t xml:space="preserve">(+15 weighted points per semester)  </w:t>
            </w:r>
          </w:p>
        </w:tc>
        <w:tc>
          <w:tcPr>
            <w:tcW w:w="191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F7AADD7" w14:textId="77777777" w:rsidR="00A23D0F" w:rsidRPr="00610B24" w:rsidRDefault="00A23D0F" w:rsidP="00A23D0F">
            <w:pPr>
              <w:jc w:val="center"/>
              <w:rPr>
                <w:rFonts w:cstheme="minorHAnsi"/>
                <w:color w:val="A50021"/>
                <w:sz w:val="20"/>
                <w:szCs w:val="20"/>
              </w:rPr>
            </w:pPr>
            <w:r w:rsidRPr="00610B24">
              <w:rPr>
                <w:rFonts w:cstheme="minorHAnsi"/>
                <w:color w:val="A50021"/>
                <w:sz w:val="20"/>
                <w:szCs w:val="20"/>
              </w:rPr>
              <w:t xml:space="preserve">ENGL-2332 (FALL) </w:t>
            </w:r>
          </w:p>
          <w:p w14:paraId="108AA689" w14:textId="2DF5F311" w:rsidR="00A23D0F" w:rsidRPr="00610B24" w:rsidRDefault="00A23D0F" w:rsidP="00A23D0F">
            <w:pPr>
              <w:jc w:val="center"/>
              <w:rPr>
                <w:rFonts w:cstheme="minorHAnsi"/>
                <w:color w:val="A50021"/>
                <w:sz w:val="20"/>
                <w:szCs w:val="20"/>
              </w:rPr>
            </w:pPr>
            <w:r w:rsidRPr="00610B24">
              <w:rPr>
                <w:rFonts w:cstheme="minorHAnsi"/>
                <w:color w:val="A50021"/>
                <w:sz w:val="20"/>
                <w:szCs w:val="20"/>
              </w:rPr>
              <w:t>World Literature I</w:t>
            </w:r>
          </w:p>
          <w:p w14:paraId="533B25DB" w14:textId="77777777" w:rsidR="00A23D0F" w:rsidRPr="00610B24" w:rsidRDefault="00A23D0F" w:rsidP="00A23D0F">
            <w:pPr>
              <w:jc w:val="center"/>
              <w:rPr>
                <w:rFonts w:cstheme="minorHAnsi"/>
                <w:color w:val="A50021"/>
                <w:sz w:val="8"/>
                <w:szCs w:val="8"/>
              </w:rPr>
            </w:pPr>
          </w:p>
          <w:p w14:paraId="1A8ED3CB" w14:textId="77777777" w:rsidR="00A23D0F" w:rsidRPr="00610B24" w:rsidRDefault="00A23D0F" w:rsidP="00A23D0F">
            <w:pPr>
              <w:shd w:val="clear" w:color="auto" w:fill="FFFFFF"/>
              <w:jc w:val="center"/>
              <w:outlineLvl w:val="0"/>
              <w:rPr>
                <w:rFonts w:eastAsia="Times New Roman" w:cstheme="minorHAnsi"/>
                <w:color w:val="A50021"/>
                <w:kern w:val="36"/>
                <w:sz w:val="20"/>
                <w:szCs w:val="20"/>
              </w:rPr>
            </w:pPr>
            <w:r w:rsidRPr="00610B24">
              <w:rPr>
                <w:rFonts w:eastAsia="Times New Roman" w:cstheme="minorHAnsi"/>
                <w:color w:val="A50021"/>
                <w:kern w:val="36"/>
                <w:sz w:val="20"/>
                <w:szCs w:val="20"/>
              </w:rPr>
              <w:t>ENGL-2321 (SPRING)</w:t>
            </w:r>
          </w:p>
          <w:p w14:paraId="690714B9" w14:textId="10021B57" w:rsidR="00A23D0F" w:rsidRPr="00610B24" w:rsidRDefault="00A23D0F" w:rsidP="00D67571">
            <w:pPr>
              <w:shd w:val="clear" w:color="auto" w:fill="FFFFFF"/>
              <w:jc w:val="center"/>
              <w:outlineLvl w:val="0"/>
              <w:rPr>
                <w:rFonts w:ascii="Roboto" w:eastAsia="Times New Roman" w:hAnsi="Roboto" w:cs="Times New Roman"/>
                <w:color w:val="A50021"/>
                <w:kern w:val="36"/>
              </w:rPr>
            </w:pPr>
            <w:r w:rsidRPr="00610B24">
              <w:rPr>
                <w:rFonts w:eastAsia="Times New Roman" w:cstheme="minorHAnsi"/>
                <w:color w:val="A50021"/>
                <w:kern w:val="36"/>
                <w:sz w:val="20"/>
                <w:szCs w:val="20"/>
              </w:rPr>
              <w:t>British Literature</w:t>
            </w:r>
          </w:p>
        </w:tc>
        <w:tc>
          <w:tcPr>
            <w:tcW w:w="204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1311937" w14:textId="77777777" w:rsidR="00A23D0F" w:rsidRPr="00610B24" w:rsidRDefault="00DC6449" w:rsidP="00A23D0F">
            <w:pPr>
              <w:jc w:val="center"/>
              <w:rPr>
                <w:color w:val="A50021"/>
                <w:sz w:val="20"/>
                <w:szCs w:val="20"/>
              </w:rPr>
            </w:pPr>
            <w:r w:rsidRPr="00610B24">
              <w:rPr>
                <w:color w:val="A50021"/>
                <w:sz w:val="20"/>
                <w:szCs w:val="20"/>
              </w:rPr>
              <w:t>English 1301 &amp; 1302</w:t>
            </w:r>
          </w:p>
          <w:p w14:paraId="18FD2111" w14:textId="31EB76BF" w:rsidR="00DC6449" w:rsidRPr="00610B24" w:rsidRDefault="00DA3D17" w:rsidP="00A23D0F">
            <w:pPr>
              <w:jc w:val="center"/>
              <w:rPr>
                <w:color w:val="A50021"/>
              </w:rPr>
            </w:pPr>
            <w:r>
              <w:rPr>
                <w:color w:val="A50021"/>
                <w:sz w:val="20"/>
                <w:szCs w:val="20"/>
              </w:rPr>
              <w:t>Grade 70+</w:t>
            </w:r>
          </w:p>
        </w:tc>
        <w:tc>
          <w:tcPr>
            <w:tcW w:w="11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05C4AB5" w14:textId="546099E7" w:rsidR="00A23D0F" w:rsidRPr="00610B24" w:rsidRDefault="00A23D0F" w:rsidP="00A23D0F">
            <w:pPr>
              <w:jc w:val="center"/>
              <w:rPr>
                <w:color w:val="A50021"/>
              </w:rPr>
            </w:pPr>
            <w:r w:rsidRPr="00610B24">
              <w:rPr>
                <w:color w:val="A50021"/>
              </w:rPr>
              <w:t>3 (FALL)</w:t>
            </w:r>
          </w:p>
          <w:p w14:paraId="78377997" w14:textId="77777777" w:rsidR="00A23D0F" w:rsidRPr="00610B24" w:rsidRDefault="00A23D0F" w:rsidP="00610B24">
            <w:pPr>
              <w:rPr>
                <w:color w:val="A50021"/>
              </w:rPr>
            </w:pPr>
          </w:p>
          <w:p w14:paraId="4FB2EC66" w14:textId="1FAAFE23" w:rsidR="00A23D0F" w:rsidRPr="00610B24" w:rsidRDefault="00A23D0F" w:rsidP="00A23D0F">
            <w:pPr>
              <w:jc w:val="center"/>
              <w:rPr>
                <w:color w:val="A50021"/>
              </w:rPr>
            </w:pPr>
            <w:r w:rsidRPr="00610B24">
              <w:rPr>
                <w:color w:val="A50021"/>
              </w:rPr>
              <w:t xml:space="preserve">3 </w:t>
            </w:r>
            <w:r w:rsidRPr="005377F1">
              <w:rPr>
                <w:color w:val="A50021"/>
                <w:sz w:val="20"/>
                <w:szCs w:val="20"/>
              </w:rPr>
              <w:t>(SPRING)</w:t>
            </w:r>
          </w:p>
        </w:tc>
        <w:tc>
          <w:tcPr>
            <w:tcW w:w="198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E23F42D" w14:textId="112B84EF" w:rsidR="00A23D0F" w:rsidRPr="00610B24" w:rsidRDefault="00A23D0F" w:rsidP="00A23D0F">
            <w:pPr>
              <w:jc w:val="center"/>
              <w:rPr>
                <w:b/>
                <w:bCs/>
                <w:color w:val="A50021"/>
              </w:rPr>
            </w:pPr>
            <w:r w:rsidRPr="00610B24">
              <w:rPr>
                <w:b/>
                <w:bCs/>
                <w:color w:val="A50021"/>
              </w:rPr>
              <w:t>FREE</w:t>
            </w:r>
          </w:p>
        </w:tc>
        <w:tc>
          <w:tcPr>
            <w:tcW w:w="161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45B2422" w14:textId="78FA1A7B" w:rsidR="00A23D0F" w:rsidRPr="00610B24" w:rsidRDefault="00A23D0F" w:rsidP="00A23D0F">
            <w:pPr>
              <w:jc w:val="center"/>
              <w:rPr>
                <w:color w:val="A50021"/>
              </w:rPr>
            </w:pPr>
            <w:r w:rsidRPr="00610B24">
              <w:rPr>
                <w:color w:val="A50021"/>
              </w:rPr>
              <w:t>12</w:t>
            </w:r>
          </w:p>
        </w:tc>
      </w:tr>
      <w:tr w:rsidR="00A23D0F" w14:paraId="08E7EF7C" w14:textId="77777777" w:rsidTr="00485277">
        <w:tc>
          <w:tcPr>
            <w:tcW w:w="899" w:type="dxa"/>
            <w:vMerge/>
            <w:tcBorders>
              <w:left w:val="single" w:sz="8" w:space="0" w:color="auto"/>
              <w:right w:val="single" w:sz="4" w:space="0" w:color="auto"/>
            </w:tcBorders>
          </w:tcPr>
          <w:p w14:paraId="0692212F" w14:textId="77777777" w:rsidR="00A23D0F" w:rsidRDefault="00A23D0F" w:rsidP="00A23D0F">
            <w:pPr>
              <w:jc w:val="center"/>
              <w:rPr>
                <w:b/>
                <w:bCs/>
                <w:color w:val="000000" w:themeColor="text1"/>
                <w:sz w:val="24"/>
                <w:szCs w:val="24"/>
              </w:rPr>
            </w:pP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6571906" w14:textId="65593400" w:rsidR="00A23D0F" w:rsidRPr="00600206" w:rsidRDefault="00A23D0F" w:rsidP="00A23D0F">
            <w:pPr>
              <w:jc w:val="center"/>
              <w:rPr>
                <w:b/>
                <w:bCs/>
                <w:color w:val="A50021"/>
              </w:rPr>
            </w:pPr>
            <w:r w:rsidRPr="00600206">
              <w:rPr>
                <w:b/>
                <w:bCs/>
                <w:color w:val="A50021"/>
              </w:rPr>
              <w:t>College Math</w:t>
            </w:r>
            <w:r w:rsidR="001B1EA6" w:rsidRPr="00600206">
              <w:rPr>
                <w:b/>
                <w:bCs/>
                <w:color w:val="A50021"/>
              </w:rPr>
              <w:t xml:space="preserve"> </w:t>
            </w:r>
            <w:r w:rsidRPr="00600206">
              <w:rPr>
                <w:b/>
                <w:bCs/>
                <w:color w:val="A50021"/>
                <w:sz w:val="18"/>
                <w:szCs w:val="18"/>
              </w:rPr>
              <w:t>DC</w:t>
            </w:r>
            <w:r w:rsidR="001B1EA6" w:rsidRPr="00600206">
              <w:rPr>
                <w:b/>
                <w:bCs/>
                <w:color w:val="A50021"/>
                <w:sz w:val="18"/>
                <w:szCs w:val="18"/>
              </w:rPr>
              <w:t xml:space="preserve">    </w:t>
            </w:r>
            <w:r w:rsidR="001B1EA6" w:rsidRPr="00600206">
              <w:rPr>
                <w:color w:val="A50021"/>
                <w:sz w:val="16"/>
                <w:szCs w:val="16"/>
              </w:rPr>
              <w:t xml:space="preserve">(+15 weighted points per semester)  </w:t>
            </w:r>
          </w:p>
        </w:tc>
        <w:tc>
          <w:tcPr>
            <w:tcW w:w="191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9845175" w14:textId="77777777" w:rsidR="00A23D0F" w:rsidRPr="004816AE" w:rsidRDefault="00A23D0F" w:rsidP="00A23D0F">
            <w:pPr>
              <w:jc w:val="center"/>
              <w:rPr>
                <w:rFonts w:ascii="Calibri" w:hAnsi="Calibri" w:cs="Calibri"/>
                <w:color w:val="A50021"/>
                <w:sz w:val="20"/>
                <w:szCs w:val="20"/>
              </w:rPr>
            </w:pPr>
            <w:r w:rsidRPr="004816AE">
              <w:rPr>
                <w:color w:val="A50021"/>
                <w:sz w:val="20"/>
                <w:szCs w:val="20"/>
              </w:rPr>
              <w:t xml:space="preserve">MATH-1332 </w:t>
            </w:r>
            <w:r w:rsidRPr="004816AE">
              <w:rPr>
                <w:rFonts w:ascii="Calibri" w:hAnsi="Calibri" w:cs="Calibri"/>
                <w:color w:val="A50021"/>
                <w:sz w:val="20"/>
                <w:szCs w:val="20"/>
              </w:rPr>
              <w:t>(FALL)</w:t>
            </w:r>
          </w:p>
          <w:p w14:paraId="6246B290" w14:textId="77777777" w:rsidR="00A23D0F" w:rsidRPr="004816AE" w:rsidRDefault="00A23D0F" w:rsidP="00A23D0F">
            <w:pPr>
              <w:jc w:val="center"/>
              <w:rPr>
                <w:color w:val="A50021"/>
                <w:sz w:val="20"/>
                <w:szCs w:val="20"/>
              </w:rPr>
            </w:pPr>
            <w:r w:rsidRPr="004816AE">
              <w:rPr>
                <w:color w:val="A50021"/>
                <w:sz w:val="20"/>
                <w:szCs w:val="20"/>
              </w:rPr>
              <w:t>Contemporary Math</w:t>
            </w:r>
          </w:p>
          <w:p w14:paraId="3F52599F" w14:textId="77777777" w:rsidR="00A23D0F" w:rsidRPr="004816AE" w:rsidRDefault="00A23D0F" w:rsidP="00A23D0F">
            <w:pPr>
              <w:jc w:val="center"/>
              <w:rPr>
                <w:color w:val="A50021"/>
                <w:sz w:val="10"/>
                <w:szCs w:val="10"/>
              </w:rPr>
            </w:pPr>
          </w:p>
          <w:p w14:paraId="1ED30777" w14:textId="77777777" w:rsidR="00A23D0F" w:rsidRPr="004816AE" w:rsidRDefault="00A23D0F" w:rsidP="00A23D0F">
            <w:pPr>
              <w:jc w:val="center"/>
              <w:rPr>
                <w:color w:val="A50021"/>
                <w:sz w:val="20"/>
                <w:szCs w:val="20"/>
              </w:rPr>
            </w:pPr>
            <w:r w:rsidRPr="004816AE">
              <w:rPr>
                <w:color w:val="A50021"/>
                <w:sz w:val="20"/>
                <w:szCs w:val="20"/>
              </w:rPr>
              <w:t>MATH-1314 (SPRING)</w:t>
            </w:r>
          </w:p>
          <w:p w14:paraId="3667F982" w14:textId="6BC848A9" w:rsidR="00A23D0F" w:rsidRPr="00610B24" w:rsidRDefault="00A23D0F" w:rsidP="00A23D0F">
            <w:pPr>
              <w:jc w:val="center"/>
              <w:rPr>
                <w:color w:val="A50021"/>
              </w:rPr>
            </w:pPr>
            <w:r w:rsidRPr="004816AE">
              <w:rPr>
                <w:color w:val="A50021"/>
                <w:sz w:val="20"/>
                <w:szCs w:val="20"/>
              </w:rPr>
              <w:t>College Algebra</w:t>
            </w:r>
          </w:p>
        </w:tc>
        <w:tc>
          <w:tcPr>
            <w:tcW w:w="204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491C415" w14:textId="0A11C811" w:rsidR="00A23D0F" w:rsidRPr="00610B24" w:rsidRDefault="000E35B5" w:rsidP="00A23D0F">
            <w:pPr>
              <w:jc w:val="center"/>
              <w:rPr>
                <w:color w:val="A50021"/>
              </w:rPr>
            </w:pPr>
            <w:r w:rsidRPr="00610B24">
              <w:rPr>
                <w:color w:val="A50021"/>
                <w:sz w:val="20"/>
                <w:szCs w:val="20"/>
              </w:rPr>
              <w:t>TSI requirement for Math and completion of Algebra 2</w:t>
            </w:r>
            <w:r w:rsidR="00444CC8" w:rsidRPr="00610B24">
              <w:rPr>
                <w:color w:val="A50021"/>
                <w:sz w:val="20"/>
                <w:szCs w:val="20"/>
              </w:rPr>
              <w:t xml:space="preserve"> Grade </w:t>
            </w:r>
            <w:r w:rsidR="001D11AE" w:rsidRPr="00610B24">
              <w:rPr>
                <w:color w:val="A50021"/>
                <w:sz w:val="20"/>
                <w:szCs w:val="20"/>
              </w:rPr>
              <w:t>&gt; 75</w:t>
            </w:r>
          </w:p>
        </w:tc>
        <w:tc>
          <w:tcPr>
            <w:tcW w:w="11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50D6D6B" w14:textId="1EC4F257" w:rsidR="00A23D0F" w:rsidRPr="00610B24" w:rsidRDefault="00A23D0F" w:rsidP="00A23D0F">
            <w:pPr>
              <w:jc w:val="center"/>
              <w:rPr>
                <w:color w:val="A50021"/>
              </w:rPr>
            </w:pPr>
            <w:r w:rsidRPr="00610B24">
              <w:rPr>
                <w:color w:val="A50021"/>
              </w:rPr>
              <w:t>3 (FALL)</w:t>
            </w:r>
          </w:p>
          <w:p w14:paraId="1F2B9FAE" w14:textId="77777777" w:rsidR="00A23D0F" w:rsidRPr="00610B24" w:rsidRDefault="00A23D0F" w:rsidP="00A23D0F">
            <w:pPr>
              <w:jc w:val="center"/>
              <w:rPr>
                <w:color w:val="A50021"/>
              </w:rPr>
            </w:pPr>
          </w:p>
          <w:p w14:paraId="679988C9" w14:textId="77777777" w:rsidR="00A23D0F" w:rsidRPr="00610B24" w:rsidRDefault="00A23D0F" w:rsidP="00A23D0F">
            <w:pPr>
              <w:jc w:val="center"/>
              <w:rPr>
                <w:color w:val="A50021"/>
              </w:rPr>
            </w:pPr>
          </w:p>
          <w:p w14:paraId="4DDBD382" w14:textId="0821782A" w:rsidR="00A23D0F" w:rsidRPr="00610B24" w:rsidRDefault="00A23D0F" w:rsidP="00A23D0F">
            <w:pPr>
              <w:jc w:val="center"/>
              <w:rPr>
                <w:color w:val="A50021"/>
              </w:rPr>
            </w:pPr>
            <w:r w:rsidRPr="00610B24">
              <w:rPr>
                <w:color w:val="A50021"/>
              </w:rPr>
              <w:t xml:space="preserve">3 </w:t>
            </w:r>
            <w:r w:rsidRPr="005377F1">
              <w:rPr>
                <w:color w:val="A50021"/>
                <w:sz w:val="20"/>
                <w:szCs w:val="20"/>
              </w:rPr>
              <w:t>(SPRING)</w:t>
            </w:r>
          </w:p>
        </w:tc>
        <w:tc>
          <w:tcPr>
            <w:tcW w:w="198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54DEF8E" w14:textId="4D9773A7" w:rsidR="00A23D0F" w:rsidRPr="00610B24" w:rsidRDefault="00A23D0F" w:rsidP="00A23D0F">
            <w:pPr>
              <w:jc w:val="center"/>
              <w:rPr>
                <w:b/>
                <w:bCs/>
                <w:color w:val="A50021"/>
              </w:rPr>
            </w:pPr>
            <w:r w:rsidRPr="00610B24">
              <w:rPr>
                <w:b/>
                <w:bCs/>
                <w:color w:val="A50021"/>
              </w:rPr>
              <w:t>FREE</w:t>
            </w:r>
          </w:p>
        </w:tc>
        <w:tc>
          <w:tcPr>
            <w:tcW w:w="161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9EBDF73" w14:textId="23C6C0F2" w:rsidR="00A23D0F" w:rsidRPr="00610B24" w:rsidRDefault="00A23D0F" w:rsidP="00A23D0F">
            <w:pPr>
              <w:jc w:val="center"/>
              <w:rPr>
                <w:color w:val="A50021"/>
              </w:rPr>
            </w:pPr>
            <w:r w:rsidRPr="00610B24">
              <w:rPr>
                <w:color w:val="A50021"/>
              </w:rPr>
              <w:t>12</w:t>
            </w:r>
          </w:p>
        </w:tc>
      </w:tr>
      <w:tr w:rsidR="00A23D0F" w14:paraId="582DA3EB" w14:textId="77777777" w:rsidTr="00485277">
        <w:tc>
          <w:tcPr>
            <w:tcW w:w="899" w:type="dxa"/>
            <w:vMerge/>
            <w:tcBorders>
              <w:left w:val="single" w:sz="8" w:space="0" w:color="auto"/>
              <w:bottom w:val="single" w:sz="8" w:space="0" w:color="auto"/>
              <w:right w:val="single" w:sz="4" w:space="0" w:color="auto"/>
            </w:tcBorders>
          </w:tcPr>
          <w:p w14:paraId="51A3267A" w14:textId="77777777" w:rsidR="00A23D0F" w:rsidRDefault="00A23D0F" w:rsidP="00A23D0F">
            <w:pPr>
              <w:jc w:val="center"/>
              <w:rPr>
                <w:b/>
                <w:bCs/>
                <w:color w:val="000000" w:themeColor="text1"/>
                <w:sz w:val="24"/>
                <w:szCs w:val="24"/>
              </w:rPr>
            </w:pPr>
          </w:p>
        </w:tc>
        <w:tc>
          <w:tcPr>
            <w:tcW w:w="1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D4AB868" w14:textId="77777777" w:rsidR="004578CA" w:rsidRPr="00600206" w:rsidRDefault="00A23D0F" w:rsidP="00A23D0F">
            <w:pPr>
              <w:jc w:val="center"/>
              <w:rPr>
                <w:color w:val="A50021"/>
                <w:sz w:val="16"/>
                <w:szCs w:val="16"/>
              </w:rPr>
            </w:pPr>
            <w:r w:rsidRPr="00600206">
              <w:rPr>
                <w:b/>
                <w:bCs/>
                <w:color w:val="A50021"/>
              </w:rPr>
              <w:t>TDC – Technical Dual Credit Courses</w:t>
            </w:r>
            <w:r w:rsidR="001B1EA6" w:rsidRPr="00600206">
              <w:rPr>
                <w:b/>
                <w:bCs/>
                <w:color w:val="A50021"/>
              </w:rPr>
              <w:t xml:space="preserve">            </w:t>
            </w:r>
            <w:r w:rsidRPr="00600206">
              <w:rPr>
                <w:b/>
                <w:bCs/>
                <w:color w:val="A50021"/>
              </w:rPr>
              <w:t xml:space="preserve"> </w:t>
            </w:r>
            <w:r w:rsidR="001B1EA6" w:rsidRPr="00600206">
              <w:rPr>
                <w:color w:val="A50021"/>
                <w:sz w:val="16"/>
                <w:szCs w:val="16"/>
              </w:rPr>
              <w:t xml:space="preserve">(No weighted points) </w:t>
            </w:r>
          </w:p>
          <w:p w14:paraId="217B912C" w14:textId="4B11332F" w:rsidR="00A23D0F" w:rsidRPr="00600206" w:rsidRDefault="004578CA" w:rsidP="00A23D0F">
            <w:pPr>
              <w:jc w:val="center"/>
              <w:rPr>
                <w:b/>
                <w:bCs/>
                <w:color w:val="A50021"/>
              </w:rPr>
            </w:pPr>
            <w:r w:rsidRPr="00600206">
              <w:rPr>
                <w:color w:val="A50021"/>
                <w:sz w:val="16"/>
                <w:szCs w:val="16"/>
              </w:rPr>
              <w:t>Not Exempt from</w:t>
            </w:r>
            <w:r w:rsidR="00600206" w:rsidRPr="00600206">
              <w:rPr>
                <w:color w:val="A50021"/>
                <w:sz w:val="16"/>
                <w:szCs w:val="16"/>
              </w:rPr>
              <w:t xml:space="preserve">        </w:t>
            </w:r>
            <w:r w:rsidRPr="00600206">
              <w:rPr>
                <w:color w:val="A50021"/>
                <w:sz w:val="16"/>
                <w:szCs w:val="16"/>
              </w:rPr>
              <w:t xml:space="preserve"> No Pass</w:t>
            </w:r>
            <w:r w:rsidR="00600206" w:rsidRPr="00600206">
              <w:rPr>
                <w:color w:val="A50021"/>
                <w:sz w:val="16"/>
                <w:szCs w:val="16"/>
              </w:rPr>
              <w:t>/No Play</w:t>
            </w:r>
            <w:r w:rsidR="001B1EA6" w:rsidRPr="00600206">
              <w:rPr>
                <w:color w:val="A50021"/>
                <w:sz w:val="16"/>
                <w:szCs w:val="16"/>
              </w:rPr>
              <w:t xml:space="preserve"> </w:t>
            </w:r>
          </w:p>
        </w:tc>
        <w:tc>
          <w:tcPr>
            <w:tcW w:w="191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E446297" w14:textId="77777777" w:rsidR="00A23D0F" w:rsidRPr="00610B24" w:rsidRDefault="00A23D0F" w:rsidP="00A23D0F">
            <w:pPr>
              <w:jc w:val="center"/>
              <w:rPr>
                <w:color w:val="A50021"/>
              </w:rPr>
            </w:pPr>
            <w:r w:rsidRPr="00F27A3F">
              <w:rPr>
                <w:color w:val="A50021"/>
              </w:rPr>
              <w:t>Many CTE</w:t>
            </w:r>
            <w:r w:rsidRPr="00610B24">
              <w:rPr>
                <w:color w:val="A50021"/>
              </w:rPr>
              <w:t xml:space="preserve"> courses:</w:t>
            </w:r>
          </w:p>
          <w:p w14:paraId="33BC58D5" w14:textId="77777777" w:rsidR="00A23D0F" w:rsidRPr="00E72AD1" w:rsidRDefault="00A23D0F" w:rsidP="00A23D0F">
            <w:pPr>
              <w:jc w:val="center"/>
              <w:rPr>
                <w:color w:val="A50021"/>
                <w:sz w:val="20"/>
                <w:szCs w:val="20"/>
              </w:rPr>
            </w:pPr>
            <w:r w:rsidRPr="00E72AD1">
              <w:rPr>
                <w:color w:val="A50021"/>
                <w:sz w:val="20"/>
                <w:szCs w:val="20"/>
              </w:rPr>
              <w:t>Career and Technical Education courses.</w:t>
            </w:r>
          </w:p>
          <w:p w14:paraId="1C7CFADC" w14:textId="47B5C20F" w:rsidR="00A23D0F" w:rsidRPr="00610B24" w:rsidRDefault="00A23D0F" w:rsidP="00A23D0F">
            <w:pPr>
              <w:jc w:val="center"/>
              <w:rPr>
                <w:color w:val="A50021"/>
              </w:rPr>
            </w:pPr>
            <w:r w:rsidRPr="00E72AD1">
              <w:rPr>
                <w:color w:val="A50021"/>
                <w:sz w:val="20"/>
                <w:szCs w:val="20"/>
              </w:rPr>
              <w:t>If TDC is in the title of course then Technical Dual Credit could be earned through Howard College</w:t>
            </w:r>
            <w:r w:rsidRPr="00610B24">
              <w:rPr>
                <w:color w:val="A50021"/>
              </w:rPr>
              <w:t>.</w:t>
            </w:r>
          </w:p>
        </w:tc>
        <w:tc>
          <w:tcPr>
            <w:tcW w:w="204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FBCBDA4" w14:textId="782D7753" w:rsidR="00A23D0F" w:rsidRPr="00982ED9" w:rsidRDefault="006F38E3" w:rsidP="00A23D0F">
            <w:pPr>
              <w:jc w:val="center"/>
              <w:rPr>
                <w:color w:val="A50021"/>
                <w:sz w:val="20"/>
                <w:szCs w:val="20"/>
              </w:rPr>
            </w:pPr>
            <w:r w:rsidRPr="00982ED9">
              <w:rPr>
                <w:color w:val="A50021"/>
                <w:sz w:val="20"/>
                <w:szCs w:val="20"/>
              </w:rPr>
              <w:t>Complete application with all signatures</w:t>
            </w:r>
            <w:r w:rsidR="00E72AD1" w:rsidRPr="00982ED9">
              <w:rPr>
                <w:color w:val="A50021"/>
                <w:sz w:val="20"/>
                <w:szCs w:val="20"/>
              </w:rPr>
              <w:t xml:space="preserve"> &amp; </w:t>
            </w:r>
            <w:r w:rsidR="00483981" w:rsidRPr="00982ED9">
              <w:rPr>
                <w:color w:val="A50021"/>
                <w:sz w:val="20"/>
                <w:szCs w:val="20"/>
              </w:rPr>
              <w:t>Specific requirements per course.</w:t>
            </w:r>
          </w:p>
        </w:tc>
        <w:tc>
          <w:tcPr>
            <w:tcW w:w="11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1B09468" w14:textId="663A257B" w:rsidR="00A23D0F" w:rsidRPr="00610B24" w:rsidRDefault="00A23D0F" w:rsidP="00A23D0F">
            <w:pPr>
              <w:jc w:val="center"/>
              <w:rPr>
                <w:color w:val="A50021"/>
              </w:rPr>
            </w:pPr>
            <w:r w:rsidRPr="00610B24">
              <w:rPr>
                <w:color w:val="A50021"/>
              </w:rPr>
              <w:t>College Hours vary</w:t>
            </w:r>
          </w:p>
        </w:tc>
        <w:tc>
          <w:tcPr>
            <w:tcW w:w="198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E39FC05" w14:textId="0636B09C" w:rsidR="00A23D0F" w:rsidRPr="00610B24" w:rsidRDefault="00A23D0F" w:rsidP="00A23D0F">
            <w:pPr>
              <w:jc w:val="center"/>
              <w:rPr>
                <w:b/>
                <w:bCs/>
                <w:color w:val="A50021"/>
              </w:rPr>
            </w:pPr>
            <w:r w:rsidRPr="00610B24">
              <w:rPr>
                <w:b/>
                <w:bCs/>
                <w:color w:val="A50021"/>
              </w:rPr>
              <w:t>FREE</w:t>
            </w:r>
          </w:p>
        </w:tc>
        <w:tc>
          <w:tcPr>
            <w:tcW w:w="161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1864C65" w14:textId="20D79DE7" w:rsidR="00A23D0F" w:rsidRPr="00610B24" w:rsidRDefault="00A23D0F" w:rsidP="00A23D0F">
            <w:pPr>
              <w:jc w:val="center"/>
              <w:rPr>
                <w:color w:val="A50021"/>
              </w:rPr>
            </w:pPr>
            <w:r w:rsidRPr="00610B24">
              <w:rPr>
                <w:color w:val="A50021"/>
              </w:rPr>
              <w:t>10-12</w:t>
            </w:r>
          </w:p>
        </w:tc>
      </w:tr>
    </w:tbl>
    <w:p w14:paraId="517E7F29" w14:textId="4E46C300" w:rsidR="00FB5E6A" w:rsidRDefault="00FB5E6A" w:rsidP="00FB5E6A"/>
    <w:p w14:paraId="5F9A492F" w14:textId="77777777" w:rsidR="002D3904" w:rsidRPr="002667AC" w:rsidRDefault="002D3904" w:rsidP="002D3904">
      <w:pPr>
        <w:pStyle w:val="ListParagraph"/>
        <w:ind w:left="-90"/>
        <w:rPr>
          <w:sz w:val="10"/>
          <w:szCs w:val="10"/>
        </w:rPr>
      </w:pPr>
    </w:p>
    <w:p w14:paraId="63AF993C" w14:textId="2A701E0A" w:rsidR="00FB5E6A" w:rsidRDefault="00FB5E6A" w:rsidP="0067649E">
      <w:pPr>
        <w:pStyle w:val="ListParagraph"/>
        <w:numPr>
          <w:ilvl w:val="0"/>
          <w:numId w:val="3"/>
        </w:numPr>
        <w:ind w:left="-90"/>
      </w:pPr>
      <w:r>
        <w:lastRenderedPageBreak/>
        <w:t xml:space="preserve"> Complete and submit an application to </w:t>
      </w:r>
      <w:r w:rsidR="008943DA">
        <w:t>one or both</w:t>
      </w:r>
      <w:r w:rsidR="0065077E">
        <w:t xml:space="preserve"> college</w:t>
      </w:r>
      <w:r w:rsidR="008943DA">
        <w:t>/s</w:t>
      </w:r>
      <w:r w:rsidR="0065077E">
        <w:t>:</w:t>
      </w:r>
    </w:p>
    <w:p w14:paraId="055DFBED" w14:textId="77777777" w:rsidR="00F6517D" w:rsidRPr="00C5636A" w:rsidRDefault="00DB17BB" w:rsidP="00B1702E">
      <w:pPr>
        <w:pStyle w:val="ListParagraph"/>
        <w:rPr>
          <w:b/>
          <w:bCs/>
        </w:rPr>
      </w:pPr>
      <w:r w:rsidRPr="00C5636A">
        <w:rPr>
          <w:b/>
          <w:bCs/>
        </w:rPr>
        <w:t>Angelo State University – Online application at:</w:t>
      </w:r>
      <w:r w:rsidR="00F600A6" w:rsidRPr="00C5636A">
        <w:rPr>
          <w:b/>
          <w:bCs/>
        </w:rPr>
        <w:t xml:space="preserve">  </w:t>
      </w:r>
    </w:p>
    <w:p w14:paraId="62D0CC28" w14:textId="510FCBB5" w:rsidR="0065077E" w:rsidRDefault="00C07509" w:rsidP="00B1702E">
      <w:pPr>
        <w:pStyle w:val="ListParagraph"/>
      </w:pPr>
      <w:hyperlink r:id="rId7" w:history="1">
        <w:r w:rsidR="008943DA" w:rsidRPr="003D1752">
          <w:rPr>
            <w:rStyle w:val="Hyperlink"/>
          </w:rPr>
          <w:t>https://angelostate1.tfaforms.net/217765</w:t>
        </w:r>
      </w:hyperlink>
    </w:p>
    <w:p w14:paraId="4F76CC5A" w14:textId="74B3AB3F" w:rsidR="00C5636A" w:rsidRDefault="00C07509" w:rsidP="00C5636A">
      <w:pPr>
        <w:pStyle w:val="ListParagraph"/>
      </w:pPr>
      <w:hyperlink r:id="rId8" w:history="1">
        <w:r w:rsidR="00C5636A" w:rsidRPr="003D1752">
          <w:rPr>
            <w:rStyle w:val="Hyperlink"/>
          </w:rPr>
          <w:t>https://www.angelo.edu/dual-credit/presidential-scholars/</w:t>
        </w:r>
      </w:hyperlink>
    </w:p>
    <w:p w14:paraId="43D53361" w14:textId="39DCB70E" w:rsidR="00353E1F" w:rsidRDefault="00353E1F" w:rsidP="00C5636A">
      <w:pPr>
        <w:ind w:firstLine="720"/>
      </w:pPr>
      <w:r>
        <w:t>Also complete the parent agreement form</w:t>
      </w:r>
    </w:p>
    <w:p w14:paraId="723FA6DD" w14:textId="32574C43" w:rsidR="00353E1F" w:rsidRDefault="00353E1F" w:rsidP="00B1702E">
      <w:pPr>
        <w:pStyle w:val="ListParagraph"/>
        <w:ind w:left="-90" w:firstLine="810"/>
      </w:pPr>
      <w:r w:rsidRPr="00C5636A">
        <w:rPr>
          <w:b/>
          <w:bCs/>
        </w:rPr>
        <w:t>Howard College</w:t>
      </w:r>
      <w:r>
        <w:t xml:space="preserve"> – Paper Application </w:t>
      </w:r>
      <w:r w:rsidR="00543785">
        <w:t>–</w:t>
      </w:r>
      <w:r>
        <w:t xml:space="preserve"> </w:t>
      </w:r>
      <w:r w:rsidR="00543785">
        <w:t>Pick up in the counseling center.</w:t>
      </w:r>
    </w:p>
    <w:p w14:paraId="02F4F824" w14:textId="77777777" w:rsidR="00543785" w:rsidRPr="00197539" w:rsidRDefault="00543785" w:rsidP="00543785">
      <w:pPr>
        <w:pStyle w:val="ListParagraph"/>
        <w:ind w:left="-90"/>
        <w:rPr>
          <w:sz w:val="10"/>
          <w:szCs w:val="10"/>
        </w:rPr>
      </w:pPr>
    </w:p>
    <w:p w14:paraId="665CB358" w14:textId="77777777" w:rsidR="005B3A07" w:rsidRDefault="005B3A07" w:rsidP="00134006">
      <w:pPr>
        <w:pStyle w:val="ListParagraph"/>
        <w:numPr>
          <w:ilvl w:val="0"/>
          <w:numId w:val="3"/>
        </w:numPr>
        <w:ind w:left="-90"/>
      </w:pPr>
      <w:r>
        <w:t xml:space="preserve">Meet GPA requirement.  Cumulative GPA of 80 or higher </w:t>
      </w:r>
    </w:p>
    <w:p w14:paraId="3551E069" w14:textId="4C4DF92B" w:rsidR="00134006" w:rsidRDefault="00754723" w:rsidP="00134006">
      <w:pPr>
        <w:pStyle w:val="ListParagraph"/>
        <w:numPr>
          <w:ilvl w:val="0"/>
          <w:numId w:val="3"/>
        </w:numPr>
        <w:ind w:left="-90"/>
      </w:pPr>
      <w:r>
        <w:t>Meet TSI (Texas Success Initiative) requirements for your course/s</w:t>
      </w:r>
      <w:r w:rsidR="008943DA">
        <w:t>:</w:t>
      </w:r>
    </w:p>
    <w:p w14:paraId="63FF125E" w14:textId="77777777" w:rsidR="00D163C5" w:rsidRDefault="00D163C5" w:rsidP="00D163C5">
      <w:pPr>
        <w:spacing w:before="1"/>
        <w:ind w:right="19"/>
        <w:jc w:val="center"/>
        <w:rPr>
          <w:rFonts w:ascii="Arial Black"/>
        </w:rPr>
      </w:pPr>
      <w:r>
        <w:rPr>
          <w:rFonts w:ascii="Arial Black"/>
        </w:rPr>
        <w:t>Dual</w:t>
      </w:r>
      <w:r>
        <w:rPr>
          <w:rFonts w:ascii="Arial Black"/>
          <w:spacing w:val="-5"/>
        </w:rPr>
        <w:t xml:space="preserve"> </w:t>
      </w:r>
      <w:r>
        <w:rPr>
          <w:rFonts w:ascii="Arial Black"/>
        </w:rPr>
        <w:t>Credit</w:t>
      </w:r>
      <w:r>
        <w:rPr>
          <w:rFonts w:ascii="Arial Black"/>
          <w:spacing w:val="-2"/>
        </w:rPr>
        <w:t xml:space="preserve"> </w:t>
      </w:r>
      <w:r>
        <w:rPr>
          <w:rFonts w:ascii="Arial Black"/>
        </w:rPr>
        <w:t>TSI</w:t>
      </w:r>
      <w:r>
        <w:rPr>
          <w:rFonts w:ascii="Arial Black"/>
          <w:spacing w:val="-5"/>
        </w:rPr>
        <w:t xml:space="preserve"> </w:t>
      </w:r>
      <w:r>
        <w:rPr>
          <w:rFonts w:ascii="Arial Black"/>
          <w:spacing w:val="-2"/>
        </w:rPr>
        <w:t>Eligibility</w:t>
      </w:r>
    </w:p>
    <w:tbl>
      <w:tblPr>
        <w:tblW w:w="1095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2"/>
        <w:gridCol w:w="5670"/>
        <w:gridCol w:w="4230"/>
      </w:tblGrid>
      <w:tr w:rsidR="00D163C5" w14:paraId="5C077AEF" w14:textId="77777777" w:rsidTr="00C37D0E">
        <w:trPr>
          <w:trHeight w:val="294"/>
        </w:trPr>
        <w:tc>
          <w:tcPr>
            <w:tcW w:w="1052" w:type="dxa"/>
            <w:shd w:val="clear" w:color="auto" w:fill="BDD6EE" w:themeFill="accent5" w:themeFillTint="66"/>
          </w:tcPr>
          <w:p w14:paraId="4B70964F" w14:textId="77777777" w:rsidR="00D163C5" w:rsidRDefault="00D163C5" w:rsidP="00C84E80">
            <w:pPr>
              <w:pStyle w:val="TableParagraph"/>
              <w:spacing w:line="268" w:lineRule="exact"/>
              <w:ind w:left="11"/>
              <w:rPr>
                <w:rFonts w:ascii="Carlito"/>
                <w:b/>
              </w:rPr>
            </w:pPr>
            <w:r>
              <w:rPr>
                <w:rFonts w:ascii="Carlito"/>
                <w:b/>
                <w:spacing w:val="-4"/>
              </w:rPr>
              <w:t>TEST</w:t>
            </w:r>
          </w:p>
        </w:tc>
        <w:tc>
          <w:tcPr>
            <w:tcW w:w="5670" w:type="dxa"/>
            <w:shd w:val="clear" w:color="auto" w:fill="BDD6EE" w:themeFill="accent5" w:themeFillTint="66"/>
          </w:tcPr>
          <w:p w14:paraId="39433FB3" w14:textId="77777777" w:rsidR="00D163C5" w:rsidRDefault="00D163C5">
            <w:pPr>
              <w:pStyle w:val="TableParagraph"/>
              <w:spacing w:before="1" w:line="273" w:lineRule="exact"/>
              <w:ind w:left="362"/>
              <w:rPr>
                <w:rFonts w:ascii="Carlito"/>
                <w:b/>
                <w:spacing w:val="-2"/>
                <w:sz w:val="24"/>
              </w:rPr>
            </w:pPr>
            <w:r>
              <w:rPr>
                <w:rFonts w:ascii="Carlito"/>
                <w:b/>
                <w:sz w:val="24"/>
              </w:rPr>
              <w:t>English</w:t>
            </w:r>
            <w:r>
              <w:rPr>
                <w:rFonts w:ascii="Carlito"/>
                <w:b/>
                <w:spacing w:val="-3"/>
                <w:sz w:val="24"/>
              </w:rPr>
              <w:t xml:space="preserve"> </w:t>
            </w:r>
            <w:r>
              <w:rPr>
                <w:rFonts w:ascii="Carlito"/>
                <w:b/>
                <w:sz w:val="24"/>
              </w:rPr>
              <w:t>Language</w:t>
            </w:r>
            <w:r>
              <w:rPr>
                <w:rFonts w:ascii="Carlito"/>
                <w:b/>
                <w:spacing w:val="-3"/>
                <w:sz w:val="24"/>
              </w:rPr>
              <w:t xml:space="preserve"> </w:t>
            </w:r>
            <w:r>
              <w:rPr>
                <w:rFonts w:ascii="Carlito"/>
                <w:b/>
                <w:sz w:val="24"/>
              </w:rPr>
              <w:t>Arts &amp;</w:t>
            </w:r>
            <w:r>
              <w:rPr>
                <w:rFonts w:ascii="Carlito"/>
                <w:b/>
                <w:spacing w:val="-5"/>
                <w:sz w:val="24"/>
              </w:rPr>
              <w:t xml:space="preserve"> </w:t>
            </w:r>
            <w:r>
              <w:rPr>
                <w:rFonts w:ascii="Carlito"/>
                <w:b/>
                <w:sz w:val="24"/>
              </w:rPr>
              <w:t>Reading</w:t>
            </w:r>
            <w:r>
              <w:rPr>
                <w:rFonts w:ascii="Carlito"/>
                <w:b/>
                <w:spacing w:val="-2"/>
                <w:sz w:val="24"/>
              </w:rPr>
              <w:t xml:space="preserve"> (ELAR)</w:t>
            </w:r>
          </w:p>
          <w:p w14:paraId="63EF7830" w14:textId="7DF76D4A" w:rsidR="00D163C5" w:rsidRPr="00497F98" w:rsidRDefault="00D163C5">
            <w:pPr>
              <w:pStyle w:val="TableParagraph"/>
              <w:spacing w:before="1" w:line="273" w:lineRule="exact"/>
              <w:ind w:left="362"/>
              <w:rPr>
                <w:rFonts w:ascii="Carlito"/>
                <w:b/>
                <w:color w:val="FF0000"/>
                <w:sz w:val="24"/>
              </w:rPr>
            </w:pPr>
            <w:r>
              <w:rPr>
                <w:rFonts w:ascii="Carlito"/>
                <w:b/>
                <w:color w:val="FF0000"/>
                <w:spacing w:val="-2"/>
                <w:sz w:val="24"/>
              </w:rPr>
              <w:t>English 3 DC</w:t>
            </w:r>
            <w:r w:rsidR="00E350CC">
              <w:rPr>
                <w:rFonts w:ascii="Carlito"/>
                <w:b/>
                <w:color w:val="FF0000"/>
                <w:spacing w:val="-2"/>
                <w:sz w:val="24"/>
              </w:rPr>
              <w:t xml:space="preserve"> &amp; US History DC</w:t>
            </w:r>
          </w:p>
        </w:tc>
        <w:tc>
          <w:tcPr>
            <w:tcW w:w="4230" w:type="dxa"/>
            <w:shd w:val="clear" w:color="auto" w:fill="BDD6EE" w:themeFill="accent5" w:themeFillTint="66"/>
          </w:tcPr>
          <w:p w14:paraId="74E2B22F" w14:textId="77777777" w:rsidR="00D163C5" w:rsidRDefault="00D163C5">
            <w:pPr>
              <w:pStyle w:val="TableParagraph"/>
              <w:spacing w:before="1" w:line="273" w:lineRule="exact"/>
              <w:ind w:left="4"/>
              <w:jc w:val="center"/>
              <w:rPr>
                <w:rFonts w:ascii="Carlito"/>
                <w:b/>
                <w:spacing w:val="-4"/>
                <w:sz w:val="24"/>
              </w:rPr>
            </w:pPr>
            <w:r>
              <w:rPr>
                <w:rFonts w:ascii="Carlito"/>
                <w:b/>
                <w:spacing w:val="-4"/>
                <w:sz w:val="24"/>
              </w:rPr>
              <w:t>Math</w:t>
            </w:r>
          </w:p>
          <w:p w14:paraId="37DAB2BB" w14:textId="77777777" w:rsidR="00D163C5" w:rsidRPr="003E2921" w:rsidRDefault="00D163C5">
            <w:pPr>
              <w:pStyle w:val="TableParagraph"/>
              <w:spacing w:before="1" w:line="273" w:lineRule="exact"/>
              <w:ind w:left="4"/>
              <w:jc w:val="center"/>
              <w:rPr>
                <w:rFonts w:ascii="Carlito"/>
                <w:b/>
                <w:color w:val="FF0000"/>
                <w:sz w:val="24"/>
              </w:rPr>
            </w:pPr>
            <w:r>
              <w:rPr>
                <w:rFonts w:ascii="Carlito"/>
                <w:b/>
                <w:color w:val="FF0000"/>
                <w:spacing w:val="-4"/>
                <w:sz w:val="24"/>
              </w:rPr>
              <w:t xml:space="preserve">College Math </w:t>
            </w:r>
          </w:p>
        </w:tc>
      </w:tr>
      <w:tr w:rsidR="00D163C5" w14:paraId="050029D7" w14:textId="77777777" w:rsidTr="00C37D0E">
        <w:trPr>
          <w:trHeight w:val="537"/>
        </w:trPr>
        <w:tc>
          <w:tcPr>
            <w:tcW w:w="1052" w:type="dxa"/>
            <w:shd w:val="clear" w:color="auto" w:fill="BDD6EE" w:themeFill="accent5" w:themeFillTint="66"/>
          </w:tcPr>
          <w:p w14:paraId="26041C36" w14:textId="77777777" w:rsidR="00D163C5" w:rsidRDefault="00D163C5">
            <w:pPr>
              <w:pStyle w:val="TableParagraph"/>
              <w:spacing w:line="268" w:lineRule="exact"/>
              <w:ind w:left="107"/>
              <w:rPr>
                <w:rFonts w:ascii="Carlito"/>
                <w:b/>
              </w:rPr>
            </w:pPr>
            <w:r>
              <w:rPr>
                <w:rFonts w:ascii="Carlito"/>
                <w:b/>
                <w:spacing w:val="-5"/>
              </w:rPr>
              <w:t>ACT</w:t>
            </w:r>
          </w:p>
        </w:tc>
        <w:tc>
          <w:tcPr>
            <w:tcW w:w="5670" w:type="dxa"/>
          </w:tcPr>
          <w:p w14:paraId="4F219452" w14:textId="30C3E5DC" w:rsidR="00D163C5" w:rsidRDefault="00391C04" w:rsidP="00C84E80">
            <w:pPr>
              <w:pStyle w:val="TableParagraph"/>
              <w:ind w:left="115"/>
            </w:pPr>
            <w:r>
              <w:t xml:space="preserve">Combined score of 40 </w:t>
            </w:r>
            <w:r w:rsidR="0001668D">
              <w:t>or higher on English and Reading</w:t>
            </w:r>
            <w:r w:rsidR="00C208BA">
              <w:t xml:space="preserve"> test</w:t>
            </w:r>
            <w:r w:rsidR="0001668D">
              <w:t xml:space="preserve"> (E+R</w:t>
            </w:r>
            <w:r w:rsidR="00C208BA">
              <w:t>=40+)</w:t>
            </w:r>
          </w:p>
        </w:tc>
        <w:tc>
          <w:tcPr>
            <w:tcW w:w="4230" w:type="dxa"/>
          </w:tcPr>
          <w:p w14:paraId="5643E049" w14:textId="2C7E1DD9" w:rsidR="00D163C5" w:rsidRPr="009A039B" w:rsidRDefault="00DF53F2">
            <w:pPr>
              <w:pStyle w:val="TableParagraph"/>
              <w:ind w:left="108"/>
            </w:pPr>
            <w:r>
              <w:t>Score of 22 or higher on the Math test</w:t>
            </w:r>
          </w:p>
        </w:tc>
      </w:tr>
      <w:tr w:rsidR="00D163C5" w14:paraId="25E7BB9D" w14:textId="77777777" w:rsidTr="00C37D0E">
        <w:trPr>
          <w:trHeight w:val="395"/>
        </w:trPr>
        <w:tc>
          <w:tcPr>
            <w:tcW w:w="1052" w:type="dxa"/>
            <w:shd w:val="clear" w:color="auto" w:fill="BDD6EE" w:themeFill="accent5" w:themeFillTint="66"/>
          </w:tcPr>
          <w:p w14:paraId="44F2D5E0" w14:textId="23697DBA" w:rsidR="00D163C5" w:rsidRDefault="00C84E80">
            <w:pPr>
              <w:pStyle w:val="TableParagraph"/>
              <w:ind w:left="107"/>
              <w:rPr>
                <w:rFonts w:ascii="Carlito"/>
                <w:b/>
              </w:rPr>
            </w:pPr>
            <w:r>
              <w:rPr>
                <w:rFonts w:ascii="Carlito"/>
                <w:b/>
              </w:rPr>
              <w:t>SAT</w:t>
            </w:r>
          </w:p>
        </w:tc>
        <w:tc>
          <w:tcPr>
            <w:tcW w:w="5670" w:type="dxa"/>
          </w:tcPr>
          <w:p w14:paraId="3303BE21" w14:textId="77777777" w:rsidR="00D163C5" w:rsidRDefault="00D163C5">
            <w:pPr>
              <w:pStyle w:val="TableParagraph"/>
              <w:spacing w:before="78" w:line="187" w:lineRule="auto"/>
              <w:ind w:left="108"/>
            </w:pPr>
            <w:r>
              <w:t xml:space="preserve">Evidence-Based Reading and Writing Score of 480 </w:t>
            </w:r>
            <w:r>
              <w:rPr>
                <w:w w:val="105"/>
              </w:rPr>
              <w:t>or</w:t>
            </w:r>
            <w:r>
              <w:rPr>
                <w:spacing w:val="-6"/>
                <w:w w:val="105"/>
              </w:rPr>
              <w:t xml:space="preserve"> </w:t>
            </w:r>
            <w:r>
              <w:rPr>
                <w:w w:val="105"/>
              </w:rPr>
              <w:t>higher.</w:t>
            </w:r>
          </w:p>
        </w:tc>
        <w:tc>
          <w:tcPr>
            <w:tcW w:w="4230" w:type="dxa"/>
          </w:tcPr>
          <w:p w14:paraId="31A1C3F7" w14:textId="77777777" w:rsidR="00D163C5" w:rsidRDefault="00D163C5">
            <w:pPr>
              <w:pStyle w:val="TableParagraph"/>
              <w:spacing w:before="41"/>
              <w:ind w:left="108"/>
            </w:pPr>
            <w:r>
              <w:rPr>
                <w:w w:val="105"/>
              </w:rPr>
              <w:t>Minimum</w:t>
            </w:r>
            <w:r>
              <w:rPr>
                <w:spacing w:val="-8"/>
                <w:w w:val="105"/>
              </w:rPr>
              <w:t xml:space="preserve"> </w:t>
            </w:r>
            <w:r>
              <w:rPr>
                <w:w w:val="105"/>
              </w:rPr>
              <w:t>Score</w:t>
            </w:r>
            <w:r>
              <w:rPr>
                <w:spacing w:val="-12"/>
                <w:w w:val="105"/>
              </w:rPr>
              <w:t xml:space="preserve"> </w:t>
            </w:r>
            <w:r>
              <w:rPr>
                <w:w w:val="105"/>
              </w:rPr>
              <w:t>of</w:t>
            </w:r>
            <w:r>
              <w:rPr>
                <w:spacing w:val="-11"/>
                <w:w w:val="105"/>
              </w:rPr>
              <w:t xml:space="preserve"> </w:t>
            </w:r>
            <w:r>
              <w:rPr>
                <w:w w:val="105"/>
              </w:rPr>
              <w:t>530</w:t>
            </w:r>
            <w:r>
              <w:rPr>
                <w:spacing w:val="-10"/>
                <w:w w:val="105"/>
              </w:rPr>
              <w:t xml:space="preserve"> </w:t>
            </w:r>
            <w:r>
              <w:rPr>
                <w:w w:val="105"/>
              </w:rPr>
              <w:t>on</w:t>
            </w:r>
            <w:r>
              <w:rPr>
                <w:spacing w:val="-10"/>
                <w:w w:val="105"/>
              </w:rPr>
              <w:t xml:space="preserve"> </w:t>
            </w:r>
            <w:r>
              <w:rPr>
                <w:w w:val="105"/>
              </w:rPr>
              <w:t>the</w:t>
            </w:r>
            <w:r>
              <w:rPr>
                <w:spacing w:val="-8"/>
                <w:w w:val="105"/>
              </w:rPr>
              <w:t xml:space="preserve"> </w:t>
            </w:r>
            <w:r>
              <w:rPr>
                <w:spacing w:val="-4"/>
                <w:w w:val="105"/>
              </w:rPr>
              <w:t>Math</w:t>
            </w:r>
          </w:p>
        </w:tc>
      </w:tr>
      <w:tr w:rsidR="00D163C5" w14:paraId="0041E974" w14:textId="77777777" w:rsidTr="001E7E28">
        <w:trPr>
          <w:trHeight w:val="584"/>
        </w:trPr>
        <w:tc>
          <w:tcPr>
            <w:tcW w:w="1052" w:type="dxa"/>
            <w:shd w:val="clear" w:color="auto" w:fill="BDD6EE" w:themeFill="accent5" w:themeFillTint="66"/>
          </w:tcPr>
          <w:p w14:paraId="46154A8E" w14:textId="77777777" w:rsidR="00D163C5" w:rsidRPr="00C84E80" w:rsidRDefault="00D163C5">
            <w:pPr>
              <w:pStyle w:val="TableParagraph"/>
              <w:spacing w:before="1"/>
              <w:ind w:left="107"/>
              <w:rPr>
                <w:rFonts w:ascii="Carlito"/>
                <w:b/>
              </w:rPr>
            </w:pPr>
            <w:r w:rsidRPr="00C84E80">
              <w:rPr>
                <w:rFonts w:ascii="Carlito"/>
                <w:b/>
                <w:spacing w:val="-2"/>
              </w:rPr>
              <w:t>STAAR</w:t>
            </w:r>
          </w:p>
        </w:tc>
        <w:tc>
          <w:tcPr>
            <w:tcW w:w="5670" w:type="dxa"/>
          </w:tcPr>
          <w:p w14:paraId="39D9FF3B" w14:textId="77777777" w:rsidR="00D163C5" w:rsidRPr="00695337" w:rsidRDefault="00D163C5">
            <w:pPr>
              <w:pStyle w:val="TableParagraph"/>
              <w:spacing w:before="44"/>
              <w:ind w:left="108"/>
              <w:rPr>
                <w:rFonts w:ascii="Aptos Black" w:hAnsi="Aptos Black"/>
                <w:bCs/>
              </w:rPr>
            </w:pPr>
            <w:r w:rsidRPr="00695337">
              <w:rPr>
                <w:rFonts w:ascii="Aptos Black" w:hAnsi="Aptos Black"/>
                <w:bCs/>
                <w:spacing w:val="-4"/>
              </w:rPr>
              <w:t>English</w:t>
            </w:r>
            <w:r w:rsidRPr="00695337">
              <w:rPr>
                <w:rFonts w:ascii="Aptos Black" w:hAnsi="Aptos Black"/>
                <w:bCs/>
                <w:spacing w:val="-10"/>
              </w:rPr>
              <w:t xml:space="preserve"> </w:t>
            </w:r>
            <w:r w:rsidRPr="00695337">
              <w:rPr>
                <w:rFonts w:ascii="Aptos Black" w:hAnsi="Aptos Black"/>
                <w:bCs/>
                <w:spacing w:val="-4"/>
              </w:rPr>
              <w:t>2</w:t>
            </w:r>
            <w:r w:rsidRPr="00695337">
              <w:rPr>
                <w:rFonts w:ascii="Aptos Black" w:hAnsi="Aptos Black"/>
                <w:bCs/>
                <w:spacing w:val="-10"/>
              </w:rPr>
              <w:t xml:space="preserve"> </w:t>
            </w:r>
            <w:r w:rsidRPr="00695337">
              <w:rPr>
                <w:rFonts w:ascii="Aptos Black" w:hAnsi="Aptos Black"/>
                <w:bCs/>
                <w:spacing w:val="-4"/>
              </w:rPr>
              <w:t>EOC</w:t>
            </w:r>
            <w:r w:rsidRPr="00695337">
              <w:rPr>
                <w:rFonts w:ascii="Aptos Black" w:hAnsi="Aptos Black"/>
                <w:bCs/>
                <w:spacing w:val="-12"/>
              </w:rPr>
              <w:t xml:space="preserve"> </w:t>
            </w:r>
            <w:r w:rsidRPr="00695337">
              <w:rPr>
                <w:rFonts w:ascii="Aptos Black" w:hAnsi="Aptos Black"/>
                <w:bCs/>
                <w:spacing w:val="-4"/>
              </w:rPr>
              <w:t>of</w:t>
            </w:r>
            <w:r w:rsidRPr="00695337">
              <w:rPr>
                <w:rFonts w:ascii="Aptos Black" w:hAnsi="Aptos Black"/>
                <w:bCs/>
                <w:spacing w:val="-11"/>
              </w:rPr>
              <w:t xml:space="preserve"> </w:t>
            </w:r>
            <w:r w:rsidRPr="00695337">
              <w:rPr>
                <w:rFonts w:ascii="Aptos Black" w:hAnsi="Aptos Black"/>
                <w:bCs/>
                <w:spacing w:val="-4"/>
              </w:rPr>
              <w:t>4000</w:t>
            </w:r>
            <w:r w:rsidRPr="00695337">
              <w:rPr>
                <w:rFonts w:ascii="Aptos Black" w:hAnsi="Aptos Black"/>
                <w:bCs/>
                <w:spacing w:val="-11"/>
              </w:rPr>
              <w:t xml:space="preserve"> </w:t>
            </w:r>
            <w:r w:rsidRPr="00695337">
              <w:rPr>
                <w:rFonts w:ascii="Aptos Black" w:hAnsi="Aptos Black"/>
                <w:bCs/>
                <w:spacing w:val="-4"/>
              </w:rPr>
              <w:t>or</w:t>
            </w:r>
            <w:r w:rsidRPr="00695337">
              <w:rPr>
                <w:rFonts w:ascii="Aptos Black" w:hAnsi="Aptos Black"/>
                <w:bCs/>
                <w:spacing w:val="-9"/>
              </w:rPr>
              <w:t xml:space="preserve"> </w:t>
            </w:r>
            <w:r w:rsidRPr="00695337">
              <w:rPr>
                <w:rFonts w:ascii="Aptos Black" w:hAnsi="Aptos Black"/>
                <w:bCs/>
                <w:spacing w:val="-4"/>
              </w:rPr>
              <w:t>higher</w:t>
            </w:r>
          </w:p>
        </w:tc>
        <w:tc>
          <w:tcPr>
            <w:tcW w:w="4230" w:type="dxa"/>
          </w:tcPr>
          <w:p w14:paraId="7B214582" w14:textId="77777777" w:rsidR="00D163C5" w:rsidRDefault="00D163C5">
            <w:pPr>
              <w:pStyle w:val="TableParagraph"/>
              <w:spacing w:line="305" w:lineRule="exact"/>
              <w:ind w:left="115"/>
              <w:rPr>
                <w:bCs/>
                <w:spacing w:val="-8"/>
              </w:rPr>
            </w:pPr>
            <w:r w:rsidRPr="00370522">
              <w:rPr>
                <w:rFonts w:ascii="Aptos Black" w:hAnsi="Aptos Black"/>
                <w:bCs/>
              </w:rPr>
              <w:t>Algebra</w:t>
            </w:r>
            <w:r w:rsidRPr="00370522">
              <w:rPr>
                <w:rFonts w:ascii="Aptos Black" w:hAnsi="Aptos Black"/>
                <w:bCs/>
                <w:spacing w:val="-10"/>
              </w:rPr>
              <w:t xml:space="preserve"> </w:t>
            </w:r>
            <w:r w:rsidRPr="00370522">
              <w:rPr>
                <w:rFonts w:ascii="Aptos Black" w:hAnsi="Aptos Black"/>
                <w:bCs/>
              </w:rPr>
              <w:t>1</w:t>
            </w:r>
            <w:r w:rsidRPr="00370522">
              <w:rPr>
                <w:rFonts w:ascii="Aptos Black" w:hAnsi="Aptos Black"/>
                <w:bCs/>
                <w:spacing w:val="-7"/>
              </w:rPr>
              <w:t xml:space="preserve"> </w:t>
            </w:r>
            <w:r w:rsidRPr="00370522">
              <w:rPr>
                <w:rFonts w:ascii="Aptos Black" w:hAnsi="Aptos Black"/>
                <w:bCs/>
              </w:rPr>
              <w:t>EOC</w:t>
            </w:r>
            <w:r w:rsidRPr="00370522">
              <w:rPr>
                <w:rFonts w:ascii="Aptos Black" w:hAnsi="Aptos Black"/>
                <w:bCs/>
                <w:spacing w:val="-11"/>
              </w:rPr>
              <w:t xml:space="preserve"> </w:t>
            </w:r>
            <w:r w:rsidRPr="00370522">
              <w:rPr>
                <w:rFonts w:ascii="Aptos Black" w:hAnsi="Aptos Black"/>
                <w:bCs/>
              </w:rPr>
              <w:t>of</w:t>
            </w:r>
            <w:r w:rsidRPr="00370522">
              <w:rPr>
                <w:rFonts w:ascii="Aptos Black" w:hAnsi="Aptos Black"/>
                <w:bCs/>
                <w:spacing w:val="-10"/>
              </w:rPr>
              <w:t xml:space="preserve"> </w:t>
            </w:r>
            <w:r w:rsidRPr="00370522">
              <w:rPr>
                <w:rFonts w:ascii="Aptos Black" w:hAnsi="Aptos Black"/>
                <w:bCs/>
              </w:rPr>
              <w:t>4000</w:t>
            </w:r>
            <w:r w:rsidRPr="00370522">
              <w:rPr>
                <w:rFonts w:ascii="Aptos Black" w:hAnsi="Aptos Black"/>
                <w:bCs/>
                <w:spacing w:val="-10"/>
              </w:rPr>
              <w:t xml:space="preserve"> </w:t>
            </w:r>
            <w:r w:rsidRPr="00370522">
              <w:rPr>
                <w:rFonts w:ascii="Aptos Black" w:hAnsi="Aptos Black"/>
                <w:bCs/>
              </w:rPr>
              <w:t>or</w:t>
            </w:r>
            <w:r w:rsidRPr="00370522">
              <w:rPr>
                <w:rFonts w:ascii="Aptos Black" w:hAnsi="Aptos Black"/>
                <w:bCs/>
                <w:spacing w:val="-9"/>
              </w:rPr>
              <w:t xml:space="preserve"> </w:t>
            </w:r>
            <w:r w:rsidRPr="00370522">
              <w:rPr>
                <w:rFonts w:ascii="Aptos Black" w:hAnsi="Aptos Black"/>
                <w:bCs/>
              </w:rPr>
              <w:t>higher</w:t>
            </w:r>
            <w:r w:rsidRPr="003E2921">
              <w:rPr>
                <w:bCs/>
                <w:spacing w:val="-8"/>
              </w:rPr>
              <w:t xml:space="preserve"> </w:t>
            </w:r>
            <w:r>
              <w:rPr>
                <w:bCs/>
                <w:spacing w:val="-8"/>
              </w:rPr>
              <w:t>&amp;</w:t>
            </w:r>
          </w:p>
          <w:p w14:paraId="46748C94" w14:textId="77777777" w:rsidR="00D163C5" w:rsidRPr="003E2921" w:rsidRDefault="00D163C5">
            <w:pPr>
              <w:pStyle w:val="TableParagraph"/>
              <w:spacing w:line="305" w:lineRule="exact"/>
              <w:ind w:left="115"/>
              <w:rPr>
                <w:bCs/>
              </w:rPr>
            </w:pPr>
            <w:r w:rsidRPr="003E2921">
              <w:rPr>
                <w:bCs/>
                <w:spacing w:val="-2"/>
              </w:rPr>
              <w:t>(Taken</w:t>
            </w:r>
            <w:r>
              <w:rPr>
                <w:bCs/>
              </w:rPr>
              <w:t xml:space="preserve"> </w:t>
            </w:r>
            <w:r w:rsidRPr="003E2921">
              <w:rPr>
                <w:bCs/>
                <w:spacing w:val="-2"/>
              </w:rPr>
              <w:t>and</w:t>
            </w:r>
            <w:r w:rsidRPr="003E2921">
              <w:rPr>
                <w:bCs/>
                <w:spacing w:val="-10"/>
              </w:rPr>
              <w:t xml:space="preserve"> </w:t>
            </w:r>
            <w:r w:rsidRPr="003E2921">
              <w:rPr>
                <w:bCs/>
                <w:spacing w:val="-2"/>
              </w:rPr>
              <w:t>Passed</w:t>
            </w:r>
            <w:r w:rsidRPr="003E2921">
              <w:rPr>
                <w:bCs/>
                <w:spacing w:val="-11"/>
              </w:rPr>
              <w:t xml:space="preserve"> </w:t>
            </w:r>
            <w:r w:rsidRPr="003E2921">
              <w:rPr>
                <w:bCs/>
                <w:spacing w:val="-2"/>
              </w:rPr>
              <w:t>Algebra</w:t>
            </w:r>
            <w:r w:rsidRPr="003E2921">
              <w:rPr>
                <w:bCs/>
                <w:spacing w:val="-10"/>
              </w:rPr>
              <w:t xml:space="preserve"> </w:t>
            </w:r>
            <w:r>
              <w:rPr>
                <w:bCs/>
                <w:spacing w:val="-2"/>
              </w:rPr>
              <w:t>2 HS</w:t>
            </w:r>
            <w:r w:rsidRPr="003E2921">
              <w:rPr>
                <w:bCs/>
                <w:spacing w:val="-8"/>
              </w:rPr>
              <w:t xml:space="preserve"> </w:t>
            </w:r>
            <w:r w:rsidRPr="003E2921">
              <w:rPr>
                <w:bCs/>
                <w:spacing w:val="-2"/>
              </w:rPr>
              <w:t>Course)</w:t>
            </w:r>
          </w:p>
        </w:tc>
      </w:tr>
      <w:tr w:rsidR="00D163C5" w14:paraId="7F495FAE" w14:textId="77777777" w:rsidTr="001E7E28">
        <w:trPr>
          <w:trHeight w:val="1034"/>
        </w:trPr>
        <w:tc>
          <w:tcPr>
            <w:tcW w:w="1052" w:type="dxa"/>
            <w:shd w:val="clear" w:color="auto" w:fill="BDD6EE" w:themeFill="accent5" w:themeFillTint="66"/>
          </w:tcPr>
          <w:p w14:paraId="7BA5B8E4" w14:textId="2403F6CA" w:rsidR="00D163C5" w:rsidRDefault="00C84E80" w:rsidP="00C84E80">
            <w:pPr>
              <w:pStyle w:val="TableParagraph"/>
              <w:spacing w:before="1" w:line="268" w:lineRule="exact"/>
              <w:rPr>
                <w:rFonts w:ascii="Carlito"/>
                <w:b/>
              </w:rPr>
            </w:pPr>
            <w:r>
              <w:rPr>
                <w:rFonts w:ascii="Carlito"/>
                <w:b/>
              </w:rPr>
              <w:t>T</w:t>
            </w:r>
            <w:r w:rsidR="00D163C5">
              <w:rPr>
                <w:rFonts w:ascii="Carlito"/>
                <w:b/>
                <w:spacing w:val="-2"/>
              </w:rPr>
              <w:t>SIA2</w:t>
            </w:r>
          </w:p>
          <w:p w14:paraId="1FB2F40C" w14:textId="210913CD" w:rsidR="00D163C5" w:rsidRDefault="00D163C5">
            <w:pPr>
              <w:pStyle w:val="TableParagraph"/>
              <w:spacing w:line="268" w:lineRule="exact"/>
              <w:ind w:left="107"/>
              <w:rPr>
                <w:rFonts w:ascii="Carlito"/>
                <w:b/>
              </w:rPr>
            </w:pPr>
          </w:p>
        </w:tc>
        <w:tc>
          <w:tcPr>
            <w:tcW w:w="5670" w:type="dxa"/>
          </w:tcPr>
          <w:p w14:paraId="2F4943E8" w14:textId="77777777" w:rsidR="00D163C5" w:rsidRDefault="00D163C5">
            <w:pPr>
              <w:pStyle w:val="TableParagraph"/>
              <w:spacing w:before="87" w:line="177" w:lineRule="auto"/>
              <w:ind w:left="108" w:right="504"/>
              <w:rPr>
                <w:rFonts w:ascii="Carlito"/>
                <w:b/>
              </w:rPr>
            </w:pPr>
            <w:r>
              <w:t>CRC</w:t>
            </w:r>
            <w:r>
              <w:rPr>
                <w:spacing w:val="-16"/>
              </w:rPr>
              <w:t xml:space="preserve"> </w:t>
            </w:r>
            <w:r>
              <w:t>&gt;=945</w:t>
            </w:r>
            <w:r>
              <w:rPr>
                <w:spacing w:val="-15"/>
              </w:rPr>
              <w:t xml:space="preserve"> </w:t>
            </w:r>
            <w:r>
              <w:rPr>
                <w:color w:val="FF0000"/>
              </w:rPr>
              <w:t>and</w:t>
            </w:r>
            <w:r>
              <w:rPr>
                <w:color w:val="FF0000"/>
                <w:spacing w:val="-16"/>
              </w:rPr>
              <w:t xml:space="preserve"> </w:t>
            </w:r>
            <w:r>
              <w:t>Essay</w:t>
            </w:r>
            <w:r>
              <w:rPr>
                <w:spacing w:val="-15"/>
              </w:rPr>
              <w:t xml:space="preserve"> </w:t>
            </w:r>
            <w:r>
              <w:t>=</w:t>
            </w:r>
            <w:r>
              <w:rPr>
                <w:spacing w:val="-15"/>
              </w:rPr>
              <w:t xml:space="preserve"> </w:t>
            </w:r>
            <w:r>
              <w:t>5-8:</w:t>
            </w:r>
            <w:r>
              <w:rPr>
                <w:spacing w:val="-16"/>
              </w:rPr>
              <w:t xml:space="preserve"> </w:t>
            </w:r>
            <w:r>
              <w:t>College</w:t>
            </w:r>
            <w:r>
              <w:rPr>
                <w:spacing w:val="-15"/>
              </w:rPr>
              <w:t xml:space="preserve"> </w:t>
            </w:r>
            <w:r>
              <w:t>Ready CRC &lt;</w:t>
            </w:r>
            <w:r>
              <w:rPr>
                <w:spacing w:val="-1"/>
              </w:rPr>
              <w:t xml:space="preserve"> </w:t>
            </w:r>
            <w:r>
              <w:t xml:space="preserve">945 </w:t>
            </w:r>
            <w:r>
              <w:rPr>
                <w:color w:val="FF0000"/>
              </w:rPr>
              <w:t>and</w:t>
            </w:r>
            <w:r>
              <w:rPr>
                <w:color w:val="FF0000"/>
                <w:spacing w:val="-2"/>
              </w:rPr>
              <w:t xml:space="preserve"> </w:t>
            </w:r>
            <w:r>
              <w:t>DT</w:t>
            </w:r>
            <w:r>
              <w:rPr>
                <w:spacing w:val="-1"/>
              </w:rPr>
              <w:t xml:space="preserve"> </w:t>
            </w:r>
            <w:r>
              <w:t>=</w:t>
            </w:r>
            <w:r>
              <w:rPr>
                <w:spacing w:val="-1"/>
              </w:rPr>
              <w:t xml:space="preserve"> </w:t>
            </w:r>
            <w:r>
              <w:t xml:space="preserve">5-6 </w:t>
            </w:r>
            <w:r>
              <w:rPr>
                <w:color w:val="FF0000"/>
              </w:rPr>
              <w:t xml:space="preserve">and </w:t>
            </w:r>
            <w:r>
              <w:t>Essay =</w:t>
            </w:r>
            <w:r>
              <w:rPr>
                <w:spacing w:val="-1"/>
              </w:rPr>
              <w:t xml:space="preserve"> </w:t>
            </w:r>
            <w:r>
              <w:t xml:space="preserve">5-8: </w:t>
            </w:r>
            <w:r>
              <w:rPr>
                <w:rFonts w:ascii="Carlito"/>
                <w:b/>
              </w:rPr>
              <w:t>College Ready</w:t>
            </w:r>
          </w:p>
          <w:p w14:paraId="28BEE310" w14:textId="77777777" w:rsidR="00D163C5" w:rsidRDefault="00D163C5">
            <w:pPr>
              <w:pStyle w:val="TableParagraph"/>
              <w:spacing w:before="12"/>
              <w:ind w:left="108"/>
              <w:rPr>
                <w:rFonts w:ascii="Carlito"/>
                <w:b/>
              </w:rPr>
            </w:pPr>
            <w:r>
              <w:rPr>
                <w:rFonts w:ascii="Carlito"/>
                <w:b/>
              </w:rPr>
              <w:t>*College</w:t>
            </w:r>
            <w:r>
              <w:rPr>
                <w:rFonts w:ascii="Carlito"/>
                <w:b/>
                <w:spacing w:val="-9"/>
              </w:rPr>
              <w:t xml:space="preserve"> </w:t>
            </w:r>
            <w:r>
              <w:rPr>
                <w:rFonts w:ascii="Carlito"/>
                <w:b/>
              </w:rPr>
              <w:t>Readiness</w:t>
            </w:r>
            <w:r>
              <w:rPr>
                <w:rFonts w:ascii="Carlito"/>
                <w:b/>
                <w:spacing w:val="-8"/>
              </w:rPr>
              <w:t xml:space="preserve"> </w:t>
            </w:r>
            <w:r>
              <w:rPr>
                <w:rFonts w:ascii="Carlito"/>
                <w:b/>
              </w:rPr>
              <w:t>Classification</w:t>
            </w:r>
            <w:r>
              <w:rPr>
                <w:rFonts w:ascii="Carlito"/>
                <w:b/>
                <w:spacing w:val="-9"/>
              </w:rPr>
              <w:t xml:space="preserve"> </w:t>
            </w:r>
            <w:r>
              <w:rPr>
                <w:rFonts w:ascii="Carlito"/>
                <w:b/>
              </w:rPr>
              <w:t>Test</w:t>
            </w:r>
            <w:r>
              <w:rPr>
                <w:rFonts w:ascii="Carlito"/>
                <w:b/>
                <w:spacing w:val="-8"/>
              </w:rPr>
              <w:t xml:space="preserve"> </w:t>
            </w:r>
            <w:r>
              <w:rPr>
                <w:rFonts w:ascii="Carlito"/>
                <w:b/>
                <w:spacing w:val="-4"/>
              </w:rPr>
              <w:t>(CRC)</w:t>
            </w:r>
          </w:p>
          <w:p w14:paraId="3E19B71A" w14:textId="77777777" w:rsidR="00D163C5" w:rsidRDefault="00D163C5">
            <w:pPr>
              <w:pStyle w:val="TableParagraph"/>
              <w:spacing w:line="249" w:lineRule="exact"/>
              <w:ind w:left="108"/>
              <w:rPr>
                <w:rFonts w:ascii="Carlito"/>
                <w:b/>
              </w:rPr>
            </w:pPr>
            <w:r>
              <w:rPr>
                <w:rFonts w:ascii="Carlito"/>
                <w:b/>
              </w:rPr>
              <w:t>*Diagnostic</w:t>
            </w:r>
            <w:r>
              <w:rPr>
                <w:rFonts w:ascii="Carlito"/>
                <w:b/>
                <w:spacing w:val="-8"/>
              </w:rPr>
              <w:t xml:space="preserve"> </w:t>
            </w:r>
            <w:r>
              <w:rPr>
                <w:rFonts w:ascii="Carlito"/>
                <w:b/>
              </w:rPr>
              <w:t>Test</w:t>
            </w:r>
            <w:r>
              <w:rPr>
                <w:rFonts w:ascii="Carlito"/>
                <w:b/>
                <w:spacing w:val="-7"/>
              </w:rPr>
              <w:t xml:space="preserve"> </w:t>
            </w:r>
            <w:r>
              <w:rPr>
                <w:rFonts w:ascii="Carlito"/>
                <w:b/>
                <w:spacing w:val="-4"/>
              </w:rPr>
              <w:t>(DT)</w:t>
            </w:r>
          </w:p>
        </w:tc>
        <w:tc>
          <w:tcPr>
            <w:tcW w:w="4230" w:type="dxa"/>
          </w:tcPr>
          <w:p w14:paraId="7B92358F" w14:textId="77777777" w:rsidR="00D163C5" w:rsidRDefault="00D163C5">
            <w:pPr>
              <w:pStyle w:val="TableParagraph"/>
              <w:spacing w:before="44" w:line="305" w:lineRule="exact"/>
              <w:ind w:left="108"/>
            </w:pPr>
            <w:r>
              <w:t>CRC</w:t>
            </w:r>
            <w:r>
              <w:rPr>
                <w:spacing w:val="-16"/>
              </w:rPr>
              <w:t xml:space="preserve"> </w:t>
            </w:r>
            <w:r>
              <w:t>&gt;=950;</w:t>
            </w:r>
            <w:r>
              <w:rPr>
                <w:spacing w:val="-13"/>
              </w:rPr>
              <w:t xml:space="preserve"> </w:t>
            </w:r>
            <w:r>
              <w:t>College</w:t>
            </w:r>
            <w:r>
              <w:rPr>
                <w:spacing w:val="-16"/>
              </w:rPr>
              <w:t xml:space="preserve"> </w:t>
            </w:r>
            <w:r>
              <w:rPr>
                <w:spacing w:val="-2"/>
              </w:rPr>
              <w:t>Ready</w:t>
            </w:r>
          </w:p>
          <w:p w14:paraId="331DBC57" w14:textId="77777777" w:rsidR="00D163C5" w:rsidRDefault="00D163C5">
            <w:pPr>
              <w:pStyle w:val="TableParagraph"/>
              <w:spacing w:line="247" w:lineRule="exact"/>
              <w:ind w:left="108"/>
            </w:pPr>
            <w:r>
              <w:t>CRC</w:t>
            </w:r>
            <w:r>
              <w:rPr>
                <w:spacing w:val="-10"/>
              </w:rPr>
              <w:t xml:space="preserve"> </w:t>
            </w:r>
            <w:r>
              <w:t>&lt;</w:t>
            </w:r>
            <w:r>
              <w:rPr>
                <w:spacing w:val="-12"/>
              </w:rPr>
              <w:t xml:space="preserve"> </w:t>
            </w:r>
            <w:r>
              <w:t>950</w:t>
            </w:r>
            <w:r>
              <w:rPr>
                <w:spacing w:val="-7"/>
              </w:rPr>
              <w:t xml:space="preserve"> </w:t>
            </w:r>
            <w:r>
              <w:rPr>
                <w:color w:val="FF0000"/>
              </w:rPr>
              <w:t>and</w:t>
            </w:r>
            <w:r>
              <w:rPr>
                <w:color w:val="FF0000"/>
                <w:spacing w:val="-13"/>
              </w:rPr>
              <w:t xml:space="preserve"> </w:t>
            </w:r>
            <w:r>
              <w:t>DT</w:t>
            </w:r>
            <w:r>
              <w:rPr>
                <w:spacing w:val="-12"/>
              </w:rPr>
              <w:t xml:space="preserve"> </w:t>
            </w:r>
            <w:r>
              <w:t>=</w:t>
            </w:r>
            <w:r>
              <w:rPr>
                <w:spacing w:val="-12"/>
              </w:rPr>
              <w:t xml:space="preserve"> </w:t>
            </w:r>
            <w:r>
              <w:t>6:</w:t>
            </w:r>
            <w:r>
              <w:rPr>
                <w:spacing w:val="-8"/>
              </w:rPr>
              <w:t xml:space="preserve"> </w:t>
            </w:r>
            <w:r>
              <w:t>College</w:t>
            </w:r>
            <w:r>
              <w:rPr>
                <w:spacing w:val="-9"/>
              </w:rPr>
              <w:t xml:space="preserve"> </w:t>
            </w:r>
            <w:r>
              <w:rPr>
                <w:spacing w:val="-2"/>
              </w:rPr>
              <w:t>Ready</w:t>
            </w:r>
          </w:p>
          <w:p w14:paraId="23F78A20" w14:textId="5CC2001D" w:rsidR="00D163C5" w:rsidRPr="0029422B" w:rsidRDefault="00D163C5" w:rsidP="0029422B">
            <w:pPr>
              <w:pStyle w:val="TableParagraph"/>
              <w:spacing w:line="210" w:lineRule="exact"/>
              <w:ind w:left="108"/>
              <w:rPr>
                <w:rFonts w:ascii="Carlito"/>
                <w:b/>
              </w:rPr>
            </w:pPr>
            <w:r>
              <w:rPr>
                <w:rFonts w:ascii="Carlito"/>
                <w:b/>
              </w:rPr>
              <w:t>*</w:t>
            </w:r>
            <w:r w:rsidRPr="0029422B">
              <w:rPr>
                <w:rFonts w:ascii="Carlito"/>
                <w:b/>
              </w:rPr>
              <w:t>College</w:t>
            </w:r>
            <w:r w:rsidRPr="0029422B">
              <w:rPr>
                <w:rFonts w:ascii="Carlito"/>
                <w:b/>
                <w:spacing w:val="-10"/>
              </w:rPr>
              <w:t xml:space="preserve"> </w:t>
            </w:r>
            <w:r w:rsidRPr="0029422B">
              <w:rPr>
                <w:rFonts w:ascii="Carlito"/>
                <w:b/>
              </w:rPr>
              <w:t>Readiness</w:t>
            </w:r>
            <w:r w:rsidRPr="0029422B">
              <w:rPr>
                <w:rFonts w:ascii="Carlito"/>
                <w:b/>
                <w:spacing w:val="-10"/>
              </w:rPr>
              <w:t xml:space="preserve"> </w:t>
            </w:r>
            <w:r w:rsidRPr="0029422B">
              <w:rPr>
                <w:rFonts w:ascii="Carlito"/>
                <w:b/>
              </w:rPr>
              <w:t>Classification</w:t>
            </w:r>
            <w:r w:rsidRPr="0029422B">
              <w:rPr>
                <w:rFonts w:ascii="Carlito"/>
                <w:b/>
                <w:spacing w:val="-9"/>
              </w:rPr>
              <w:t xml:space="preserve"> </w:t>
            </w:r>
            <w:r w:rsidRPr="0029422B">
              <w:rPr>
                <w:rFonts w:ascii="Carlito"/>
                <w:b/>
                <w:spacing w:val="-4"/>
              </w:rPr>
              <w:t>Test</w:t>
            </w:r>
            <w:r w:rsidR="0029422B">
              <w:rPr>
                <w:rFonts w:ascii="Carlito"/>
                <w:b/>
              </w:rPr>
              <w:t xml:space="preserve"> </w:t>
            </w:r>
            <w:r w:rsidRPr="0029422B">
              <w:rPr>
                <w:rFonts w:ascii="Carlito"/>
                <w:b/>
                <w:spacing w:val="-2"/>
              </w:rPr>
              <w:t>(CRC)</w:t>
            </w:r>
          </w:p>
          <w:p w14:paraId="6A7AACF0" w14:textId="77777777" w:rsidR="00D163C5" w:rsidRDefault="00D163C5">
            <w:pPr>
              <w:pStyle w:val="TableParagraph"/>
              <w:spacing w:line="249" w:lineRule="exact"/>
              <w:ind w:left="108"/>
              <w:rPr>
                <w:rFonts w:ascii="Carlito"/>
                <w:b/>
              </w:rPr>
            </w:pPr>
            <w:r>
              <w:rPr>
                <w:rFonts w:ascii="Carlito"/>
                <w:b/>
              </w:rPr>
              <w:t>*Diagnostic</w:t>
            </w:r>
            <w:r>
              <w:rPr>
                <w:rFonts w:ascii="Carlito"/>
                <w:b/>
                <w:spacing w:val="-8"/>
              </w:rPr>
              <w:t xml:space="preserve"> </w:t>
            </w:r>
            <w:r>
              <w:rPr>
                <w:rFonts w:ascii="Carlito"/>
                <w:b/>
              </w:rPr>
              <w:t>Test</w:t>
            </w:r>
            <w:r>
              <w:rPr>
                <w:rFonts w:ascii="Carlito"/>
                <w:b/>
                <w:spacing w:val="-7"/>
              </w:rPr>
              <w:t xml:space="preserve"> </w:t>
            </w:r>
            <w:r>
              <w:rPr>
                <w:rFonts w:ascii="Carlito"/>
                <w:b/>
                <w:spacing w:val="-4"/>
              </w:rPr>
              <w:t>(DT)</w:t>
            </w:r>
          </w:p>
        </w:tc>
      </w:tr>
    </w:tbl>
    <w:p w14:paraId="56DE1CBD" w14:textId="77777777" w:rsidR="00D163C5" w:rsidRPr="00E2326E" w:rsidRDefault="00D163C5" w:rsidP="00E2326E">
      <w:pPr>
        <w:pStyle w:val="Heading3"/>
        <w:tabs>
          <w:tab w:val="left" w:pos="1740"/>
        </w:tabs>
        <w:spacing w:before="0"/>
        <w:ind w:left="720"/>
        <w:rPr>
          <w:rFonts w:asciiTheme="minorHAnsi" w:hAnsiTheme="minorHAnsi" w:cstheme="minorHAnsi"/>
          <w:color w:val="auto"/>
          <w:sz w:val="18"/>
          <w:szCs w:val="18"/>
        </w:rPr>
      </w:pPr>
      <w:r w:rsidRPr="00E2326E">
        <w:rPr>
          <w:rFonts w:asciiTheme="minorHAnsi" w:hAnsiTheme="minorHAnsi" w:cstheme="minorHAnsi"/>
          <w:color w:val="auto"/>
          <w:sz w:val="18"/>
          <w:szCs w:val="18"/>
        </w:rPr>
        <w:t>All</w:t>
      </w:r>
      <w:r w:rsidRPr="00E2326E">
        <w:rPr>
          <w:rFonts w:asciiTheme="minorHAnsi" w:hAnsiTheme="minorHAnsi" w:cstheme="minorHAnsi"/>
          <w:color w:val="auto"/>
          <w:spacing w:val="-9"/>
          <w:sz w:val="18"/>
          <w:szCs w:val="18"/>
        </w:rPr>
        <w:t xml:space="preserve"> </w:t>
      </w:r>
      <w:r w:rsidRPr="00E2326E">
        <w:rPr>
          <w:rFonts w:asciiTheme="minorHAnsi" w:hAnsiTheme="minorHAnsi" w:cstheme="minorHAnsi"/>
          <w:color w:val="auto"/>
          <w:sz w:val="18"/>
          <w:szCs w:val="18"/>
        </w:rPr>
        <w:t>college-level</w:t>
      </w:r>
      <w:r w:rsidRPr="00E2326E">
        <w:rPr>
          <w:rFonts w:asciiTheme="minorHAnsi" w:hAnsiTheme="minorHAnsi" w:cstheme="minorHAnsi"/>
          <w:color w:val="auto"/>
          <w:spacing w:val="-6"/>
          <w:sz w:val="18"/>
          <w:szCs w:val="18"/>
        </w:rPr>
        <w:t xml:space="preserve"> </w:t>
      </w:r>
      <w:r w:rsidRPr="00E2326E">
        <w:rPr>
          <w:rFonts w:asciiTheme="minorHAnsi" w:hAnsiTheme="minorHAnsi" w:cstheme="minorHAnsi"/>
          <w:color w:val="auto"/>
          <w:sz w:val="18"/>
          <w:szCs w:val="18"/>
        </w:rPr>
        <w:t>Academic</w:t>
      </w:r>
      <w:r w:rsidRPr="00E2326E">
        <w:rPr>
          <w:rFonts w:asciiTheme="minorHAnsi" w:hAnsiTheme="minorHAnsi" w:cstheme="minorHAnsi"/>
          <w:color w:val="auto"/>
          <w:spacing w:val="-5"/>
          <w:sz w:val="18"/>
          <w:szCs w:val="18"/>
        </w:rPr>
        <w:t xml:space="preserve"> </w:t>
      </w:r>
      <w:r w:rsidRPr="00E2326E">
        <w:rPr>
          <w:rFonts w:asciiTheme="minorHAnsi" w:hAnsiTheme="minorHAnsi" w:cstheme="minorHAnsi"/>
          <w:color w:val="auto"/>
          <w:sz w:val="18"/>
          <w:szCs w:val="18"/>
        </w:rPr>
        <w:t>Reading</w:t>
      </w:r>
      <w:r w:rsidRPr="00E2326E">
        <w:rPr>
          <w:rFonts w:asciiTheme="minorHAnsi" w:hAnsiTheme="minorHAnsi" w:cstheme="minorHAnsi"/>
          <w:color w:val="auto"/>
          <w:spacing w:val="-4"/>
          <w:sz w:val="18"/>
          <w:szCs w:val="18"/>
        </w:rPr>
        <w:t xml:space="preserve"> </w:t>
      </w:r>
      <w:r w:rsidRPr="00E2326E">
        <w:rPr>
          <w:rFonts w:asciiTheme="minorHAnsi" w:hAnsiTheme="minorHAnsi" w:cstheme="minorHAnsi"/>
          <w:color w:val="auto"/>
          <w:sz w:val="18"/>
          <w:szCs w:val="18"/>
        </w:rPr>
        <w:t>and/or</w:t>
      </w:r>
      <w:r w:rsidRPr="00E2326E">
        <w:rPr>
          <w:rFonts w:asciiTheme="minorHAnsi" w:hAnsiTheme="minorHAnsi" w:cstheme="minorHAnsi"/>
          <w:color w:val="auto"/>
          <w:spacing w:val="-4"/>
          <w:sz w:val="18"/>
          <w:szCs w:val="18"/>
        </w:rPr>
        <w:t xml:space="preserve"> </w:t>
      </w:r>
      <w:r w:rsidRPr="00E2326E">
        <w:rPr>
          <w:rFonts w:asciiTheme="minorHAnsi" w:hAnsiTheme="minorHAnsi" w:cstheme="minorHAnsi"/>
          <w:color w:val="auto"/>
          <w:sz w:val="18"/>
          <w:szCs w:val="18"/>
        </w:rPr>
        <w:t>Writing</w:t>
      </w:r>
      <w:r w:rsidRPr="00E2326E">
        <w:rPr>
          <w:rFonts w:asciiTheme="minorHAnsi" w:hAnsiTheme="minorHAnsi" w:cstheme="minorHAnsi"/>
          <w:color w:val="auto"/>
          <w:spacing w:val="-6"/>
          <w:sz w:val="18"/>
          <w:szCs w:val="18"/>
        </w:rPr>
        <w:t xml:space="preserve"> </w:t>
      </w:r>
      <w:r w:rsidRPr="00E2326E">
        <w:rPr>
          <w:rFonts w:asciiTheme="minorHAnsi" w:hAnsiTheme="minorHAnsi" w:cstheme="minorHAnsi"/>
          <w:color w:val="auto"/>
          <w:sz w:val="18"/>
          <w:szCs w:val="18"/>
        </w:rPr>
        <w:t>courses</w:t>
      </w:r>
      <w:r w:rsidRPr="00E2326E">
        <w:rPr>
          <w:rFonts w:asciiTheme="minorHAnsi" w:hAnsiTheme="minorHAnsi" w:cstheme="minorHAnsi"/>
          <w:color w:val="auto"/>
          <w:spacing w:val="-6"/>
          <w:sz w:val="18"/>
          <w:szCs w:val="18"/>
        </w:rPr>
        <w:t xml:space="preserve"> </w:t>
      </w:r>
      <w:r w:rsidRPr="00E2326E">
        <w:rPr>
          <w:rFonts w:asciiTheme="minorHAnsi" w:hAnsiTheme="minorHAnsi" w:cstheme="minorHAnsi"/>
          <w:color w:val="auto"/>
          <w:sz w:val="18"/>
          <w:szCs w:val="18"/>
        </w:rPr>
        <w:t>require</w:t>
      </w:r>
      <w:r w:rsidRPr="00E2326E">
        <w:rPr>
          <w:rFonts w:asciiTheme="minorHAnsi" w:hAnsiTheme="minorHAnsi" w:cstheme="minorHAnsi"/>
          <w:color w:val="auto"/>
          <w:spacing w:val="-5"/>
          <w:sz w:val="18"/>
          <w:szCs w:val="18"/>
        </w:rPr>
        <w:t xml:space="preserve"> </w:t>
      </w:r>
      <w:r w:rsidRPr="00E2326E">
        <w:rPr>
          <w:rFonts w:asciiTheme="minorHAnsi" w:hAnsiTheme="minorHAnsi" w:cstheme="minorHAnsi"/>
          <w:color w:val="auto"/>
          <w:sz w:val="18"/>
          <w:szCs w:val="18"/>
        </w:rPr>
        <w:t>passing</w:t>
      </w:r>
      <w:r w:rsidRPr="00E2326E">
        <w:rPr>
          <w:rFonts w:asciiTheme="minorHAnsi" w:hAnsiTheme="minorHAnsi" w:cstheme="minorHAnsi"/>
          <w:color w:val="auto"/>
          <w:spacing w:val="-6"/>
          <w:sz w:val="18"/>
          <w:szCs w:val="18"/>
        </w:rPr>
        <w:t xml:space="preserve"> </w:t>
      </w:r>
      <w:r w:rsidRPr="00E2326E">
        <w:rPr>
          <w:rFonts w:asciiTheme="minorHAnsi" w:hAnsiTheme="minorHAnsi" w:cstheme="minorHAnsi"/>
          <w:color w:val="auto"/>
          <w:sz w:val="18"/>
          <w:szCs w:val="18"/>
        </w:rPr>
        <w:t>TSI</w:t>
      </w:r>
      <w:r w:rsidRPr="00E2326E">
        <w:rPr>
          <w:rFonts w:asciiTheme="minorHAnsi" w:hAnsiTheme="minorHAnsi" w:cstheme="minorHAnsi"/>
          <w:color w:val="auto"/>
          <w:spacing w:val="-6"/>
          <w:sz w:val="18"/>
          <w:szCs w:val="18"/>
        </w:rPr>
        <w:t xml:space="preserve"> </w:t>
      </w:r>
      <w:r w:rsidRPr="00E2326E">
        <w:rPr>
          <w:rFonts w:asciiTheme="minorHAnsi" w:hAnsiTheme="minorHAnsi" w:cstheme="minorHAnsi"/>
          <w:color w:val="auto"/>
          <w:sz w:val="18"/>
          <w:szCs w:val="18"/>
        </w:rPr>
        <w:t>scores</w:t>
      </w:r>
      <w:r w:rsidRPr="00E2326E">
        <w:rPr>
          <w:rFonts w:asciiTheme="minorHAnsi" w:hAnsiTheme="minorHAnsi" w:cstheme="minorHAnsi"/>
          <w:color w:val="auto"/>
          <w:spacing w:val="-6"/>
          <w:sz w:val="18"/>
          <w:szCs w:val="18"/>
        </w:rPr>
        <w:t xml:space="preserve"> </w:t>
      </w:r>
      <w:r w:rsidRPr="00E2326E">
        <w:rPr>
          <w:rFonts w:asciiTheme="minorHAnsi" w:hAnsiTheme="minorHAnsi" w:cstheme="minorHAnsi"/>
          <w:color w:val="auto"/>
          <w:sz w:val="18"/>
          <w:szCs w:val="18"/>
        </w:rPr>
        <w:t>in</w:t>
      </w:r>
      <w:r w:rsidRPr="00E2326E">
        <w:rPr>
          <w:rFonts w:asciiTheme="minorHAnsi" w:hAnsiTheme="minorHAnsi" w:cstheme="minorHAnsi"/>
          <w:color w:val="auto"/>
          <w:spacing w:val="-5"/>
          <w:sz w:val="18"/>
          <w:szCs w:val="18"/>
        </w:rPr>
        <w:t xml:space="preserve"> </w:t>
      </w:r>
      <w:r w:rsidRPr="00E2326E">
        <w:rPr>
          <w:rFonts w:asciiTheme="minorHAnsi" w:hAnsiTheme="minorHAnsi" w:cstheme="minorHAnsi"/>
          <w:color w:val="auto"/>
          <w:spacing w:val="-2"/>
          <w:sz w:val="18"/>
          <w:szCs w:val="18"/>
        </w:rPr>
        <w:t>ELAR.</w:t>
      </w:r>
    </w:p>
    <w:p w14:paraId="6E08B6B4" w14:textId="00501795" w:rsidR="008943DA" w:rsidRDefault="00D163C5" w:rsidP="00E2326E">
      <w:pPr>
        <w:pStyle w:val="ListParagraph"/>
        <w:widowControl w:val="0"/>
        <w:tabs>
          <w:tab w:val="left" w:pos="1740"/>
        </w:tabs>
        <w:autoSpaceDE w:val="0"/>
        <w:autoSpaceDN w:val="0"/>
        <w:contextualSpacing w:val="0"/>
        <w:rPr>
          <w:rFonts w:cstheme="minorHAnsi"/>
          <w:spacing w:val="-2"/>
          <w:sz w:val="16"/>
          <w:szCs w:val="16"/>
        </w:rPr>
      </w:pPr>
      <w:r w:rsidRPr="00E2326E">
        <w:rPr>
          <w:rFonts w:cstheme="minorHAnsi"/>
          <w:sz w:val="16"/>
          <w:szCs w:val="16"/>
        </w:rPr>
        <w:t>All</w:t>
      </w:r>
      <w:r w:rsidRPr="00E2326E">
        <w:rPr>
          <w:rFonts w:cstheme="minorHAnsi"/>
          <w:spacing w:val="-8"/>
          <w:sz w:val="16"/>
          <w:szCs w:val="16"/>
        </w:rPr>
        <w:t xml:space="preserve"> </w:t>
      </w:r>
      <w:r w:rsidRPr="00E2326E">
        <w:rPr>
          <w:rFonts w:cstheme="minorHAnsi"/>
          <w:sz w:val="16"/>
          <w:szCs w:val="16"/>
        </w:rPr>
        <w:t>college-level</w:t>
      </w:r>
      <w:r w:rsidRPr="00E2326E">
        <w:rPr>
          <w:rFonts w:cstheme="minorHAnsi"/>
          <w:spacing w:val="-6"/>
          <w:sz w:val="16"/>
          <w:szCs w:val="16"/>
        </w:rPr>
        <w:t xml:space="preserve"> </w:t>
      </w:r>
      <w:r w:rsidRPr="00E2326E">
        <w:rPr>
          <w:rFonts w:cstheme="minorHAnsi"/>
          <w:sz w:val="16"/>
          <w:szCs w:val="16"/>
        </w:rPr>
        <w:t>Math</w:t>
      </w:r>
      <w:r w:rsidRPr="00E2326E">
        <w:rPr>
          <w:rFonts w:cstheme="minorHAnsi"/>
          <w:spacing w:val="-5"/>
          <w:sz w:val="16"/>
          <w:szCs w:val="16"/>
        </w:rPr>
        <w:t xml:space="preserve"> </w:t>
      </w:r>
      <w:r w:rsidRPr="00E2326E">
        <w:rPr>
          <w:rFonts w:cstheme="minorHAnsi"/>
          <w:sz w:val="16"/>
          <w:szCs w:val="16"/>
        </w:rPr>
        <w:t>courses</w:t>
      </w:r>
      <w:r w:rsidRPr="00E2326E">
        <w:rPr>
          <w:rFonts w:cstheme="minorHAnsi"/>
          <w:spacing w:val="-4"/>
          <w:sz w:val="16"/>
          <w:szCs w:val="16"/>
        </w:rPr>
        <w:t xml:space="preserve"> </w:t>
      </w:r>
      <w:r w:rsidRPr="00E2326E">
        <w:rPr>
          <w:rFonts w:cstheme="minorHAnsi"/>
          <w:sz w:val="16"/>
          <w:szCs w:val="16"/>
        </w:rPr>
        <w:t>(and</w:t>
      </w:r>
      <w:r w:rsidRPr="00E2326E">
        <w:rPr>
          <w:rFonts w:cstheme="minorHAnsi"/>
          <w:spacing w:val="-5"/>
          <w:sz w:val="16"/>
          <w:szCs w:val="16"/>
        </w:rPr>
        <w:t xml:space="preserve"> </w:t>
      </w:r>
      <w:r w:rsidRPr="00E2326E">
        <w:rPr>
          <w:rFonts w:cstheme="minorHAnsi"/>
          <w:sz w:val="16"/>
          <w:szCs w:val="16"/>
        </w:rPr>
        <w:t>some</w:t>
      </w:r>
      <w:r w:rsidRPr="00E2326E">
        <w:rPr>
          <w:rFonts w:cstheme="minorHAnsi"/>
          <w:spacing w:val="-3"/>
          <w:sz w:val="16"/>
          <w:szCs w:val="16"/>
        </w:rPr>
        <w:t xml:space="preserve"> </w:t>
      </w:r>
      <w:r w:rsidRPr="00E2326E">
        <w:rPr>
          <w:rFonts w:cstheme="minorHAnsi"/>
          <w:sz w:val="16"/>
          <w:szCs w:val="16"/>
        </w:rPr>
        <w:t>Sciences)</w:t>
      </w:r>
      <w:r w:rsidRPr="00E2326E">
        <w:rPr>
          <w:rFonts w:cstheme="minorHAnsi"/>
          <w:spacing w:val="-4"/>
          <w:sz w:val="16"/>
          <w:szCs w:val="16"/>
        </w:rPr>
        <w:t xml:space="preserve"> </w:t>
      </w:r>
      <w:r w:rsidRPr="00E2326E">
        <w:rPr>
          <w:rFonts w:cstheme="minorHAnsi"/>
          <w:sz w:val="16"/>
          <w:szCs w:val="16"/>
        </w:rPr>
        <w:t>require</w:t>
      </w:r>
      <w:r w:rsidRPr="00E2326E">
        <w:rPr>
          <w:rFonts w:cstheme="minorHAnsi"/>
          <w:spacing w:val="-5"/>
          <w:sz w:val="16"/>
          <w:szCs w:val="16"/>
        </w:rPr>
        <w:t xml:space="preserve"> </w:t>
      </w:r>
      <w:r w:rsidRPr="00E2326E">
        <w:rPr>
          <w:rFonts w:cstheme="minorHAnsi"/>
          <w:sz w:val="16"/>
          <w:szCs w:val="16"/>
        </w:rPr>
        <w:t>passing</w:t>
      </w:r>
      <w:r w:rsidRPr="00E2326E">
        <w:rPr>
          <w:rFonts w:cstheme="minorHAnsi"/>
          <w:spacing w:val="-6"/>
          <w:sz w:val="16"/>
          <w:szCs w:val="16"/>
        </w:rPr>
        <w:t xml:space="preserve"> </w:t>
      </w:r>
      <w:r w:rsidRPr="00E2326E">
        <w:rPr>
          <w:rFonts w:cstheme="minorHAnsi"/>
          <w:sz w:val="16"/>
          <w:szCs w:val="16"/>
        </w:rPr>
        <w:t>TSI scores</w:t>
      </w:r>
      <w:r w:rsidRPr="00E2326E">
        <w:rPr>
          <w:rFonts w:cstheme="minorHAnsi"/>
          <w:spacing w:val="-4"/>
          <w:sz w:val="16"/>
          <w:szCs w:val="16"/>
        </w:rPr>
        <w:t xml:space="preserve"> </w:t>
      </w:r>
      <w:r w:rsidRPr="00E2326E">
        <w:rPr>
          <w:rFonts w:cstheme="minorHAnsi"/>
          <w:sz w:val="16"/>
          <w:szCs w:val="16"/>
        </w:rPr>
        <w:t>in</w:t>
      </w:r>
      <w:r w:rsidRPr="00E2326E">
        <w:rPr>
          <w:rFonts w:cstheme="minorHAnsi"/>
          <w:spacing w:val="-9"/>
          <w:sz w:val="16"/>
          <w:szCs w:val="16"/>
        </w:rPr>
        <w:t xml:space="preserve"> </w:t>
      </w:r>
      <w:r w:rsidRPr="00E2326E">
        <w:rPr>
          <w:rFonts w:cstheme="minorHAnsi"/>
          <w:spacing w:val="-2"/>
          <w:sz w:val="16"/>
          <w:szCs w:val="16"/>
        </w:rPr>
        <w:t>Math.</w:t>
      </w:r>
    </w:p>
    <w:p w14:paraId="4A0FACB6" w14:textId="342176FF" w:rsidR="00C87CA0" w:rsidRDefault="00A12552" w:rsidP="00076D62">
      <w:pPr>
        <w:rPr>
          <w:sz w:val="20"/>
          <w:szCs w:val="20"/>
        </w:rPr>
      </w:pPr>
      <w:r>
        <w:rPr>
          <w:sz w:val="20"/>
          <w:szCs w:val="20"/>
        </w:rPr>
        <w:t xml:space="preserve">TSIA </w:t>
      </w:r>
      <w:r w:rsidR="00AC7DD6">
        <w:rPr>
          <w:sz w:val="20"/>
          <w:szCs w:val="20"/>
        </w:rPr>
        <w:t xml:space="preserve">Testing will be administered at LVHS on June </w:t>
      </w:r>
      <w:r w:rsidR="00EB0C69">
        <w:rPr>
          <w:sz w:val="20"/>
          <w:szCs w:val="20"/>
        </w:rPr>
        <w:t>10</w:t>
      </w:r>
      <w:r w:rsidR="00E878E3">
        <w:rPr>
          <w:sz w:val="20"/>
          <w:szCs w:val="20"/>
        </w:rPr>
        <w:t xml:space="preserve"> @ 8 am</w:t>
      </w:r>
      <w:r w:rsidR="00613DB4">
        <w:rPr>
          <w:sz w:val="20"/>
          <w:szCs w:val="20"/>
        </w:rPr>
        <w:t xml:space="preserve">. </w:t>
      </w:r>
      <w:r w:rsidR="00D24C63">
        <w:rPr>
          <w:sz w:val="20"/>
          <w:szCs w:val="20"/>
        </w:rPr>
        <w:t xml:space="preserve">  Submit form </w:t>
      </w:r>
      <w:r w:rsidR="00111DBB">
        <w:rPr>
          <w:sz w:val="20"/>
          <w:szCs w:val="20"/>
        </w:rPr>
        <w:t>by June</w:t>
      </w:r>
      <w:r w:rsidR="00BF6B7D">
        <w:rPr>
          <w:sz w:val="20"/>
          <w:szCs w:val="20"/>
        </w:rPr>
        <w:t xml:space="preserve"> 6</w:t>
      </w:r>
      <w:r w:rsidR="00111DBB">
        <w:rPr>
          <w:sz w:val="20"/>
          <w:szCs w:val="20"/>
        </w:rPr>
        <w:t xml:space="preserve">:  </w:t>
      </w:r>
      <w:hyperlink r:id="rId9" w:history="1">
        <w:r w:rsidR="00111DBB" w:rsidRPr="00F26B0B">
          <w:rPr>
            <w:rStyle w:val="Hyperlink"/>
            <w:sz w:val="20"/>
            <w:szCs w:val="20"/>
          </w:rPr>
          <w:t>https://forms.gle/ke3184AhCZp7pdBn7</w:t>
        </w:r>
      </w:hyperlink>
    </w:p>
    <w:p w14:paraId="5471BE3E" w14:textId="41D5DF5D" w:rsidR="00317E84" w:rsidRDefault="00CA2BF3" w:rsidP="00076D62">
      <w:pPr>
        <w:rPr>
          <w:sz w:val="20"/>
          <w:szCs w:val="20"/>
        </w:rPr>
      </w:pPr>
      <w:r>
        <w:rPr>
          <w:sz w:val="20"/>
          <w:szCs w:val="20"/>
        </w:rPr>
        <w:t xml:space="preserve">TSIA </w:t>
      </w:r>
      <w:r w:rsidR="00E010B7">
        <w:rPr>
          <w:sz w:val="20"/>
          <w:szCs w:val="20"/>
        </w:rPr>
        <w:t xml:space="preserve">test is also administered at </w:t>
      </w:r>
      <w:r w:rsidR="00E95BE6">
        <w:rPr>
          <w:sz w:val="20"/>
          <w:szCs w:val="20"/>
        </w:rPr>
        <w:t xml:space="preserve">Howard College and ASU for a fee.  Check with each </w:t>
      </w:r>
      <w:r w:rsidR="00237856">
        <w:rPr>
          <w:sz w:val="20"/>
          <w:szCs w:val="20"/>
        </w:rPr>
        <w:t xml:space="preserve">college for </w:t>
      </w:r>
      <w:proofErr w:type="gramStart"/>
      <w:r w:rsidR="00237856">
        <w:rPr>
          <w:sz w:val="20"/>
          <w:szCs w:val="20"/>
        </w:rPr>
        <w:t>test</w:t>
      </w:r>
      <w:proofErr w:type="gramEnd"/>
      <w:r w:rsidR="00237856">
        <w:rPr>
          <w:sz w:val="20"/>
          <w:szCs w:val="20"/>
        </w:rPr>
        <w:t xml:space="preserve"> schedule.</w:t>
      </w:r>
    </w:p>
    <w:p w14:paraId="3D7FA541" w14:textId="77777777" w:rsidR="003D374A" w:rsidRPr="00076D62" w:rsidRDefault="003D374A" w:rsidP="00076D62">
      <w:pPr>
        <w:rPr>
          <w:sz w:val="12"/>
          <w:szCs w:val="12"/>
        </w:rPr>
      </w:pPr>
    </w:p>
    <w:p w14:paraId="77B51167" w14:textId="5CFF23D3" w:rsidR="00A761B2" w:rsidRPr="00076D62" w:rsidRDefault="00324AF3" w:rsidP="005B5237">
      <w:pPr>
        <w:pStyle w:val="ListParagraph"/>
        <w:ind w:left="2790" w:firstLine="810"/>
        <w:rPr>
          <w:b/>
          <w:bCs/>
          <w:sz w:val="24"/>
          <w:szCs w:val="24"/>
        </w:rPr>
      </w:pPr>
      <w:r w:rsidRPr="00076D62">
        <w:rPr>
          <w:b/>
          <w:bCs/>
          <w:sz w:val="24"/>
          <w:szCs w:val="24"/>
        </w:rPr>
        <w:t>Things to consider:</w:t>
      </w:r>
    </w:p>
    <w:p w14:paraId="2752FC66" w14:textId="00A779A2" w:rsidR="00710876" w:rsidRDefault="0034744E" w:rsidP="009A776B">
      <w:pPr>
        <w:pStyle w:val="ListParagraph"/>
        <w:numPr>
          <w:ilvl w:val="0"/>
          <w:numId w:val="3"/>
        </w:numPr>
        <w:ind w:left="-90"/>
      </w:pPr>
      <w:r>
        <w:t xml:space="preserve">An </w:t>
      </w:r>
      <w:r w:rsidR="00710876">
        <w:t xml:space="preserve">Academic Dual Credit </w:t>
      </w:r>
      <w:r>
        <w:t>student is</w:t>
      </w:r>
      <w:r w:rsidR="00713F32">
        <w:t xml:space="preserve"> enrolled at a college or university and high school.</w:t>
      </w:r>
    </w:p>
    <w:p w14:paraId="58B4CE0B" w14:textId="77777777" w:rsidR="001D33B5" w:rsidRDefault="001F3751" w:rsidP="009A776B">
      <w:pPr>
        <w:pStyle w:val="ListParagraph"/>
        <w:numPr>
          <w:ilvl w:val="0"/>
          <w:numId w:val="3"/>
        </w:numPr>
        <w:ind w:left="-90"/>
      </w:pPr>
      <w:r>
        <w:t xml:space="preserve">A student could be working on earning credit at 3 different institutions:  </w:t>
      </w:r>
    </w:p>
    <w:p w14:paraId="54541AFC" w14:textId="6E906F86" w:rsidR="00713F32" w:rsidRDefault="001F3751" w:rsidP="001D33B5">
      <w:pPr>
        <w:ind w:left="720"/>
      </w:pPr>
      <w:r>
        <w:t>Lake View High School</w:t>
      </w:r>
      <w:r w:rsidR="001D33B5">
        <w:t xml:space="preserve">             </w:t>
      </w:r>
      <w:r>
        <w:t xml:space="preserve">Howard College </w:t>
      </w:r>
      <w:r w:rsidR="001D33B5">
        <w:t xml:space="preserve">               </w:t>
      </w:r>
      <w:r>
        <w:t xml:space="preserve"> Angelo State University.</w:t>
      </w:r>
    </w:p>
    <w:p w14:paraId="0B69A125" w14:textId="77777777" w:rsidR="008F2753" w:rsidRPr="008F2753" w:rsidRDefault="00262176" w:rsidP="009A776B">
      <w:pPr>
        <w:pStyle w:val="ListParagraph"/>
        <w:numPr>
          <w:ilvl w:val="0"/>
          <w:numId w:val="3"/>
        </w:numPr>
        <w:ind w:left="-90"/>
        <w:rPr>
          <w:sz w:val="20"/>
          <w:szCs w:val="20"/>
        </w:rPr>
      </w:pPr>
      <w:r>
        <w:t xml:space="preserve">Poor </w:t>
      </w:r>
      <w:r w:rsidR="009C637E">
        <w:t xml:space="preserve">Attendance can be detrimental to your final grade in </w:t>
      </w:r>
      <w:r>
        <w:t xml:space="preserve">a dual credit course.  </w:t>
      </w:r>
    </w:p>
    <w:p w14:paraId="07862961" w14:textId="1D95E764" w:rsidR="009C637E" w:rsidRPr="008F2753" w:rsidRDefault="0059146C" w:rsidP="008F2753">
      <w:pPr>
        <w:ind w:left="720"/>
        <w:rPr>
          <w:sz w:val="20"/>
          <w:szCs w:val="20"/>
        </w:rPr>
      </w:pPr>
      <w:r w:rsidRPr="008F2753">
        <w:rPr>
          <w:sz w:val="20"/>
          <w:szCs w:val="20"/>
        </w:rPr>
        <w:t xml:space="preserve">(Students with 3 or more unexcused absences </w:t>
      </w:r>
      <w:r w:rsidR="00051941">
        <w:rPr>
          <w:sz w:val="20"/>
          <w:szCs w:val="20"/>
        </w:rPr>
        <w:t xml:space="preserve">could </w:t>
      </w:r>
      <w:r w:rsidRPr="008F2753">
        <w:rPr>
          <w:sz w:val="20"/>
          <w:szCs w:val="20"/>
        </w:rPr>
        <w:t>be dropped from the course)</w:t>
      </w:r>
    </w:p>
    <w:p w14:paraId="28801478" w14:textId="65A1E678" w:rsidR="0059146C" w:rsidRDefault="00290155" w:rsidP="009A776B">
      <w:pPr>
        <w:pStyle w:val="ListParagraph"/>
        <w:numPr>
          <w:ilvl w:val="0"/>
          <w:numId w:val="3"/>
        </w:numPr>
        <w:ind w:left="-90"/>
      </w:pPr>
      <w:r>
        <w:t>Time spent in</w:t>
      </w:r>
      <w:r w:rsidR="00194F92">
        <w:t xml:space="preserve"> extracurricular activities </w:t>
      </w:r>
      <w:r w:rsidR="00BF2A2D">
        <w:t>should be</w:t>
      </w:r>
      <w:r w:rsidR="00E27847">
        <w:t xml:space="preserve"> consider</w:t>
      </w:r>
      <w:r w:rsidR="00BF2A2D">
        <w:t>ed</w:t>
      </w:r>
      <w:r w:rsidR="00CC2EAC">
        <w:t xml:space="preserve"> to determine</w:t>
      </w:r>
      <w:r w:rsidR="00E27847">
        <w:t xml:space="preserve"> the number of dual credit hours</w:t>
      </w:r>
      <w:r w:rsidR="00CC2EAC">
        <w:t xml:space="preserve"> in which to </w:t>
      </w:r>
      <w:r w:rsidR="00CC2EAC" w:rsidRPr="00CC2EAC">
        <w:rPr>
          <w:sz w:val="20"/>
          <w:szCs w:val="20"/>
        </w:rPr>
        <w:t>enroll.</w:t>
      </w:r>
    </w:p>
    <w:p w14:paraId="6D13C4DA" w14:textId="77777777" w:rsidR="00FD288D" w:rsidRPr="00FD288D" w:rsidRDefault="00D66453" w:rsidP="00FD288D">
      <w:pPr>
        <w:pStyle w:val="ListParagraph"/>
        <w:numPr>
          <w:ilvl w:val="0"/>
          <w:numId w:val="3"/>
        </w:numPr>
        <w:ind w:left="-90"/>
      </w:pPr>
      <w:r>
        <w:t>S</w:t>
      </w:r>
      <w:r w:rsidR="00D92F14">
        <w:t xml:space="preserve">tudents with a </w:t>
      </w:r>
      <w:r w:rsidR="00BA51FB">
        <w:t>cumulative GPA in the 80s are usually successful tak</w:t>
      </w:r>
      <w:r w:rsidR="00047950">
        <w:t>ing no more than 2 academic dual credit courses</w:t>
      </w:r>
      <w:r w:rsidR="00047950" w:rsidRPr="00EB5C52">
        <w:rPr>
          <w:sz w:val="24"/>
          <w:szCs w:val="24"/>
        </w:rPr>
        <w:t>.</w:t>
      </w:r>
      <w:r w:rsidR="00BD3E80" w:rsidRPr="00EB5C52">
        <w:rPr>
          <w:sz w:val="24"/>
          <w:szCs w:val="24"/>
        </w:rPr>
        <w:t xml:space="preserve"> </w:t>
      </w:r>
    </w:p>
    <w:p w14:paraId="34C2F891" w14:textId="5F80D90E" w:rsidR="00133CE8" w:rsidRPr="00EB5C52" w:rsidRDefault="00BD3E80" w:rsidP="00FD288D">
      <w:pPr>
        <w:ind w:left="720"/>
      </w:pPr>
      <w:r w:rsidRPr="00EB5C52">
        <w:t>(6 college hours per semester)</w:t>
      </w:r>
    </w:p>
    <w:p w14:paraId="4E8A1BE4" w14:textId="49DF12E5" w:rsidR="003C2539" w:rsidRDefault="00B54A5C" w:rsidP="009A776B">
      <w:pPr>
        <w:pStyle w:val="ListParagraph"/>
        <w:numPr>
          <w:ilvl w:val="0"/>
          <w:numId w:val="3"/>
        </w:numPr>
        <w:ind w:left="-90"/>
      </w:pPr>
      <w:r>
        <w:t xml:space="preserve">Students with a cumulative GPA of </w:t>
      </w:r>
      <w:r w:rsidR="00CC7CC0">
        <w:t xml:space="preserve">90 and above </w:t>
      </w:r>
      <w:r w:rsidR="00EF5F49">
        <w:t>are</w:t>
      </w:r>
      <w:r w:rsidR="00BD3E80">
        <w:t xml:space="preserve"> usually </w:t>
      </w:r>
      <w:r w:rsidR="00C4144A">
        <w:t>successful in</w:t>
      </w:r>
      <w:r w:rsidR="00EB5C52">
        <w:t xml:space="preserve"> </w:t>
      </w:r>
      <w:r w:rsidR="00BD3E80">
        <w:t xml:space="preserve">taking </w:t>
      </w:r>
      <w:r w:rsidR="00684E89">
        <w:t xml:space="preserve">no more than 3 academic dual credit courses. </w:t>
      </w:r>
      <w:r w:rsidR="00266421">
        <w:t xml:space="preserve"> </w:t>
      </w:r>
      <w:r w:rsidR="00684E89">
        <w:t>(9 to 10 college hours per semester)</w:t>
      </w:r>
    </w:p>
    <w:p w14:paraId="2277D4AD" w14:textId="64DCEE2F" w:rsidR="00204D4B" w:rsidRDefault="00E70A24" w:rsidP="009A776B">
      <w:pPr>
        <w:pStyle w:val="ListParagraph"/>
        <w:numPr>
          <w:ilvl w:val="0"/>
          <w:numId w:val="3"/>
        </w:numPr>
        <w:ind w:left="-90"/>
      </w:pPr>
      <w:r>
        <w:t>Drops</w:t>
      </w:r>
      <w:r w:rsidR="00454FC2">
        <w:t xml:space="preserve"> from dual credit courses </w:t>
      </w:r>
      <w:r w:rsidR="00360CA4">
        <w:t>after</w:t>
      </w:r>
      <w:r w:rsidR="00454FC2">
        <w:t xml:space="preserve"> the 12</w:t>
      </w:r>
      <w:r w:rsidR="00454FC2" w:rsidRPr="00454FC2">
        <w:rPr>
          <w:vertAlign w:val="superscript"/>
        </w:rPr>
        <w:t>th</w:t>
      </w:r>
      <w:r w:rsidR="00454FC2">
        <w:t xml:space="preserve"> </w:t>
      </w:r>
      <w:r w:rsidR="001A083D">
        <w:t xml:space="preserve">class day </w:t>
      </w:r>
      <w:r w:rsidR="004679B3">
        <w:t>will</w:t>
      </w:r>
      <w:r w:rsidR="00342BEC">
        <w:t xml:space="preserve"> result in the</w:t>
      </w:r>
      <w:r w:rsidR="002A3D00" w:rsidRPr="002A3D00">
        <w:t xml:space="preserve"> </w:t>
      </w:r>
      <w:r w:rsidR="002A3D00">
        <w:t>grade of “W”</w:t>
      </w:r>
      <w:r w:rsidR="00342BEC">
        <w:t xml:space="preserve">, which </w:t>
      </w:r>
      <w:r w:rsidR="002A3D00">
        <w:t xml:space="preserve">will affect </w:t>
      </w:r>
      <w:r w:rsidR="00F75BDB">
        <w:t xml:space="preserve">the </w:t>
      </w:r>
      <w:r w:rsidR="002A3D00">
        <w:t>overall completion rate for college courses and could affect future financial aid eligibility.</w:t>
      </w:r>
      <w:r w:rsidR="00676F6E">
        <w:t>1002</w:t>
      </w:r>
    </w:p>
    <w:p w14:paraId="5897C7D3" w14:textId="7FB654EE" w:rsidR="005F7E04" w:rsidRPr="00A42B4D" w:rsidRDefault="005F7E04" w:rsidP="009A776B">
      <w:pPr>
        <w:pStyle w:val="ListParagraph"/>
        <w:numPr>
          <w:ilvl w:val="0"/>
          <w:numId w:val="3"/>
        </w:numPr>
        <w:ind w:left="-90"/>
        <w:rPr>
          <w:rFonts w:cstheme="minorHAnsi"/>
          <w:sz w:val="16"/>
          <w:szCs w:val="16"/>
        </w:rPr>
      </w:pPr>
      <w:r w:rsidRPr="00A42B4D">
        <w:rPr>
          <w:rFonts w:cstheme="minorHAnsi"/>
          <w:shd w:val="clear" w:color="auto" w:fill="FFFFFF"/>
        </w:rPr>
        <w:t xml:space="preserve">In Texas, the “6 Drop Rule” prohibits dropping more than six classes after the Census Date. Dual credit courses are not included in the </w:t>
      </w:r>
      <w:r w:rsidR="00A42B4D" w:rsidRPr="00A42B4D">
        <w:rPr>
          <w:rFonts w:cstheme="minorHAnsi"/>
          <w:shd w:val="clear" w:color="auto" w:fill="FFFFFF"/>
        </w:rPr>
        <w:t>six-drop</w:t>
      </w:r>
      <w:r w:rsidRPr="00A42B4D">
        <w:rPr>
          <w:rFonts w:cstheme="minorHAnsi"/>
          <w:shd w:val="clear" w:color="auto" w:fill="FFFFFF"/>
        </w:rPr>
        <w:t xml:space="preserve"> rule</w:t>
      </w:r>
      <w:r w:rsidR="00A42B4D" w:rsidRPr="00A42B4D">
        <w:rPr>
          <w:rFonts w:cstheme="minorHAnsi"/>
          <w:shd w:val="clear" w:color="auto" w:fill="FFFFFF"/>
        </w:rPr>
        <w:t>.</w:t>
      </w:r>
    </w:p>
    <w:p w14:paraId="6CD95519" w14:textId="10E53243" w:rsidR="00C87CA0" w:rsidRPr="005A6C1C" w:rsidRDefault="00521537" w:rsidP="0037340C">
      <w:pPr>
        <w:rPr>
          <w:b/>
          <w:bCs/>
        </w:rPr>
      </w:pPr>
      <w:r w:rsidRPr="008821B8">
        <w:rPr>
          <w:noProof/>
        </w:rPr>
        <w:drawing>
          <wp:anchor distT="0" distB="0" distL="114300" distR="114300" simplePos="0" relativeHeight="251658240" behindDoc="0" locked="0" layoutInCell="1" allowOverlap="1" wp14:anchorId="4BD8CC64" wp14:editId="326F8466">
            <wp:simplePos x="0" y="0"/>
            <wp:positionH relativeFrom="margin">
              <wp:posOffset>-147600</wp:posOffset>
            </wp:positionH>
            <wp:positionV relativeFrom="page">
              <wp:posOffset>7552800</wp:posOffset>
            </wp:positionV>
            <wp:extent cx="7237684" cy="2411365"/>
            <wp:effectExtent l="0" t="0" r="1905" b="825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255269" cy="2417224"/>
                    </a:xfrm>
                    <a:prstGeom prst="rect">
                      <a:avLst/>
                    </a:prstGeom>
                  </pic:spPr>
                </pic:pic>
              </a:graphicData>
            </a:graphic>
            <wp14:sizeRelH relativeFrom="margin">
              <wp14:pctWidth>0</wp14:pctWidth>
            </wp14:sizeRelH>
            <wp14:sizeRelV relativeFrom="margin">
              <wp14:pctHeight>0</wp14:pctHeight>
            </wp14:sizeRelV>
          </wp:anchor>
        </w:drawing>
      </w:r>
    </w:p>
    <w:sectPr w:rsidR="00C87CA0" w:rsidRPr="005A6C1C" w:rsidSect="002E6E1E">
      <w:headerReference w:type="default" r:id="rId11"/>
      <w:pgSz w:w="12240" w:h="15840"/>
      <w:pgMar w:top="900" w:right="450" w:bottom="810"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AECD0F" w14:textId="77777777" w:rsidR="002E6E1E" w:rsidRDefault="002E6E1E" w:rsidP="008D4FC1">
      <w:r>
        <w:separator/>
      </w:r>
    </w:p>
  </w:endnote>
  <w:endnote w:type="continuationSeparator" w:id="0">
    <w:p w14:paraId="3E4916E1" w14:textId="77777777" w:rsidR="002E6E1E" w:rsidRDefault="002E6E1E" w:rsidP="008D4FC1">
      <w:r>
        <w:continuationSeparator/>
      </w:r>
    </w:p>
  </w:endnote>
  <w:endnote w:type="continuationNotice" w:id="1">
    <w:p w14:paraId="2B33F270" w14:textId="77777777" w:rsidR="002E6E1E" w:rsidRDefault="002E6E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volini">
    <w:charset w:val="00"/>
    <w:family w:val="script"/>
    <w:pitch w:val="variable"/>
    <w:sig w:usb0="A11526FF" w:usb1="8000000A" w:usb2="0001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M YEONSUNG">
    <w:altName w:val="Calibri"/>
    <w:charset w:val="00"/>
    <w:family w:val="swiss"/>
    <w:pitch w:val="variable"/>
  </w:font>
  <w:font w:name="Cooper Black">
    <w:panose1 w:val="0208090404030B020404"/>
    <w:charset w:val="00"/>
    <w:family w:val="roman"/>
    <w:pitch w:val="variable"/>
    <w:sig w:usb0="00000003" w:usb1="00000000" w:usb2="00000000" w:usb3="00000000" w:csb0="00000001" w:csb1="00000000"/>
  </w:font>
  <w:font w:name="Abadi Extra Light">
    <w:charset w:val="00"/>
    <w:family w:val="swiss"/>
    <w:pitch w:val="variable"/>
    <w:sig w:usb0="80000003" w:usb1="00000000" w:usb2="00000000" w:usb3="00000000" w:csb0="00000001" w:csb1="00000000"/>
  </w:font>
  <w:font w:name="Arial Nova Cond Light">
    <w:charset w:val="00"/>
    <w:family w:val="swiss"/>
    <w:pitch w:val="variable"/>
    <w:sig w:usb0="0000028F" w:usb1="00000002" w:usb2="00000000" w:usb3="00000000" w:csb0="0000019F" w:csb1="00000000"/>
  </w:font>
  <w:font w:name="Roboto">
    <w:charset w:val="00"/>
    <w:family w:val="auto"/>
    <w:pitch w:val="variable"/>
    <w:sig w:usb0="E0000AFF" w:usb1="5000217F" w:usb2="00000021" w:usb3="00000000" w:csb0="0000019F" w:csb1="00000000"/>
  </w:font>
  <w:font w:name="Arial Black">
    <w:panose1 w:val="020B0A04020102020204"/>
    <w:charset w:val="00"/>
    <w:family w:val="swiss"/>
    <w:pitch w:val="variable"/>
    <w:sig w:usb0="A00002AF" w:usb1="400078FB" w:usb2="00000000" w:usb3="00000000" w:csb0="0000009F" w:csb1="00000000"/>
  </w:font>
  <w:font w:name="Carlito">
    <w:altName w:val="Calibri"/>
    <w:charset w:val="00"/>
    <w:family w:val="swiss"/>
    <w:pitch w:val="variable"/>
  </w:font>
  <w:font w:name="Aptos Black">
    <w:charset w:val="00"/>
    <w:family w:val="swiss"/>
    <w:pitch w:val="variable"/>
    <w:sig w:usb0="20000287" w:usb1="00000003" w:usb2="00000000" w:usb3="00000000" w:csb0="0000019F" w:csb1="00000000"/>
  </w:font>
  <w:font w:name="Verdana Pro Black">
    <w:charset w:val="00"/>
    <w:family w:val="swiss"/>
    <w:pitch w:val="variable"/>
    <w:sig w:usb0="80000287" w:usb1="0000004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EDBD55" w14:textId="77777777" w:rsidR="002E6E1E" w:rsidRDefault="002E6E1E" w:rsidP="008D4FC1">
      <w:r>
        <w:separator/>
      </w:r>
    </w:p>
  </w:footnote>
  <w:footnote w:type="continuationSeparator" w:id="0">
    <w:p w14:paraId="53AB6161" w14:textId="77777777" w:rsidR="002E6E1E" w:rsidRDefault="002E6E1E" w:rsidP="008D4FC1">
      <w:r>
        <w:continuationSeparator/>
      </w:r>
    </w:p>
  </w:footnote>
  <w:footnote w:type="continuationNotice" w:id="1">
    <w:p w14:paraId="1E9891A5" w14:textId="77777777" w:rsidR="002E6E1E" w:rsidRDefault="002E6E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0812FF" w14:textId="1356A018" w:rsidR="008D4FC1" w:rsidRPr="001075A8" w:rsidRDefault="001075A8" w:rsidP="001075A8">
    <w:pPr>
      <w:pStyle w:val="Header"/>
      <w:jc w:val="center"/>
      <w:rPr>
        <w:rFonts w:ascii="Verdana Pro Black" w:hAnsi="Verdana Pro Black"/>
        <w:b/>
        <w:bCs/>
        <w:sz w:val="40"/>
        <w:szCs w:val="40"/>
      </w:rPr>
    </w:pPr>
    <w:r w:rsidRPr="001075A8">
      <w:rPr>
        <w:rFonts w:ascii="Verdana Pro Black" w:hAnsi="Verdana Pro Black"/>
        <w:b/>
        <w:bCs/>
        <w:sz w:val="40"/>
        <w:szCs w:val="40"/>
      </w:rPr>
      <w:t>Lake View Dual Credit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73DD6"/>
    <w:multiLevelType w:val="hybridMultilevel"/>
    <w:tmpl w:val="E224FE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1A1D72"/>
    <w:multiLevelType w:val="hybridMultilevel"/>
    <w:tmpl w:val="1AE04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883076"/>
    <w:multiLevelType w:val="hybridMultilevel"/>
    <w:tmpl w:val="BBAADB0E"/>
    <w:lvl w:ilvl="0" w:tplc="61322A8E">
      <w:numFmt w:val="bullet"/>
      <w:lvlText w:val=""/>
      <w:lvlJc w:val="left"/>
      <w:pPr>
        <w:ind w:left="1740" w:hanging="360"/>
      </w:pPr>
      <w:rPr>
        <w:rFonts w:ascii="Symbol" w:eastAsia="Symbol" w:hAnsi="Symbol" w:cs="Symbol" w:hint="default"/>
        <w:b w:val="0"/>
        <w:bCs w:val="0"/>
        <w:i w:val="0"/>
        <w:iCs w:val="0"/>
        <w:spacing w:val="0"/>
        <w:w w:val="100"/>
        <w:sz w:val="22"/>
        <w:szCs w:val="22"/>
        <w:lang w:val="en-US" w:eastAsia="en-US" w:bidi="ar-SA"/>
      </w:rPr>
    </w:lvl>
    <w:lvl w:ilvl="1" w:tplc="14C2B10C">
      <w:numFmt w:val="bullet"/>
      <w:lvlText w:val="•"/>
      <w:lvlJc w:val="left"/>
      <w:pPr>
        <w:ind w:left="2708" w:hanging="360"/>
      </w:pPr>
      <w:rPr>
        <w:rFonts w:hint="default"/>
        <w:lang w:val="en-US" w:eastAsia="en-US" w:bidi="ar-SA"/>
      </w:rPr>
    </w:lvl>
    <w:lvl w:ilvl="2" w:tplc="C6B47C2E">
      <w:numFmt w:val="bullet"/>
      <w:lvlText w:val="•"/>
      <w:lvlJc w:val="left"/>
      <w:pPr>
        <w:ind w:left="3676" w:hanging="360"/>
      </w:pPr>
      <w:rPr>
        <w:rFonts w:hint="default"/>
        <w:lang w:val="en-US" w:eastAsia="en-US" w:bidi="ar-SA"/>
      </w:rPr>
    </w:lvl>
    <w:lvl w:ilvl="3" w:tplc="4C803670">
      <w:numFmt w:val="bullet"/>
      <w:lvlText w:val="•"/>
      <w:lvlJc w:val="left"/>
      <w:pPr>
        <w:ind w:left="4644" w:hanging="360"/>
      </w:pPr>
      <w:rPr>
        <w:rFonts w:hint="default"/>
        <w:lang w:val="en-US" w:eastAsia="en-US" w:bidi="ar-SA"/>
      </w:rPr>
    </w:lvl>
    <w:lvl w:ilvl="4" w:tplc="DC1A5C4E">
      <w:numFmt w:val="bullet"/>
      <w:lvlText w:val="•"/>
      <w:lvlJc w:val="left"/>
      <w:pPr>
        <w:ind w:left="5612" w:hanging="360"/>
      </w:pPr>
      <w:rPr>
        <w:rFonts w:hint="default"/>
        <w:lang w:val="en-US" w:eastAsia="en-US" w:bidi="ar-SA"/>
      </w:rPr>
    </w:lvl>
    <w:lvl w:ilvl="5" w:tplc="81A0451C">
      <w:numFmt w:val="bullet"/>
      <w:lvlText w:val="•"/>
      <w:lvlJc w:val="left"/>
      <w:pPr>
        <w:ind w:left="6580" w:hanging="360"/>
      </w:pPr>
      <w:rPr>
        <w:rFonts w:hint="default"/>
        <w:lang w:val="en-US" w:eastAsia="en-US" w:bidi="ar-SA"/>
      </w:rPr>
    </w:lvl>
    <w:lvl w:ilvl="6" w:tplc="93AA44DC">
      <w:numFmt w:val="bullet"/>
      <w:lvlText w:val="•"/>
      <w:lvlJc w:val="left"/>
      <w:pPr>
        <w:ind w:left="7548" w:hanging="360"/>
      </w:pPr>
      <w:rPr>
        <w:rFonts w:hint="default"/>
        <w:lang w:val="en-US" w:eastAsia="en-US" w:bidi="ar-SA"/>
      </w:rPr>
    </w:lvl>
    <w:lvl w:ilvl="7" w:tplc="2848C18E">
      <w:numFmt w:val="bullet"/>
      <w:lvlText w:val="•"/>
      <w:lvlJc w:val="left"/>
      <w:pPr>
        <w:ind w:left="8516" w:hanging="360"/>
      </w:pPr>
      <w:rPr>
        <w:rFonts w:hint="default"/>
        <w:lang w:val="en-US" w:eastAsia="en-US" w:bidi="ar-SA"/>
      </w:rPr>
    </w:lvl>
    <w:lvl w:ilvl="8" w:tplc="E368C1A2">
      <w:numFmt w:val="bullet"/>
      <w:lvlText w:val="•"/>
      <w:lvlJc w:val="left"/>
      <w:pPr>
        <w:ind w:left="9484" w:hanging="360"/>
      </w:pPr>
      <w:rPr>
        <w:rFonts w:hint="default"/>
        <w:lang w:val="en-US" w:eastAsia="en-US" w:bidi="ar-SA"/>
      </w:rPr>
    </w:lvl>
  </w:abstractNum>
  <w:abstractNum w:abstractNumId="3" w15:restartNumberingAfterBreak="0">
    <w:nsid w:val="618D2954"/>
    <w:multiLevelType w:val="hybridMultilevel"/>
    <w:tmpl w:val="75A4A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5753982">
    <w:abstractNumId w:val="3"/>
  </w:num>
  <w:num w:numId="2" w16cid:durableId="2098011388">
    <w:abstractNumId w:val="1"/>
  </w:num>
  <w:num w:numId="3" w16cid:durableId="216480381">
    <w:abstractNumId w:val="0"/>
  </w:num>
  <w:num w:numId="4" w16cid:durableId="831872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3BF"/>
    <w:rsid w:val="0001668D"/>
    <w:rsid w:val="00042063"/>
    <w:rsid w:val="00047950"/>
    <w:rsid w:val="00051941"/>
    <w:rsid w:val="00074BB5"/>
    <w:rsid w:val="00076D62"/>
    <w:rsid w:val="000774A7"/>
    <w:rsid w:val="000A28FB"/>
    <w:rsid w:val="000B7A10"/>
    <w:rsid w:val="000C0282"/>
    <w:rsid w:val="000D0BE6"/>
    <w:rsid w:val="000D4F70"/>
    <w:rsid w:val="000E35B5"/>
    <w:rsid w:val="001075A8"/>
    <w:rsid w:val="00111DBB"/>
    <w:rsid w:val="00131D01"/>
    <w:rsid w:val="00133CE8"/>
    <w:rsid w:val="00134006"/>
    <w:rsid w:val="00164638"/>
    <w:rsid w:val="00194F92"/>
    <w:rsid w:val="00197539"/>
    <w:rsid w:val="001A083D"/>
    <w:rsid w:val="001B1EA6"/>
    <w:rsid w:val="001C661B"/>
    <w:rsid w:val="001D11AE"/>
    <w:rsid w:val="001D33B5"/>
    <w:rsid w:val="001E1D1B"/>
    <w:rsid w:val="001E756D"/>
    <w:rsid w:val="001E7E28"/>
    <w:rsid w:val="001F0FAB"/>
    <w:rsid w:val="001F3751"/>
    <w:rsid w:val="00204D4B"/>
    <w:rsid w:val="00220F7C"/>
    <w:rsid w:val="002333CE"/>
    <w:rsid w:val="00237856"/>
    <w:rsid w:val="002407C1"/>
    <w:rsid w:val="002554E5"/>
    <w:rsid w:val="00262176"/>
    <w:rsid w:val="00266421"/>
    <w:rsid w:val="002667AC"/>
    <w:rsid w:val="00273408"/>
    <w:rsid w:val="00286D68"/>
    <w:rsid w:val="00290155"/>
    <w:rsid w:val="0029422B"/>
    <w:rsid w:val="002A129E"/>
    <w:rsid w:val="002A3D00"/>
    <w:rsid w:val="002D3751"/>
    <w:rsid w:val="002D3904"/>
    <w:rsid w:val="002E18CC"/>
    <w:rsid w:val="002E6E1E"/>
    <w:rsid w:val="002F3011"/>
    <w:rsid w:val="002F42FF"/>
    <w:rsid w:val="00317E84"/>
    <w:rsid w:val="00324AF3"/>
    <w:rsid w:val="00324C05"/>
    <w:rsid w:val="0032779A"/>
    <w:rsid w:val="00342BEC"/>
    <w:rsid w:val="0034744E"/>
    <w:rsid w:val="003513E9"/>
    <w:rsid w:val="00353E1F"/>
    <w:rsid w:val="00360CA4"/>
    <w:rsid w:val="0037340C"/>
    <w:rsid w:val="00391C04"/>
    <w:rsid w:val="003B7373"/>
    <w:rsid w:val="003C2539"/>
    <w:rsid w:val="003D374A"/>
    <w:rsid w:val="003E3B50"/>
    <w:rsid w:val="00412BBA"/>
    <w:rsid w:val="004200CD"/>
    <w:rsid w:val="00444CC8"/>
    <w:rsid w:val="00453E76"/>
    <w:rsid w:val="00454FC2"/>
    <w:rsid w:val="004578CA"/>
    <w:rsid w:val="004679B3"/>
    <w:rsid w:val="004816AE"/>
    <w:rsid w:val="00483981"/>
    <w:rsid w:val="00485277"/>
    <w:rsid w:val="00492305"/>
    <w:rsid w:val="00492981"/>
    <w:rsid w:val="004C76FA"/>
    <w:rsid w:val="004D15C2"/>
    <w:rsid w:val="004E798F"/>
    <w:rsid w:val="00521537"/>
    <w:rsid w:val="005377F1"/>
    <w:rsid w:val="00543785"/>
    <w:rsid w:val="00545AFE"/>
    <w:rsid w:val="005668C0"/>
    <w:rsid w:val="00567176"/>
    <w:rsid w:val="00577090"/>
    <w:rsid w:val="00585709"/>
    <w:rsid w:val="0059146C"/>
    <w:rsid w:val="005A6C1C"/>
    <w:rsid w:val="005B3A07"/>
    <w:rsid w:val="005B5237"/>
    <w:rsid w:val="005F3595"/>
    <w:rsid w:val="005F7E04"/>
    <w:rsid w:val="00600206"/>
    <w:rsid w:val="00610B24"/>
    <w:rsid w:val="00613DB4"/>
    <w:rsid w:val="00630328"/>
    <w:rsid w:val="0065077E"/>
    <w:rsid w:val="00661D52"/>
    <w:rsid w:val="006667D7"/>
    <w:rsid w:val="0067649E"/>
    <w:rsid w:val="00676F6E"/>
    <w:rsid w:val="00684E89"/>
    <w:rsid w:val="006A5504"/>
    <w:rsid w:val="006C5618"/>
    <w:rsid w:val="006E03BF"/>
    <w:rsid w:val="006E5672"/>
    <w:rsid w:val="006F38E3"/>
    <w:rsid w:val="00701847"/>
    <w:rsid w:val="00710876"/>
    <w:rsid w:val="00713F32"/>
    <w:rsid w:val="00720AFE"/>
    <w:rsid w:val="00754723"/>
    <w:rsid w:val="00775B73"/>
    <w:rsid w:val="00782280"/>
    <w:rsid w:val="00797795"/>
    <w:rsid w:val="007B1FD2"/>
    <w:rsid w:val="007C1211"/>
    <w:rsid w:val="007C4009"/>
    <w:rsid w:val="007D2838"/>
    <w:rsid w:val="007E307F"/>
    <w:rsid w:val="007E6898"/>
    <w:rsid w:val="0080382A"/>
    <w:rsid w:val="00821F38"/>
    <w:rsid w:val="008278BD"/>
    <w:rsid w:val="00886871"/>
    <w:rsid w:val="008943DA"/>
    <w:rsid w:val="008A30D4"/>
    <w:rsid w:val="008D4FC1"/>
    <w:rsid w:val="008F2753"/>
    <w:rsid w:val="0090721A"/>
    <w:rsid w:val="00911B64"/>
    <w:rsid w:val="0092004A"/>
    <w:rsid w:val="009779AC"/>
    <w:rsid w:val="00982ED9"/>
    <w:rsid w:val="009924CF"/>
    <w:rsid w:val="0099703E"/>
    <w:rsid w:val="009A776B"/>
    <w:rsid w:val="009C637E"/>
    <w:rsid w:val="009D2806"/>
    <w:rsid w:val="009D67FF"/>
    <w:rsid w:val="00A117D3"/>
    <w:rsid w:val="00A12552"/>
    <w:rsid w:val="00A12657"/>
    <w:rsid w:val="00A16037"/>
    <w:rsid w:val="00A23D0F"/>
    <w:rsid w:val="00A33287"/>
    <w:rsid w:val="00A42B4D"/>
    <w:rsid w:val="00A42EDC"/>
    <w:rsid w:val="00A64285"/>
    <w:rsid w:val="00A64387"/>
    <w:rsid w:val="00A761B2"/>
    <w:rsid w:val="00A777F4"/>
    <w:rsid w:val="00A86EFA"/>
    <w:rsid w:val="00AC7DD6"/>
    <w:rsid w:val="00B05E2B"/>
    <w:rsid w:val="00B102A3"/>
    <w:rsid w:val="00B1702E"/>
    <w:rsid w:val="00B54A5C"/>
    <w:rsid w:val="00B6088B"/>
    <w:rsid w:val="00B63212"/>
    <w:rsid w:val="00B74088"/>
    <w:rsid w:val="00BA51FB"/>
    <w:rsid w:val="00BB1E06"/>
    <w:rsid w:val="00BD3E80"/>
    <w:rsid w:val="00BF2A2D"/>
    <w:rsid w:val="00BF6B7D"/>
    <w:rsid w:val="00C07509"/>
    <w:rsid w:val="00C10EA3"/>
    <w:rsid w:val="00C208BA"/>
    <w:rsid w:val="00C37D0E"/>
    <w:rsid w:val="00C4144A"/>
    <w:rsid w:val="00C5636A"/>
    <w:rsid w:val="00C66BD8"/>
    <w:rsid w:val="00C84E80"/>
    <w:rsid w:val="00C86904"/>
    <w:rsid w:val="00C87CA0"/>
    <w:rsid w:val="00CA2BF3"/>
    <w:rsid w:val="00CB39D7"/>
    <w:rsid w:val="00CC2EAC"/>
    <w:rsid w:val="00CC7CC0"/>
    <w:rsid w:val="00CF6989"/>
    <w:rsid w:val="00D02420"/>
    <w:rsid w:val="00D0259B"/>
    <w:rsid w:val="00D04043"/>
    <w:rsid w:val="00D163C5"/>
    <w:rsid w:val="00D24C63"/>
    <w:rsid w:val="00D43A5A"/>
    <w:rsid w:val="00D55B25"/>
    <w:rsid w:val="00D66453"/>
    <w:rsid w:val="00D67571"/>
    <w:rsid w:val="00D85787"/>
    <w:rsid w:val="00D910F0"/>
    <w:rsid w:val="00D92F14"/>
    <w:rsid w:val="00DA3D17"/>
    <w:rsid w:val="00DB17BB"/>
    <w:rsid w:val="00DB3063"/>
    <w:rsid w:val="00DC6449"/>
    <w:rsid w:val="00DF53F2"/>
    <w:rsid w:val="00E0066F"/>
    <w:rsid w:val="00E010B7"/>
    <w:rsid w:val="00E2326E"/>
    <w:rsid w:val="00E27847"/>
    <w:rsid w:val="00E350CC"/>
    <w:rsid w:val="00E70A24"/>
    <w:rsid w:val="00E72AD1"/>
    <w:rsid w:val="00E77843"/>
    <w:rsid w:val="00E878E3"/>
    <w:rsid w:val="00E95BE6"/>
    <w:rsid w:val="00EA2B77"/>
    <w:rsid w:val="00EB0C69"/>
    <w:rsid w:val="00EB5C52"/>
    <w:rsid w:val="00EE4D47"/>
    <w:rsid w:val="00EF5F49"/>
    <w:rsid w:val="00F27A3F"/>
    <w:rsid w:val="00F56111"/>
    <w:rsid w:val="00F600A6"/>
    <w:rsid w:val="00F62548"/>
    <w:rsid w:val="00F6517D"/>
    <w:rsid w:val="00F714CF"/>
    <w:rsid w:val="00F73180"/>
    <w:rsid w:val="00F74260"/>
    <w:rsid w:val="00F75BDB"/>
    <w:rsid w:val="00F81135"/>
    <w:rsid w:val="00F940AC"/>
    <w:rsid w:val="00FA76AA"/>
    <w:rsid w:val="00FB5E6A"/>
    <w:rsid w:val="00FD2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CCADA"/>
  <w15:chartTrackingRefBased/>
  <w15:docId w15:val="{525F7805-622C-4626-8391-5395C88B1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volini" w:eastAsiaTheme="minorHAnsi" w:hAnsi="Cavolini" w:cs="Cavolini"/>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3BF"/>
    <w:rPr>
      <w:rFonts w:asciiTheme="minorHAnsi" w:hAnsiTheme="minorHAnsi" w:cstheme="minorBidi"/>
      <w:sz w:val="22"/>
      <w:szCs w:val="22"/>
    </w:rPr>
  </w:style>
  <w:style w:type="paragraph" w:styleId="Heading1">
    <w:name w:val="heading 1"/>
    <w:basedOn w:val="Normal"/>
    <w:link w:val="Heading1Char"/>
    <w:uiPriority w:val="9"/>
    <w:qFormat/>
    <w:rsid w:val="00D0259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D163C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259B"/>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8D4FC1"/>
    <w:pPr>
      <w:tabs>
        <w:tab w:val="center" w:pos="4680"/>
        <w:tab w:val="right" w:pos="9360"/>
      </w:tabs>
    </w:pPr>
  </w:style>
  <w:style w:type="character" w:customStyle="1" w:styleId="HeaderChar">
    <w:name w:val="Header Char"/>
    <w:basedOn w:val="DefaultParagraphFont"/>
    <w:link w:val="Header"/>
    <w:uiPriority w:val="99"/>
    <w:rsid w:val="008D4FC1"/>
    <w:rPr>
      <w:rFonts w:asciiTheme="minorHAnsi" w:hAnsiTheme="minorHAnsi" w:cstheme="minorBidi"/>
      <w:sz w:val="22"/>
      <w:szCs w:val="22"/>
    </w:rPr>
  </w:style>
  <w:style w:type="paragraph" w:styleId="Footer">
    <w:name w:val="footer"/>
    <w:basedOn w:val="Normal"/>
    <w:link w:val="FooterChar"/>
    <w:uiPriority w:val="99"/>
    <w:unhideWhenUsed/>
    <w:rsid w:val="008D4FC1"/>
    <w:pPr>
      <w:tabs>
        <w:tab w:val="center" w:pos="4680"/>
        <w:tab w:val="right" w:pos="9360"/>
      </w:tabs>
    </w:pPr>
  </w:style>
  <w:style w:type="character" w:customStyle="1" w:styleId="FooterChar">
    <w:name w:val="Footer Char"/>
    <w:basedOn w:val="DefaultParagraphFont"/>
    <w:link w:val="Footer"/>
    <w:uiPriority w:val="99"/>
    <w:rsid w:val="008D4FC1"/>
    <w:rPr>
      <w:rFonts w:asciiTheme="minorHAnsi" w:hAnsiTheme="minorHAnsi" w:cstheme="minorBidi"/>
      <w:sz w:val="22"/>
      <w:szCs w:val="22"/>
    </w:rPr>
  </w:style>
  <w:style w:type="paragraph" w:styleId="ListParagraph">
    <w:name w:val="List Paragraph"/>
    <w:basedOn w:val="Normal"/>
    <w:uiPriority w:val="1"/>
    <w:qFormat/>
    <w:rsid w:val="00FB5E6A"/>
    <w:pPr>
      <w:ind w:left="720"/>
      <w:contextualSpacing/>
    </w:pPr>
  </w:style>
  <w:style w:type="character" w:styleId="Hyperlink">
    <w:name w:val="Hyperlink"/>
    <w:basedOn w:val="DefaultParagraphFont"/>
    <w:uiPriority w:val="99"/>
    <w:unhideWhenUsed/>
    <w:rsid w:val="00D43A5A"/>
    <w:rPr>
      <w:color w:val="0563C1" w:themeColor="hyperlink"/>
      <w:u w:val="single"/>
    </w:rPr>
  </w:style>
  <w:style w:type="character" w:styleId="UnresolvedMention">
    <w:name w:val="Unresolved Mention"/>
    <w:basedOn w:val="DefaultParagraphFont"/>
    <w:uiPriority w:val="99"/>
    <w:semiHidden/>
    <w:unhideWhenUsed/>
    <w:rsid w:val="00D43A5A"/>
    <w:rPr>
      <w:color w:val="605E5C"/>
      <w:shd w:val="clear" w:color="auto" w:fill="E1DFDD"/>
    </w:rPr>
  </w:style>
  <w:style w:type="character" w:customStyle="1" w:styleId="Heading3Char">
    <w:name w:val="Heading 3 Char"/>
    <w:basedOn w:val="DefaultParagraphFont"/>
    <w:link w:val="Heading3"/>
    <w:uiPriority w:val="9"/>
    <w:semiHidden/>
    <w:rsid w:val="00D163C5"/>
    <w:rPr>
      <w:rFonts w:asciiTheme="majorHAnsi" w:eastAsiaTheme="majorEastAsia" w:hAnsiTheme="majorHAnsi" w:cstheme="majorBidi"/>
      <w:color w:val="1F3763" w:themeColor="accent1" w:themeShade="7F"/>
      <w:sz w:val="24"/>
      <w:szCs w:val="24"/>
    </w:rPr>
  </w:style>
  <w:style w:type="paragraph" w:customStyle="1" w:styleId="TableParagraph">
    <w:name w:val="Table Paragraph"/>
    <w:basedOn w:val="Normal"/>
    <w:uiPriority w:val="1"/>
    <w:qFormat/>
    <w:rsid w:val="00D163C5"/>
    <w:pPr>
      <w:widowControl w:val="0"/>
      <w:autoSpaceDE w:val="0"/>
      <w:autoSpaceDN w:val="0"/>
    </w:pPr>
    <w:rPr>
      <w:rFonts w:ascii="BM YEONSUNG" w:eastAsia="BM YEONSUNG" w:hAnsi="BM YEONSUNG" w:cs="BM YEONSUNG"/>
    </w:rPr>
  </w:style>
  <w:style w:type="paragraph" w:styleId="NormalWeb">
    <w:name w:val="Normal (Web)"/>
    <w:basedOn w:val="Normal"/>
    <w:uiPriority w:val="99"/>
    <w:unhideWhenUsed/>
    <w:rsid w:val="002407C1"/>
    <w:pPr>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F7426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4245750">
      <w:bodyDiv w:val="1"/>
      <w:marLeft w:val="0"/>
      <w:marRight w:val="0"/>
      <w:marTop w:val="0"/>
      <w:marBottom w:val="0"/>
      <w:divBdr>
        <w:top w:val="none" w:sz="0" w:space="0" w:color="auto"/>
        <w:left w:val="none" w:sz="0" w:space="0" w:color="auto"/>
        <w:bottom w:val="none" w:sz="0" w:space="0" w:color="auto"/>
        <w:right w:val="none" w:sz="0" w:space="0" w:color="auto"/>
      </w:divBdr>
    </w:div>
    <w:div w:id="931159639">
      <w:bodyDiv w:val="1"/>
      <w:marLeft w:val="0"/>
      <w:marRight w:val="0"/>
      <w:marTop w:val="0"/>
      <w:marBottom w:val="0"/>
      <w:divBdr>
        <w:top w:val="none" w:sz="0" w:space="0" w:color="auto"/>
        <w:left w:val="none" w:sz="0" w:space="0" w:color="auto"/>
        <w:bottom w:val="none" w:sz="0" w:space="0" w:color="auto"/>
        <w:right w:val="none" w:sz="0" w:space="0" w:color="auto"/>
      </w:divBdr>
    </w:div>
    <w:div w:id="1439595876">
      <w:bodyDiv w:val="1"/>
      <w:marLeft w:val="0"/>
      <w:marRight w:val="0"/>
      <w:marTop w:val="0"/>
      <w:marBottom w:val="0"/>
      <w:divBdr>
        <w:top w:val="none" w:sz="0" w:space="0" w:color="auto"/>
        <w:left w:val="none" w:sz="0" w:space="0" w:color="auto"/>
        <w:bottom w:val="none" w:sz="0" w:space="0" w:color="auto"/>
        <w:right w:val="none" w:sz="0" w:space="0" w:color="auto"/>
      </w:divBdr>
    </w:div>
    <w:div w:id="1526022203">
      <w:bodyDiv w:val="1"/>
      <w:marLeft w:val="0"/>
      <w:marRight w:val="0"/>
      <w:marTop w:val="0"/>
      <w:marBottom w:val="0"/>
      <w:divBdr>
        <w:top w:val="none" w:sz="0" w:space="0" w:color="auto"/>
        <w:left w:val="none" w:sz="0" w:space="0" w:color="auto"/>
        <w:bottom w:val="none" w:sz="0" w:space="0" w:color="auto"/>
        <w:right w:val="none" w:sz="0" w:space="0" w:color="auto"/>
      </w:divBdr>
    </w:div>
    <w:div w:id="1721511617">
      <w:bodyDiv w:val="1"/>
      <w:marLeft w:val="0"/>
      <w:marRight w:val="0"/>
      <w:marTop w:val="0"/>
      <w:marBottom w:val="0"/>
      <w:divBdr>
        <w:top w:val="none" w:sz="0" w:space="0" w:color="auto"/>
        <w:left w:val="none" w:sz="0" w:space="0" w:color="auto"/>
        <w:bottom w:val="none" w:sz="0" w:space="0" w:color="auto"/>
        <w:right w:val="none" w:sz="0" w:space="0" w:color="auto"/>
      </w:divBdr>
    </w:div>
    <w:div w:id="1841315446">
      <w:bodyDiv w:val="1"/>
      <w:marLeft w:val="0"/>
      <w:marRight w:val="0"/>
      <w:marTop w:val="0"/>
      <w:marBottom w:val="0"/>
      <w:divBdr>
        <w:top w:val="none" w:sz="0" w:space="0" w:color="auto"/>
        <w:left w:val="none" w:sz="0" w:space="0" w:color="auto"/>
        <w:bottom w:val="none" w:sz="0" w:space="0" w:color="auto"/>
        <w:right w:val="none" w:sz="0" w:space="0" w:color="auto"/>
      </w:divBdr>
    </w:div>
    <w:div w:id="1988053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gelo.edu/dual-credit/presidential-scholar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ngelostate1.tfaforms.net/21776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forms.gle/ke3184AhCZp7pdBn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872</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San Angelo ISD</Company>
  <LinksUpToDate>false</LinksUpToDate>
  <CharactersWithSpaces>5832</CharactersWithSpaces>
  <SharedDoc>false</SharedDoc>
  <HLinks>
    <vt:vector size="18" baseType="variant">
      <vt:variant>
        <vt:i4>3211301</vt:i4>
      </vt:variant>
      <vt:variant>
        <vt:i4>6</vt:i4>
      </vt:variant>
      <vt:variant>
        <vt:i4>0</vt:i4>
      </vt:variant>
      <vt:variant>
        <vt:i4>5</vt:i4>
      </vt:variant>
      <vt:variant>
        <vt:lpwstr>https://forms.gle/ke3184AhCZp7pdBn7</vt:lpwstr>
      </vt:variant>
      <vt:variant>
        <vt:lpwstr/>
      </vt:variant>
      <vt:variant>
        <vt:i4>4784157</vt:i4>
      </vt:variant>
      <vt:variant>
        <vt:i4>3</vt:i4>
      </vt:variant>
      <vt:variant>
        <vt:i4>0</vt:i4>
      </vt:variant>
      <vt:variant>
        <vt:i4>5</vt:i4>
      </vt:variant>
      <vt:variant>
        <vt:lpwstr>https://www.angelo.edu/dual-credit/presidential-scholars/</vt:lpwstr>
      </vt:variant>
      <vt:variant>
        <vt:lpwstr/>
      </vt:variant>
      <vt:variant>
        <vt:i4>262235</vt:i4>
      </vt:variant>
      <vt:variant>
        <vt:i4>0</vt:i4>
      </vt:variant>
      <vt:variant>
        <vt:i4>0</vt:i4>
      </vt:variant>
      <vt:variant>
        <vt:i4>5</vt:i4>
      </vt:variant>
      <vt:variant>
        <vt:lpwstr>https://angelostate1.tfaforms.net/217765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Stacie Riddle</dc:creator>
  <cp:keywords/>
  <dc:description/>
  <cp:lastModifiedBy>Jenny Ruppert</cp:lastModifiedBy>
  <cp:revision>2</cp:revision>
  <cp:lastPrinted>2024-05-07T17:19:00Z</cp:lastPrinted>
  <dcterms:created xsi:type="dcterms:W3CDTF">2024-08-08T16:56:00Z</dcterms:created>
  <dcterms:modified xsi:type="dcterms:W3CDTF">2024-08-08T16:56:00Z</dcterms:modified>
</cp:coreProperties>
</file>