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Title"/>
        <w:pageBreakBefore w:val="0"/>
        <w:rPr/>
      </w:pPr>
      <w:r w:rsidDel="00000000" w:rsidR="00000000" w:rsidRPr="00000000">
        <w:rPr>
          <w:rtl w:val="0"/>
        </w:rPr>
        <w:t xml:space="preserve">Buckner Elementary School Council</w:t>
      </w:r>
    </w:p>
    <w:p w:rsidR="00000000" w:rsidDel="00000000" w:rsidP="00000000" w:rsidRDefault="00000000" w:rsidRPr="00000000" w14:paraId="00000002">
      <w:pPr>
        <w:pageBreakBefore w:val="0"/>
        <w:jc w:val="center"/>
        <w:rPr>
          <w:b w:val="1"/>
        </w:rPr>
      </w:pPr>
      <w:r w:rsidDel="00000000" w:rsidR="00000000" w:rsidRPr="00000000">
        <w:rPr>
          <w:b w:val="1"/>
          <w:rtl w:val="0"/>
        </w:rPr>
        <w:t xml:space="preserve">Oldham County Schools</w:t>
      </w:r>
    </w:p>
    <w:p w:rsidR="00000000" w:rsidDel="00000000" w:rsidP="00000000" w:rsidRDefault="00000000" w:rsidRPr="00000000" w14:paraId="00000003">
      <w:pPr>
        <w:pageBreakBefore w:val="0"/>
        <w:jc w:val="center"/>
        <w:rPr>
          <w:b w:val="1"/>
        </w:rPr>
      </w:pPr>
      <w:r w:rsidDel="00000000" w:rsidR="00000000" w:rsidRPr="00000000">
        <w:rPr>
          <w:b w:val="1"/>
          <w:rtl w:val="0"/>
        </w:rPr>
        <w:t xml:space="preserve">SPECIAL CALLED MEETING</w:t>
      </w:r>
    </w:p>
    <w:p w:rsidR="00000000" w:rsidDel="00000000" w:rsidP="00000000" w:rsidRDefault="00000000" w:rsidRPr="00000000" w14:paraId="00000004">
      <w:pPr>
        <w:pageBreakBefore w:val="0"/>
        <w:jc w:val="center"/>
        <w:rPr>
          <w:b w:val="1"/>
        </w:rPr>
      </w:pPr>
      <w:r w:rsidDel="00000000" w:rsidR="00000000" w:rsidRPr="00000000">
        <w:rPr>
          <w:b w:val="1"/>
          <w:rtl w:val="0"/>
        </w:rPr>
        <w:t xml:space="preserve">A G E N D A</w:t>
      </w:r>
    </w:p>
    <w:p w:rsidR="00000000" w:rsidDel="00000000" w:rsidP="00000000" w:rsidRDefault="00000000" w:rsidRPr="00000000" w14:paraId="00000005">
      <w:pPr>
        <w:pageBreakBefore w:val="0"/>
        <w:jc w:val="center"/>
        <w:rPr>
          <w:b w:val="1"/>
        </w:rPr>
      </w:pPr>
      <w:r w:rsidDel="00000000" w:rsidR="00000000" w:rsidRPr="00000000">
        <w:rPr>
          <w:rtl w:val="0"/>
        </w:rPr>
      </w:r>
    </w:p>
    <w:p w:rsidR="00000000" w:rsidDel="00000000" w:rsidP="00000000" w:rsidRDefault="00000000" w:rsidRPr="00000000" w14:paraId="00000006">
      <w:pPr>
        <w:pageBreakBefore w:val="0"/>
        <w:jc w:val="center"/>
        <w:rPr>
          <w:b w:val="1"/>
        </w:rPr>
      </w:pPr>
      <w:r w:rsidDel="00000000" w:rsidR="00000000" w:rsidRPr="00000000">
        <w:rPr>
          <w:b w:val="1"/>
          <w:rtl w:val="0"/>
        </w:rPr>
        <w:t xml:space="preserve">July 12th, 2024</w:t>
      </w:r>
    </w:p>
    <w:p w:rsidR="00000000" w:rsidDel="00000000" w:rsidP="00000000" w:rsidRDefault="00000000" w:rsidRPr="00000000" w14:paraId="00000007">
      <w:pPr>
        <w:pageBreakBefore w:val="0"/>
        <w:jc w:val="center"/>
        <w:rPr>
          <w:b w:val="1"/>
        </w:rPr>
      </w:pPr>
      <w:r w:rsidDel="00000000" w:rsidR="00000000" w:rsidRPr="00000000">
        <w:rPr>
          <w:b w:val="1"/>
          <w:rtl w:val="0"/>
        </w:rPr>
        <w:t xml:space="preserve">9:00 A.M.</w:t>
      </w:r>
    </w:p>
    <w:p w:rsidR="00000000" w:rsidDel="00000000" w:rsidP="00000000" w:rsidRDefault="00000000" w:rsidRPr="00000000" w14:paraId="00000008">
      <w:pPr>
        <w:jc w:val="center"/>
        <w:rPr>
          <w:b w:val="1"/>
        </w:rPr>
      </w:pPr>
      <w:r w:rsidDel="00000000" w:rsidR="00000000" w:rsidRPr="00000000">
        <w:rPr>
          <w:b w:val="1"/>
          <w:rtl w:val="0"/>
        </w:rPr>
        <w:t xml:space="preserve">To join the video meeting, click this link: </w:t>
      </w:r>
      <w:hyperlink r:id="rId6">
        <w:r w:rsidDel="00000000" w:rsidR="00000000" w:rsidRPr="00000000">
          <w:rPr>
            <w:b w:val="1"/>
            <w:color w:val="1155cc"/>
            <w:u w:val="single"/>
            <w:rtl w:val="0"/>
          </w:rPr>
          <w:t xml:space="preserve">https://meet.google.com/qhg-race-uke</w:t>
        </w:r>
      </w:hyperlink>
      <w:r w:rsidDel="00000000" w:rsidR="00000000" w:rsidRPr="00000000">
        <w:rPr>
          <w:b w:val="1"/>
          <w:rtl w:val="0"/>
        </w:rPr>
        <w:t xml:space="preserve"> </w:t>
      </w:r>
    </w:p>
    <w:p w:rsidR="00000000" w:rsidDel="00000000" w:rsidP="00000000" w:rsidRDefault="00000000" w:rsidRPr="00000000" w14:paraId="00000009">
      <w:pPr>
        <w:jc w:val="center"/>
        <w:rPr>
          <w:b w:val="1"/>
        </w:rPr>
      </w:pPr>
      <w:r w:rsidDel="00000000" w:rsidR="00000000" w:rsidRPr="00000000">
        <w:rPr>
          <w:b w:val="1"/>
          <w:rtl w:val="0"/>
        </w:rPr>
        <w:t xml:space="preserve">Otherwise, to join by phone, dial +1 234-805-1079 and enter this PIN: 136 977 997</w:t>
      </w:r>
    </w:p>
    <w:p w:rsidR="00000000" w:rsidDel="00000000" w:rsidP="00000000" w:rsidRDefault="00000000" w:rsidRPr="00000000" w14:paraId="0000000A">
      <w:pPr>
        <w:pageBreakBefore w:val="0"/>
        <w:jc w:val="center"/>
        <w:rPr>
          <w:b w:val="1"/>
        </w:rPr>
      </w:pPr>
      <w:r w:rsidDel="00000000" w:rsidR="00000000" w:rsidRPr="00000000">
        <w:rPr>
          <w:rtl w:val="0"/>
        </w:rPr>
      </w:r>
    </w:p>
    <w:p w:rsidR="00000000" w:rsidDel="00000000" w:rsidP="00000000" w:rsidRDefault="00000000" w:rsidRPr="00000000" w14:paraId="0000000B">
      <w:pPr>
        <w:pageBreakBefore w:val="0"/>
        <w:rPr/>
      </w:pPr>
      <w:r w:rsidDel="00000000" w:rsidR="00000000" w:rsidRPr="00000000">
        <w:rPr>
          <w:rtl w:val="0"/>
        </w:rPr>
      </w:r>
    </w:p>
    <w:p w:rsidR="00000000" w:rsidDel="00000000" w:rsidP="00000000" w:rsidRDefault="00000000" w:rsidRPr="00000000" w14:paraId="0000000C">
      <w:pPr>
        <w:pageBreakBefore w:val="0"/>
        <w:numPr>
          <w:ilvl w:val="0"/>
          <w:numId w:val="2"/>
        </w:numPr>
        <w:ind w:left="1440" w:hanging="360"/>
        <w:rPr>
          <w:u w:val="none"/>
        </w:rPr>
      </w:pPr>
      <w:r w:rsidDel="00000000" w:rsidR="00000000" w:rsidRPr="00000000">
        <w:rPr>
          <w:rtl w:val="0"/>
        </w:rPr>
        <w:t xml:space="preserve">Call to Order</w:t>
      </w:r>
    </w:p>
    <w:p w:rsidR="00000000" w:rsidDel="00000000" w:rsidP="00000000" w:rsidRDefault="00000000" w:rsidRPr="00000000" w14:paraId="0000000D">
      <w:pPr>
        <w:pageBreakBefore w:val="0"/>
        <w:ind w:left="0" w:firstLine="0"/>
        <w:rPr/>
      </w:pPr>
      <w:r w:rsidDel="00000000" w:rsidR="00000000" w:rsidRPr="00000000">
        <w:rPr>
          <w:rtl w:val="0"/>
        </w:rPr>
      </w:r>
    </w:p>
    <w:p w:rsidR="00000000" w:rsidDel="00000000" w:rsidP="00000000" w:rsidRDefault="00000000" w:rsidRPr="00000000" w14:paraId="0000000E">
      <w:pPr>
        <w:pageBreakBefore w:val="0"/>
        <w:ind w:left="0" w:firstLine="0"/>
        <w:rPr/>
      </w:pPr>
      <w:r w:rsidDel="00000000" w:rsidR="00000000" w:rsidRPr="00000000">
        <w:rPr>
          <w:rtl w:val="0"/>
        </w:rPr>
      </w:r>
    </w:p>
    <w:p w:rsidR="00000000" w:rsidDel="00000000" w:rsidP="00000000" w:rsidRDefault="00000000" w:rsidRPr="00000000" w14:paraId="0000000F">
      <w:pPr>
        <w:pageBreakBefore w:val="0"/>
        <w:numPr>
          <w:ilvl w:val="0"/>
          <w:numId w:val="2"/>
        </w:numPr>
        <w:ind w:left="1440" w:hanging="360"/>
        <w:rPr>
          <w:u w:val="none"/>
        </w:rPr>
      </w:pPr>
      <w:r w:rsidDel="00000000" w:rsidR="00000000" w:rsidRPr="00000000">
        <w:rPr>
          <w:rtl w:val="0"/>
        </w:rPr>
        <w:t xml:space="preserve">Agenda Approval</w:t>
      </w:r>
    </w:p>
    <w:p w:rsidR="00000000" w:rsidDel="00000000" w:rsidP="00000000" w:rsidRDefault="00000000" w:rsidRPr="00000000" w14:paraId="00000010">
      <w:pPr>
        <w:pageBreakBefore w:val="0"/>
        <w:ind w:left="1440" w:firstLine="0"/>
        <w:rPr/>
      </w:pPr>
      <w:r w:rsidDel="00000000" w:rsidR="00000000" w:rsidRPr="00000000">
        <w:rPr>
          <w:rtl w:val="0"/>
        </w:rPr>
      </w:r>
    </w:p>
    <w:p w:rsidR="00000000" w:rsidDel="00000000" w:rsidP="00000000" w:rsidRDefault="00000000" w:rsidRPr="00000000" w14:paraId="00000011">
      <w:pPr>
        <w:pageBreakBefore w:val="0"/>
        <w:numPr>
          <w:ilvl w:val="0"/>
          <w:numId w:val="2"/>
        </w:numPr>
        <w:ind w:left="1440" w:hanging="360"/>
        <w:rPr>
          <w:u w:val="none"/>
        </w:rPr>
      </w:pPr>
      <w:r w:rsidDel="00000000" w:rsidR="00000000" w:rsidRPr="00000000">
        <w:rPr>
          <w:rtl w:val="0"/>
        </w:rPr>
        <w:t xml:space="preserve">Principal Update</w:t>
      </w:r>
    </w:p>
    <w:p w:rsidR="00000000" w:rsidDel="00000000" w:rsidP="00000000" w:rsidRDefault="00000000" w:rsidRPr="00000000" w14:paraId="00000012">
      <w:pPr>
        <w:pageBreakBefore w:val="0"/>
        <w:numPr>
          <w:ilvl w:val="1"/>
          <w:numId w:val="2"/>
        </w:numPr>
        <w:ind w:left="2160" w:hanging="360"/>
        <w:rPr>
          <w:u w:val="none"/>
        </w:rPr>
      </w:pPr>
      <w:r w:rsidDel="00000000" w:rsidR="00000000" w:rsidRPr="00000000">
        <w:rPr>
          <w:rtl w:val="0"/>
        </w:rPr>
        <w:t xml:space="preserve">School Numbers</w:t>
      </w:r>
    </w:p>
    <w:p w:rsidR="00000000" w:rsidDel="00000000" w:rsidP="00000000" w:rsidRDefault="00000000" w:rsidRPr="00000000" w14:paraId="00000013">
      <w:pPr>
        <w:pageBreakBefore w:val="0"/>
        <w:numPr>
          <w:ilvl w:val="1"/>
          <w:numId w:val="2"/>
        </w:numPr>
        <w:ind w:left="2160" w:hanging="360"/>
        <w:rPr>
          <w:u w:val="none"/>
        </w:rPr>
      </w:pPr>
      <w:r w:rsidDel="00000000" w:rsidR="00000000" w:rsidRPr="00000000">
        <w:rPr>
          <w:rtl w:val="0"/>
        </w:rPr>
        <w:t xml:space="preserve">SBDM Bylaws</w:t>
      </w:r>
    </w:p>
    <w:p w:rsidR="00000000" w:rsidDel="00000000" w:rsidP="00000000" w:rsidRDefault="00000000" w:rsidRPr="00000000" w14:paraId="00000014">
      <w:pPr>
        <w:rPr/>
      </w:pPr>
      <w:r w:rsidDel="00000000" w:rsidR="00000000" w:rsidRPr="00000000">
        <w:rPr>
          <w:rtl w:val="0"/>
        </w:rPr>
      </w:r>
    </w:p>
    <w:p w:rsidR="00000000" w:rsidDel="00000000" w:rsidP="00000000" w:rsidRDefault="00000000" w:rsidRPr="00000000" w14:paraId="00000015">
      <w:pPr>
        <w:rPr/>
      </w:pPr>
      <w:r w:rsidDel="00000000" w:rsidR="00000000" w:rsidRPr="00000000">
        <w:rPr>
          <w:rtl w:val="0"/>
        </w:rPr>
      </w:r>
    </w:p>
    <w:p w:rsidR="00000000" w:rsidDel="00000000" w:rsidP="00000000" w:rsidRDefault="00000000" w:rsidRPr="00000000" w14:paraId="00000016">
      <w:pPr>
        <w:pageBreakBefore w:val="0"/>
        <w:numPr>
          <w:ilvl w:val="0"/>
          <w:numId w:val="2"/>
        </w:numPr>
        <w:ind w:left="1440" w:hanging="360"/>
        <w:rPr>
          <w:u w:val="none"/>
        </w:rPr>
      </w:pPr>
      <w:r w:rsidDel="00000000" w:rsidR="00000000" w:rsidRPr="00000000">
        <w:rPr>
          <w:rtl w:val="0"/>
        </w:rPr>
        <w:t xml:space="preserve">Council Action Items</w:t>
      </w:r>
    </w:p>
    <w:p w:rsidR="00000000" w:rsidDel="00000000" w:rsidP="00000000" w:rsidRDefault="00000000" w:rsidRPr="00000000" w14:paraId="00000017">
      <w:pPr>
        <w:pageBreakBefore w:val="0"/>
        <w:rPr/>
      </w:pPr>
      <w:r w:rsidDel="00000000" w:rsidR="00000000" w:rsidRPr="00000000">
        <w:rPr>
          <w:rtl w:val="0"/>
        </w:rPr>
      </w:r>
    </w:p>
    <w:p w:rsidR="00000000" w:rsidDel="00000000" w:rsidP="00000000" w:rsidRDefault="00000000" w:rsidRPr="00000000" w14:paraId="00000018">
      <w:pPr>
        <w:numPr>
          <w:ilvl w:val="1"/>
          <w:numId w:val="3"/>
        </w:numPr>
        <w:ind w:left="2160" w:hanging="360"/>
      </w:pPr>
      <w:r w:rsidDel="00000000" w:rsidR="00000000" w:rsidRPr="00000000">
        <w:rPr>
          <w:rtl w:val="0"/>
        </w:rPr>
        <w:t xml:space="preserve">Review/Amend/ Approve Calendar of Meetings for the upcoming school year (Enclosure A)</w:t>
      </w:r>
    </w:p>
    <w:p w:rsidR="00000000" w:rsidDel="00000000" w:rsidP="00000000" w:rsidRDefault="00000000" w:rsidRPr="00000000" w14:paraId="00000019">
      <w:pPr>
        <w:ind w:left="2160" w:firstLine="0"/>
        <w:rPr/>
      </w:pPr>
      <w:r w:rsidDel="00000000" w:rsidR="00000000" w:rsidRPr="00000000">
        <w:rPr>
          <w:rtl w:val="0"/>
        </w:rPr>
      </w:r>
    </w:p>
    <w:p w:rsidR="00000000" w:rsidDel="00000000" w:rsidP="00000000" w:rsidRDefault="00000000" w:rsidRPr="00000000" w14:paraId="0000001A">
      <w:pPr>
        <w:numPr>
          <w:ilvl w:val="1"/>
          <w:numId w:val="3"/>
        </w:numPr>
        <w:ind w:left="2160" w:hanging="360"/>
      </w:pPr>
      <w:r w:rsidDel="00000000" w:rsidR="00000000" w:rsidRPr="00000000">
        <w:rPr>
          <w:rtl w:val="0"/>
        </w:rPr>
        <w:t xml:space="preserve">Review/ Approve amended proposal to PTP Teacher (Enclosure B)</w:t>
      </w:r>
    </w:p>
    <w:p w:rsidR="00000000" w:rsidDel="00000000" w:rsidP="00000000" w:rsidRDefault="00000000" w:rsidRPr="00000000" w14:paraId="0000001B">
      <w:pPr>
        <w:pageBreakBefore w:val="0"/>
        <w:rPr/>
      </w:pPr>
      <w:r w:rsidDel="00000000" w:rsidR="00000000" w:rsidRPr="00000000">
        <w:rPr>
          <w:rtl w:val="0"/>
        </w:rPr>
      </w:r>
    </w:p>
    <w:p w:rsidR="00000000" w:rsidDel="00000000" w:rsidP="00000000" w:rsidRDefault="00000000" w:rsidRPr="00000000" w14:paraId="0000001C">
      <w:pPr>
        <w:pageBreakBefore w:val="0"/>
        <w:rPr/>
      </w:pPr>
      <w:r w:rsidDel="00000000" w:rsidR="00000000" w:rsidRPr="00000000">
        <w:rPr>
          <w:rtl w:val="0"/>
        </w:rPr>
      </w:r>
    </w:p>
    <w:p w:rsidR="00000000" w:rsidDel="00000000" w:rsidP="00000000" w:rsidRDefault="00000000" w:rsidRPr="00000000" w14:paraId="0000001D">
      <w:pPr>
        <w:pageBreakBefore w:val="0"/>
        <w:rPr/>
      </w:pPr>
      <w:r w:rsidDel="00000000" w:rsidR="00000000" w:rsidRPr="00000000">
        <w:rPr>
          <w:rtl w:val="0"/>
        </w:rPr>
      </w:r>
    </w:p>
    <w:p w:rsidR="00000000" w:rsidDel="00000000" w:rsidP="00000000" w:rsidRDefault="00000000" w:rsidRPr="00000000" w14:paraId="0000001E">
      <w:pPr>
        <w:pageBreakBefore w:val="0"/>
        <w:rPr/>
      </w:pPr>
      <w:r w:rsidDel="00000000" w:rsidR="00000000" w:rsidRPr="00000000">
        <w:rPr>
          <w:rtl w:val="0"/>
        </w:rPr>
      </w:r>
    </w:p>
    <w:p w:rsidR="00000000" w:rsidDel="00000000" w:rsidP="00000000" w:rsidRDefault="00000000" w:rsidRPr="00000000" w14:paraId="0000001F">
      <w:pPr>
        <w:numPr>
          <w:ilvl w:val="0"/>
          <w:numId w:val="2"/>
        </w:numPr>
        <w:ind w:left="1440" w:hanging="360"/>
      </w:pPr>
      <w:r w:rsidDel="00000000" w:rsidR="00000000" w:rsidRPr="00000000">
        <w:rPr>
          <w:rtl w:val="0"/>
        </w:rPr>
        <w:t xml:space="preserve">Enter Closed Session to Discuss Certified &amp; Classified Personnel Selection per KRS 61.801 (1)(f)</w:t>
      </w:r>
    </w:p>
    <w:p w:rsidR="00000000" w:rsidDel="00000000" w:rsidP="00000000" w:rsidRDefault="00000000" w:rsidRPr="00000000" w14:paraId="00000020">
      <w:pPr>
        <w:ind w:left="1440" w:firstLine="0"/>
        <w:rPr/>
      </w:pPr>
      <w:r w:rsidDel="00000000" w:rsidR="00000000" w:rsidRPr="00000000">
        <w:rPr>
          <w:rtl w:val="0"/>
        </w:rPr>
      </w:r>
    </w:p>
    <w:p w:rsidR="00000000" w:rsidDel="00000000" w:rsidP="00000000" w:rsidRDefault="00000000" w:rsidRPr="00000000" w14:paraId="00000021">
      <w:pPr>
        <w:ind w:left="1440" w:firstLine="0"/>
        <w:rPr/>
      </w:pPr>
      <w:r w:rsidDel="00000000" w:rsidR="00000000" w:rsidRPr="00000000">
        <w:rPr>
          <w:rtl w:val="0"/>
        </w:rPr>
      </w:r>
    </w:p>
    <w:p w:rsidR="00000000" w:rsidDel="00000000" w:rsidP="00000000" w:rsidRDefault="00000000" w:rsidRPr="00000000" w14:paraId="00000022">
      <w:pPr>
        <w:numPr>
          <w:ilvl w:val="0"/>
          <w:numId w:val="2"/>
        </w:numPr>
        <w:ind w:left="1440" w:hanging="360"/>
        <w:rPr>
          <w:u w:val="none"/>
        </w:rPr>
      </w:pPr>
      <w:r w:rsidDel="00000000" w:rsidR="00000000" w:rsidRPr="00000000">
        <w:rPr>
          <w:rtl w:val="0"/>
        </w:rPr>
        <w:t xml:space="preserve">Adjourn</w:t>
      </w:r>
    </w:p>
    <w:p w:rsidR="00000000" w:rsidDel="00000000" w:rsidP="00000000" w:rsidRDefault="00000000" w:rsidRPr="00000000" w14:paraId="00000023">
      <w:pPr>
        <w:ind w:left="0" w:firstLine="720"/>
        <w:rPr/>
      </w:pPr>
      <w:r w:rsidDel="00000000" w:rsidR="00000000" w:rsidRPr="00000000">
        <w:rPr>
          <w:rtl w:val="0"/>
        </w:rPr>
      </w:r>
    </w:p>
    <w:p w:rsidR="00000000" w:rsidDel="00000000" w:rsidP="00000000" w:rsidRDefault="00000000" w:rsidRPr="00000000" w14:paraId="00000024">
      <w:pPr>
        <w:ind w:left="0" w:firstLine="0"/>
        <w:rPr/>
      </w:pPr>
      <w:r w:rsidDel="00000000" w:rsidR="00000000" w:rsidRPr="00000000">
        <w:rPr>
          <w:rtl w:val="0"/>
        </w:rPr>
      </w:r>
    </w:p>
    <w:p w:rsidR="00000000" w:rsidDel="00000000" w:rsidP="00000000" w:rsidRDefault="00000000" w:rsidRPr="00000000" w14:paraId="00000025">
      <w:pPr>
        <w:ind w:left="1440" w:firstLine="0"/>
        <w:rPr/>
      </w:pPr>
      <w:r w:rsidDel="00000000" w:rsidR="00000000" w:rsidRPr="00000000">
        <w:rPr>
          <w:rtl w:val="0"/>
        </w:rPr>
      </w:r>
    </w:p>
    <w:p w:rsidR="00000000" w:rsidDel="00000000" w:rsidP="00000000" w:rsidRDefault="00000000" w:rsidRPr="00000000" w14:paraId="00000026">
      <w:pPr>
        <w:pageBreakBefore w:val="0"/>
        <w:ind w:left="1080" w:firstLine="0"/>
        <w:rPr/>
      </w:pPr>
      <w:r w:rsidDel="00000000" w:rsidR="00000000" w:rsidRPr="00000000">
        <w:rPr>
          <w:rtl w:val="0"/>
        </w:rPr>
      </w:r>
    </w:p>
    <w:p w:rsidR="00000000" w:rsidDel="00000000" w:rsidP="00000000" w:rsidRDefault="00000000" w:rsidRPr="00000000" w14:paraId="00000027">
      <w:pPr>
        <w:pageBreakBefore w:val="0"/>
        <w:ind w:left="0" w:firstLine="0"/>
        <w:jc w:val="center"/>
        <w:rPr/>
      </w:pPr>
      <w:r w:rsidDel="00000000" w:rsidR="00000000" w:rsidRPr="00000000">
        <w:rPr>
          <w:rtl w:val="0"/>
        </w:rPr>
      </w:r>
    </w:p>
    <w:p w:rsidR="00000000" w:rsidDel="00000000" w:rsidP="00000000" w:rsidRDefault="00000000" w:rsidRPr="00000000" w14:paraId="00000028">
      <w:pPr>
        <w:ind w:left="6480" w:firstLine="720"/>
        <w:rPr/>
      </w:pPr>
      <w:r w:rsidDel="00000000" w:rsidR="00000000" w:rsidRPr="00000000">
        <w:rPr>
          <w:rtl w:val="0"/>
        </w:rPr>
      </w:r>
    </w:p>
    <w:p w:rsidR="00000000" w:rsidDel="00000000" w:rsidP="00000000" w:rsidRDefault="00000000" w:rsidRPr="00000000" w14:paraId="00000029">
      <w:pPr>
        <w:ind w:left="6480" w:firstLine="720"/>
        <w:rPr/>
      </w:pPr>
      <w:r w:rsidDel="00000000" w:rsidR="00000000" w:rsidRPr="00000000">
        <w:rPr>
          <w:rtl w:val="0"/>
        </w:rPr>
      </w:r>
    </w:p>
    <w:p w:rsidR="00000000" w:rsidDel="00000000" w:rsidP="00000000" w:rsidRDefault="00000000" w:rsidRPr="00000000" w14:paraId="0000002A">
      <w:pPr>
        <w:ind w:left="6480" w:firstLine="720"/>
        <w:rPr/>
      </w:pPr>
      <w:r w:rsidDel="00000000" w:rsidR="00000000" w:rsidRPr="00000000">
        <w:rPr>
          <w:rtl w:val="0"/>
        </w:rPr>
      </w:r>
    </w:p>
    <w:p w:rsidR="00000000" w:rsidDel="00000000" w:rsidP="00000000" w:rsidRDefault="00000000" w:rsidRPr="00000000" w14:paraId="0000002B">
      <w:pPr>
        <w:ind w:left="0" w:firstLine="0"/>
        <w:rPr/>
      </w:pPr>
      <w:r w:rsidDel="00000000" w:rsidR="00000000" w:rsidRPr="00000000">
        <w:rPr>
          <w:rtl w:val="0"/>
        </w:rPr>
      </w:r>
    </w:p>
    <w:p w:rsidR="00000000" w:rsidDel="00000000" w:rsidP="00000000" w:rsidRDefault="00000000" w:rsidRPr="00000000" w14:paraId="0000002C">
      <w:pPr>
        <w:ind w:left="0" w:firstLine="0"/>
        <w:rPr/>
      </w:pPr>
      <w:r w:rsidDel="00000000" w:rsidR="00000000" w:rsidRPr="00000000">
        <w:rPr>
          <w:rtl w:val="0"/>
        </w:rPr>
      </w:r>
    </w:p>
    <w:p w:rsidR="00000000" w:rsidDel="00000000" w:rsidP="00000000" w:rsidRDefault="00000000" w:rsidRPr="00000000" w14:paraId="0000002D">
      <w:pPr>
        <w:ind w:left="6480" w:firstLine="720"/>
        <w:rPr/>
      </w:pPr>
      <w:r w:rsidDel="00000000" w:rsidR="00000000" w:rsidRPr="00000000">
        <w:rPr>
          <w:rtl w:val="0"/>
        </w:rPr>
      </w:r>
    </w:p>
    <w:p w:rsidR="00000000" w:rsidDel="00000000" w:rsidP="00000000" w:rsidRDefault="00000000" w:rsidRPr="00000000" w14:paraId="0000002E">
      <w:pPr>
        <w:ind w:left="6480" w:firstLine="720"/>
        <w:rPr/>
      </w:pPr>
      <w:r w:rsidDel="00000000" w:rsidR="00000000" w:rsidRPr="00000000">
        <w:rPr>
          <w:rtl w:val="0"/>
        </w:rPr>
      </w:r>
    </w:p>
    <w:p w:rsidR="00000000" w:rsidDel="00000000" w:rsidP="00000000" w:rsidRDefault="00000000" w:rsidRPr="00000000" w14:paraId="0000002F">
      <w:pPr>
        <w:ind w:left="6480" w:firstLine="720"/>
        <w:rPr/>
      </w:pPr>
      <w:r w:rsidDel="00000000" w:rsidR="00000000" w:rsidRPr="00000000">
        <w:rPr>
          <w:rtl w:val="0"/>
        </w:rPr>
        <w:t xml:space="preserve"> Enclosure A</w:t>
      </w:r>
    </w:p>
    <w:p w:rsidR="00000000" w:rsidDel="00000000" w:rsidP="00000000" w:rsidRDefault="00000000" w:rsidRPr="00000000" w14:paraId="00000030">
      <w:pPr>
        <w:ind w:left="7200" w:firstLine="0"/>
        <w:rPr/>
      </w:pPr>
      <w:r w:rsidDel="00000000" w:rsidR="00000000" w:rsidRPr="00000000">
        <w:rPr>
          <w:rtl w:val="0"/>
        </w:rPr>
        <w:t xml:space="preserve">     July 12th,  2024</w:t>
      </w:r>
    </w:p>
    <w:p w:rsidR="00000000" w:rsidDel="00000000" w:rsidP="00000000" w:rsidRDefault="00000000" w:rsidRPr="00000000" w14:paraId="00000031">
      <w:pPr>
        <w:rPr/>
      </w:pPr>
      <w:bookmarkStart w:colFirst="0" w:colLast="0" w:name="_mte4vws048z4" w:id="0"/>
      <w:bookmarkEnd w:id="0"/>
      <w:r w:rsidDel="00000000" w:rsidR="00000000" w:rsidRPr="00000000">
        <w:rPr>
          <w:rtl w:val="0"/>
        </w:rPr>
        <w:t xml:space="preserve"> </w:t>
      </w:r>
    </w:p>
    <w:p w:rsidR="00000000" w:rsidDel="00000000" w:rsidP="00000000" w:rsidRDefault="00000000" w:rsidRPr="00000000" w14:paraId="00000032">
      <w:pPr>
        <w:rPr/>
      </w:pPr>
      <w:bookmarkStart w:colFirst="0" w:colLast="0" w:name="_xx98izsx22ru" w:id="1"/>
      <w:bookmarkEnd w:id="1"/>
      <w:r w:rsidDel="00000000" w:rsidR="00000000" w:rsidRPr="00000000">
        <w:rPr>
          <w:rtl w:val="0"/>
        </w:rPr>
        <w:t xml:space="preserve"> </w:t>
      </w:r>
    </w:p>
    <w:p w:rsidR="00000000" w:rsidDel="00000000" w:rsidP="00000000" w:rsidRDefault="00000000" w:rsidRPr="00000000" w14:paraId="00000033">
      <w:pPr>
        <w:rPr/>
      </w:pPr>
      <w:bookmarkStart w:colFirst="0" w:colLast="0" w:name="_ohc12ivsvaey" w:id="2"/>
      <w:bookmarkEnd w:id="2"/>
      <w:r w:rsidDel="00000000" w:rsidR="00000000" w:rsidRPr="00000000">
        <w:rPr>
          <w:rtl w:val="0"/>
        </w:rPr>
        <w:t xml:space="preserve"> </w:t>
      </w:r>
    </w:p>
    <w:p w:rsidR="00000000" w:rsidDel="00000000" w:rsidP="00000000" w:rsidRDefault="00000000" w:rsidRPr="00000000" w14:paraId="00000034">
      <w:pPr>
        <w:jc w:val="center"/>
        <w:rPr/>
      </w:pPr>
      <w:bookmarkStart w:colFirst="0" w:colLast="0" w:name="_dddt3kocgxru" w:id="3"/>
      <w:bookmarkEnd w:id="3"/>
      <w:r w:rsidDel="00000000" w:rsidR="00000000" w:rsidRPr="00000000">
        <w:rPr>
          <w:rtl w:val="0"/>
        </w:rPr>
        <w:t xml:space="preserve">Buckner Elementary School Council</w:t>
      </w:r>
    </w:p>
    <w:p w:rsidR="00000000" w:rsidDel="00000000" w:rsidP="00000000" w:rsidRDefault="00000000" w:rsidRPr="00000000" w14:paraId="00000035">
      <w:pPr>
        <w:jc w:val="center"/>
        <w:rPr/>
      </w:pPr>
      <w:bookmarkStart w:colFirst="0" w:colLast="0" w:name="_dddt3kocgxru" w:id="3"/>
      <w:bookmarkEnd w:id="3"/>
      <w:r w:rsidDel="00000000" w:rsidR="00000000" w:rsidRPr="00000000">
        <w:rPr>
          <w:rtl w:val="0"/>
        </w:rPr>
        <w:t xml:space="preserve">Oldham County Schools</w:t>
      </w:r>
    </w:p>
    <w:p w:rsidR="00000000" w:rsidDel="00000000" w:rsidP="00000000" w:rsidRDefault="00000000" w:rsidRPr="00000000" w14:paraId="00000036">
      <w:pPr>
        <w:rPr/>
      </w:pPr>
      <w:bookmarkStart w:colFirst="0" w:colLast="0" w:name="_dddt3kocgxru" w:id="3"/>
      <w:bookmarkEnd w:id="3"/>
      <w:r w:rsidDel="00000000" w:rsidR="00000000" w:rsidRPr="00000000">
        <w:rPr>
          <w:rtl w:val="0"/>
        </w:rPr>
        <w:t xml:space="preserve"> </w:t>
      </w:r>
    </w:p>
    <w:p w:rsidR="00000000" w:rsidDel="00000000" w:rsidP="00000000" w:rsidRDefault="00000000" w:rsidRPr="00000000" w14:paraId="00000037">
      <w:pPr>
        <w:rPr>
          <w:u w:val="single"/>
        </w:rPr>
      </w:pPr>
      <w:bookmarkStart w:colFirst="0" w:colLast="0" w:name="_2ydggxwjdavy" w:id="4"/>
      <w:bookmarkEnd w:id="4"/>
      <w:r w:rsidDel="00000000" w:rsidR="00000000" w:rsidRPr="00000000">
        <w:rPr>
          <w:u w:val="single"/>
          <w:rtl w:val="0"/>
        </w:rPr>
        <w:t xml:space="preserve">CONCERN:</w:t>
      </w:r>
    </w:p>
    <w:p w:rsidR="00000000" w:rsidDel="00000000" w:rsidP="00000000" w:rsidRDefault="00000000" w:rsidRPr="00000000" w14:paraId="00000038">
      <w:pPr>
        <w:rPr/>
      </w:pPr>
      <w:bookmarkStart w:colFirst="0" w:colLast="0" w:name="_q9wnfl54yrpy" w:id="5"/>
      <w:bookmarkEnd w:id="5"/>
      <w:r w:rsidDel="00000000" w:rsidR="00000000" w:rsidRPr="00000000">
        <w:rPr>
          <w:rtl w:val="0"/>
        </w:rPr>
        <w:t xml:space="preserve"> </w:t>
      </w:r>
    </w:p>
    <w:p w:rsidR="00000000" w:rsidDel="00000000" w:rsidP="00000000" w:rsidRDefault="00000000" w:rsidRPr="00000000" w14:paraId="00000039">
      <w:pPr>
        <w:rPr/>
      </w:pPr>
      <w:bookmarkStart w:colFirst="0" w:colLast="0" w:name="_53joqpg30ny6" w:id="6"/>
      <w:bookmarkEnd w:id="6"/>
      <w:r w:rsidDel="00000000" w:rsidR="00000000" w:rsidRPr="00000000">
        <w:rPr>
          <w:rtl w:val="0"/>
        </w:rPr>
        <w:t xml:space="preserve">   Consider a proposed calendar of Council meetings for the 2024/2025 school year.</w:t>
      </w:r>
    </w:p>
    <w:p w:rsidR="00000000" w:rsidDel="00000000" w:rsidP="00000000" w:rsidRDefault="00000000" w:rsidRPr="00000000" w14:paraId="0000003A">
      <w:pPr>
        <w:rPr/>
      </w:pPr>
      <w:bookmarkStart w:colFirst="0" w:colLast="0" w:name="_4flk4vljln4i" w:id="7"/>
      <w:bookmarkEnd w:id="7"/>
      <w:r w:rsidDel="00000000" w:rsidR="00000000" w:rsidRPr="00000000">
        <w:rPr>
          <w:rtl w:val="0"/>
        </w:rPr>
        <w:t xml:space="preserve"> </w:t>
      </w:r>
    </w:p>
    <w:p w:rsidR="00000000" w:rsidDel="00000000" w:rsidP="00000000" w:rsidRDefault="00000000" w:rsidRPr="00000000" w14:paraId="0000003B">
      <w:pPr>
        <w:rPr>
          <w:u w:val="single"/>
        </w:rPr>
      </w:pPr>
      <w:bookmarkStart w:colFirst="0" w:colLast="0" w:name="_dev4iqg2zv81" w:id="8"/>
      <w:bookmarkEnd w:id="8"/>
      <w:r w:rsidDel="00000000" w:rsidR="00000000" w:rsidRPr="00000000">
        <w:rPr>
          <w:u w:val="single"/>
          <w:rtl w:val="0"/>
        </w:rPr>
        <w:t xml:space="preserve">DISCUSSION:</w:t>
      </w:r>
    </w:p>
    <w:p w:rsidR="00000000" w:rsidDel="00000000" w:rsidP="00000000" w:rsidRDefault="00000000" w:rsidRPr="00000000" w14:paraId="0000003C">
      <w:pPr>
        <w:rPr>
          <w:u w:val="single"/>
        </w:rPr>
      </w:pPr>
      <w:bookmarkStart w:colFirst="0" w:colLast="0" w:name="_bc98dz5k3e76" w:id="9"/>
      <w:bookmarkEnd w:id="9"/>
      <w:r w:rsidDel="00000000" w:rsidR="00000000" w:rsidRPr="00000000">
        <w:rPr>
          <w:rtl w:val="0"/>
        </w:rPr>
      </w:r>
    </w:p>
    <w:p w:rsidR="00000000" w:rsidDel="00000000" w:rsidP="00000000" w:rsidRDefault="00000000" w:rsidRPr="00000000" w14:paraId="0000003D">
      <w:pPr>
        <w:rPr/>
      </w:pPr>
      <w:bookmarkStart w:colFirst="0" w:colLast="0" w:name="_riznj5w08l6k" w:id="10"/>
      <w:bookmarkEnd w:id="10"/>
      <w:r w:rsidDel="00000000" w:rsidR="00000000" w:rsidRPr="00000000">
        <w:rPr>
          <w:rtl w:val="0"/>
        </w:rPr>
        <w:t xml:space="preserve">This was discussed at the last council meeting in June, but with limited attendance and the need to add another regular called meeting in July. I wanted to bring the item back in front of the council for discussion of the dates and the amendment to the schedule.</w:t>
      </w:r>
    </w:p>
    <w:p w:rsidR="00000000" w:rsidDel="00000000" w:rsidP="00000000" w:rsidRDefault="00000000" w:rsidRPr="00000000" w14:paraId="0000003E">
      <w:pPr>
        <w:rPr/>
      </w:pPr>
      <w:bookmarkStart w:colFirst="0" w:colLast="0" w:name="_pkhmrw33zdj4" w:id="11"/>
      <w:bookmarkEnd w:id="11"/>
      <w:r w:rsidDel="00000000" w:rsidR="00000000" w:rsidRPr="00000000">
        <w:rPr>
          <w:rtl w:val="0"/>
        </w:rPr>
        <w:t xml:space="preserve"> </w:t>
      </w:r>
    </w:p>
    <w:p w:rsidR="00000000" w:rsidDel="00000000" w:rsidP="00000000" w:rsidRDefault="00000000" w:rsidRPr="00000000" w14:paraId="0000003F">
      <w:pPr>
        <w:rPr/>
      </w:pPr>
      <w:bookmarkStart w:colFirst="0" w:colLast="0" w:name="_a6ho9lmgs6pt" w:id="12"/>
      <w:bookmarkEnd w:id="12"/>
      <w:r w:rsidDel="00000000" w:rsidR="00000000" w:rsidRPr="00000000">
        <w:rPr>
          <w:rtl w:val="0"/>
        </w:rPr>
        <w:t xml:space="preserve">Our B.E.S.C. Policy 1002, "Operating Council Meetings," dictates that we "annually establish a schedule of meetings for the coming year at our regularly scheduled meeting.</w:t>
      </w:r>
    </w:p>
    <w:p w:rsidR="00000000" w:rsidDel="00000000" w:rsidP="00000000" w:rsidRDefault="00000000" w:rsidRPr="00000000" w14:paraId="00000040">
      <w:pPr>
        <w:rPr/>
      </w:pPr>
      <w:bookmarkStart w:colFirst="0" w:colLast="0" w:name="_rxn5vthkrbfz" w:id="13"/>
      <w:bookmarkEnd w:id="13"/>
      <w:r w:rsidDel="00000000" w:rsidR="00000000" w:rsidRPr="00000000">
        <w:rPr>
          <w:rtl w:val="0"/>
        </w:rPr>
        <w:t xml:space="preserve"> </w:t>
      </w:r>
    </w:p>
    <w:p w:rsidR="00000000" w:rsidDel="00000000" w:rsidP="00000000" w:rsidRDefault="00000000" w:rsidRPr="00000000" w14:paraId="00000041">
      <w:pPr>
        <w:rPr/>
      </w:pPr>
      <w:bookmarkStart w:colFirst="0" w:colLast="0" w:name="_500dc9t9eyyk" w:id="14"/>
      <w:bookmarkEnd w:id="14"/>
      <w:r w:rsidDel="00000000" w:rsidR="00000000" w:rsidRPr="00000000">
        <w:rPr>
          <w:rtl w:val="0"/>
        </w:rPr>
        <w:t xml:space="preserve">I am proposing that we conduct our meetings on Mondays at 3:00 in the library.</w:t>
      </w:r>
    </w:p>
    <w:p w:rsidR="00000000" w:rsidDel="00000000" w:rsidP="00000000" w:rsidRDefault="00000000" w:rsidRPr="00000000" w14:paraId="00000042">
      <w:pPr>
        <w:rPr/>
      </w:pPr>
      <w:bookmarkStart w:colFirst="0" w:colLast="0" w:name="_2p1vx2lv0dua" w:id="15"/>
      <w:bookmarkEnd w:id="15"/>
      <w:r w:rsidDel="00000000" w:rsidR="00000000" w:rsidRPr="00000000">
        <w:rPr>
          <w:rtl w:val="0"/>
        </w:rPr>
        <w:t xml:space="preserve"> </w:t>
      </w:r>
    </w:p>
    <w:p w:rsidR="00000000" w:rsidDel="00000000" w:rsidP="00000000" w:rsidRDefault="00000000" w:rsidRPr="00000000" w14:paraId="00000043">
      <w:pPr>
        <w:rPr/>
      </w:pPr>
      <w:bookmarkStart w:colFirst="0" w:colLast="0" w:name="_quv98x5s225t" w:id="16"/>
      <w:bookmarkEnd w:id="16"/>
      <w:r w:rsidDel="00000000" w:rsidR="00000000" w:rsidRPr="00000000">
        <w:rPr>
          <w:rtl w:val="0"/>
        </w:rPr>
        <w:t xml:space="preserve">The proposed schedule(s) of BESC meetings for the 2024/2025 school year is as follows:</w:t>
      </w:r>
    </w:p>
    <w:p w:rsidR="00000000" w:rsidDel="00000000" w:rsidP="00000000" w:rsidRDefault="00000000" w:rsidRPr="00000000" w14:paraId="00000044">
      <w:pPr>
        <w:rPr/>
      </w:pPr>
      <w:bookmarkStart w:colFirst="0" w:colLast="0" w:name="_se92tu5687ie" w:id="17"/>
      <w:bookmarkEnd w:id="17"/>
      <w:r w:rsidDel="00000000" w:rsidR="00000000" w:rsidRPr="00000000">
        <w:rPr>
          <w:rtl w:val="0"/>
        </w:rPr>
      </w:r>
    </w:p>
    <w:tbl>
      <w:tblPr>
        <w:tblStyle w:val="Table1"/>
        <w:tblW w:w="744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3645"/>
        <w:gridCol w:w="3795"/>
        <w:tblGridChange w:id="0">
          <w:tblGrid>
            <w:gridCol w:w="3645"/>
            <w:gridCol w:w="3795"/>
          </w:tblGrid>
        </w:tblGridChange>
      </w:tblGrid>
      <w:tr>
        <w:trPr>
          <w:cantSplit w:val="0"/>
          <w:trHeight w:val="405"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45">
            <w:pPr>
              <w:widowControl w:val="0"/>
              <w:spacing w:line="276" w:lineRule="auto"/>
              <w:rPr>
                <w:rFonts w:ascii="Arial" w:cs="Arial" w:eastAsia="Arial" w:hAnsi="Arial"/>
                <w:sz w:val="20"/>
                <w:szCs w:val="20"/>
              </w:rPr>
            </w:pPr>
            <w:r w:rsidDel="00000000" w:rsidR="00000000" w:rsidRPr="00000000">
              <w:rPr>
                <w:rFonts w:ascii="Calibri" w:cs="Calibri" w:eastAsia="Calibri" w:hAnsi="Calibri"/>
                <w:sz w:val="26"/>
                <w:szCs w:val="26"/>
                <w:rtl w:val="0"/>
              </w:rPr>
              <w:t xml:space="preserve">July 29</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0046">
            <w:pPr>
              <w:widowControl w:val="0"/>
              <w:spacing w:line="276" w:lineRule="auto"/>
              <w:rPr>
                <w:rFonts w:ascii="Arial" w:cs="Arial" w:eastAsia="Arial" w:hAnsi="Arial"/>
                <w:sz w:val="20"/>
                <w:szCs w:val="20"/>
              </w:rPr>
            </w:pPr>
            <w:r w:rsidDel="00000000" w:rsidR="00000000" w:rsidRPr="00000000">
              <w:rPr>
                <w:rFonts w:ascii="Calibri" w:cs="Calibri" w:eastAsia="Calibri" w:hAnsi="Calibri"/>
                <w:color w:val="1f1f1f"/>
                <w:sz w:val="26"/>
                <w:szCs w:val="26"/>
                <w:rtl w:val="0"/>
              </w:rPr>
              <w:t xml:space="preserve">January 27</w:t>
            </w:r>
            <w:r w:rsidDel="00000000" w:rsidR="00000000" w:rsidRPr="00000000">
              <w:rPr>
                <w:rtl w:val="0"/>
              </w:rPr>
            </w:r>
          </w:p>
        </w:tc>
      </w:tr>
      <w:tr>
        <w:trPr>
          <w:cantSplit w:val="0"/>
          <w:trHeight w:val="405"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47">
            <w:pPr>
              <w:widowControl w:val="0"/>
              <w:spacing w:line="276" w:lineRule="auto"/>
              <w:rPr>
                <w:rFonts w:ascii="Arial" w:cs="Arial" w:eastAsia="Arial" w:hAnsi="Arial"/>
                <w:sz w:val="20"/>
                <w:szCs w:val="20"/>
              </w:rPr>
            </w:pPr>
            <w:r w:rsidDel="00000000" w:rsidR="00000000" w:rsidRPr="00000000">
              <w:rPr>
                <w:rFonts w:ascii="Calibri" w:cs="Calibri" w:eastAsia="Calibri" w:hAnsi="Calibri"/>
                <w:sz w:val="26"/>
                <w:szCs w:val="26"/>
                <w:rtl w:val="0"/>
              </w:rPr>
              <w:t xml:space="preserve">August 26</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0048">
            <w:pPr>
              <w:widowControl w:val="0"/>
              <w:spacing w:line="276" w:lineRule="auto"/>
              <w:rPr>
                <w:rFonts w:ascii="Arial" w:cs="Arial" w:eastAsia="Arial" w:hAnsi="Arial"/>
                <w:sz w:val="20"/>
                <w:szCs w:val="20"/>
              </w:rPr>
            </w:pPr>
            <w:r w:rsidDel="00000000" w:rsidR="00000000" w:rsidRPr="00000000">
              <w:rPr>
                <w:rFonts w:ascii="Calibri" w:cs="Calibri" w:eastAsia="Calibri" w:hAnsi="Calibri"/>
                <w:color w:val="1f1f1f"/>
                <w:sz w:val="26"/>
                <w:szCs w:val="26"/>
                <w:rtl w:val="0"/>
              </w:rPr>
              <w:t xml:space="preserve">February 24</w:t>
            </w:r>
            <w:r w:rsidDel="00000000" w:rsidR="00000000" w:rsidRPr="00000000">
              <w:rPr>
                <w:rtl w:val="0"/>
              </w:rPr>
            </w:r>
          </w:p>
        </w:tc>
      </w:tr>
      <w:tr>
        <w:trPr>
          <w:cantSplit w:val="0"/>
          <w:trHeight w:val="735"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49">
            <w:pPr>
              <w:widowControl w:val="0"/>
              <w:spacing w:line="276" w:lineRule="auto"/>
              <w:rPr>
                <w:rFonts w:ascii="Arial" w:cs="Arial" w:eastAsia="Arial" w:hAnsi="Arial"/>
                <w:sz w:val="20"/>
                <w:szCs w:val="20"/>
              </w:rPr>
            </w:pPr>
            <w:r w:rsidDel="00000000" w:rsidR="00000000" w:rsidRPr="00000000">
              <w:rPr>
                <w:rFonts w:ascii="Calibri" w:cs="Calibri" w:eastAsia="Calibri" w:hAnsi="Calibri"/>
                <w:sz w:val="26"/>
                <w:szCs w:val="26"/>
                <w:rtl w:val="0"/>
              </w:rPr>
              <w:t xml:space="preserve">September 23</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004A">
            <w:pPr>
              <w:widowControl w:val="0"/>
              <w:spacing w:line="276" w:lineRule="auto"/>
              <w:rPr>
                <w:rFonts w:ascii="Arial" w:cs="Arial" w:eastAsia="Arial" w:hAnsi="Arial"/>
                <w:sz w:val="20"/>
                <w:szCs w:val="20"/>
              </w:rPr>
            </w:pPr>
            <w:r w:rsidDel="00000000" w:rsidR="00000000" w:rsidRPr="00000000">
              <w:rPr>
                <w:rFonts w:ascii="Calibri" w:cs="Calibri" w:eastAsia="Calibri" w:hAnsi="Calibri"/>
                <w:color w:val="1f1f1f"/>
                <w:sz w:val="26"/>
                <w:szCs w:val="26"/>
                <w:rtl w:val="0"/>
              </w:rPr>
              <w:t xml:space="preserve">March 24</w:t>
            </w:r>
            <w:r w:rsidDel="00000000" w:rsidR="00000000" w:rsidRPr="00000000">
              <w:rPr>
                <w:rtl w:val="0"/>
              </w:rPr>
            </w:r>
          </w:p>
        </w:tc>
      </w:tr>
      <w:tr>
        <w:trPr>
          <w:cantSplit w:val="0"/>
          <w:trHeight w:val="405"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4B">
            <w:pPr>
              <w:widowControl w:val="0"/>
              <w:spacing w:line="276" w:lineRule="auto"/>
              <w:rPr>
                <w:rFonts w:ascii="Arial" w:cs="Arial" w:eastAsia="Arial" w:hAnsi="Arial"/>
                <w:sz w:val="20"/>
                <w:szCs w:val="20"/>
              </w:rPr>
            </w:pPr>
            <w:r w:rsidDel="00000000" w:rsidR="00000000" w:rsidRPr="00000000">
              <w:rPr>
                <w:rFonts w:ascii="Calibri" w:cs="Calibri" w:eastAsia="Calibri" w:hAnsi="Calibri"/>
                <w:sz w:val="26"/>
                <w:szCs w:val="26"/>
                <w:rtl w:val="0"/>
              </w:rPr>
              <w:t xml:space="preserve">October 14</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004C">
            <w:pPr>
              <w:widowControl w:val="0"/>
              <w:spacing w:line="276" w:lineRule="auto"/>
              <w:rPr>
                <w:rFonts w:ascii="Arial" w:cs="Arial" w:eastAsia="Arial" w:hAnsi="Arial"/>
                <w:sz w:val="20"/>
                <w:szCs w:val="20"/>
              </w:rPr>
            </w:pPr>
            <w:r w:rsidDel="00000000" w:rsidR="00000000" w:rsidRPr="00000000">
              <w:rPr>
                <w:rFonts w:ascii="Calibri" w:cs="Calibri" w:eastAsia="Calibri" w:hAnsi="Calibri"/>
                <w:color w:val="1f1f1f"/>
                <w:sz w:val="26"/>
                <w:szCs w:val="26"/>
                <w:rtl w:val="0"/>
              </w:rPr>
              <w:t xml:space="preserve">April 28</w:t>
            </w:r>
            <w:r w:rsidDel="00000000" w:rsidR="00000000" w:rsidRPr="00000000">
              <w:rPr>
                <w:rtl w:val="0"/>
              </w:rPr>
            </w:r>
          </w:p>
        </w:tc>
      </w:tr>
      <w:tr>
        <w:trPr>
          <w:cantSplit w:val="0"/>
          <w:trHeight w:val="735"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4D">
            <w:pPr>
              <w:widowControl w:val="0"/>
              <w:spacing w:line="276" w:lineRule="auto"/>
              <w:rPr>
                <w:rFonts w:ascii="Arial" w:cs="Arial" w:eastAsia="Arial" w:hAnsi="Arial"/>
                <w:sz w:val="20"/>
                <w:szCs w:val="20"/>
              </w:rPr>
            </w:pPr>
            <w:r w:rsidDel="00000000" w:rsidR="00000000" w:rsidRPr="00000000">
              <w:rPr>
                <w:rFonts w:ascii="Calibri" w:cs="Calibri" w:eastAsia="Calibri" w:hAnsi="Calibri"/>
                <w:sz w:val="26"/>
                <w:szCs w:val="26"/>
                <w:rtl w:val="0"/>
              </w:rPr>
              <w:t xml:space="preserve">November 18</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004E">
            <w:pPr>
              <w:widowControl w:val="0"/>
              <w:spacing w:line="276" w:lineRule="auto"/>
              <w:rPr>
                <w:rFonts w:ascii="Arial" w:cs="Arial" w:eastAsia="Arial" w:hAnsi="Arial"/>
                <w:sz w:val="20"/>
                <w:szCs w:val="20"/>
              </w:rPr>
            </w:pPr>
            <w:r w:rsidDel="00000000" w:rsidR="00000000" w:rsidRPr="00000000">
              <w:rPr>
                <w:rFonts w:ascii="Calibri" w:cs="Calibri" w:eastAsia="Calibri" w:hAnsi="Calibri"/>
                <w:color w:val="1f1f1f"/>
                <w:sz w:val="26"/>
                <w:szCs w:val="26"/>
                <w:rtl w:val="0"/>
              </w:rPr>
              <w:t xml:space="preserve">May 19</w:t>
            </w:r>
            <w:r w:rsidDel="00000000" w:rsidR="00000000" w:rsidRPr="00000000">
              <w:rPr>
                <w:rtl w:val="0"/>
              </w:rPr>
            </w:r>
          </w:p>
        </w:tc>
      </w:tr>
      <w:tr>
        <w:trPr>
          <w:cantSplit w:val="0"/>
          <w:trHeight w:val="735"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4F">
            <w:pPr>
              <w:widowControl w:val="0"/>
              <w:spacing w:line="276" w:lineRule="auto"/>
              <w:rPr>
                <w:rFonts w:ascii="Arial" w:cs="Arial" w:eastAsia="Arial" w:hAnsi="Arial"/>
                <w:sz w:val="20"/>
                <w:szCs w:val="20"/>
              </w:rPr>
            </w:pPr>
            <w:r w:rsidDel="00000000" w:rsidR="00000000" w:rsidRPr="00000000">
              <w:rPr>
                <w:rFonts w:ascii="Calibri" w:cs="Calibri" w:eastAsia="Calibri" w:hAnsi="Calibri"/>
                <w:sz w:val="26"/>
                <w:szCs w:val="26"/>
                <w:rtl w:val="0"/>
              </w:rPr>
              <w:t xml:space="preserve">December 16</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50">
            <w:pPr>
              <w:widowControl w:val="0"/>
              <w:spacing w:line="276" w:lineRule="auto"/>
              <w:rPr>
                <w:rFonts w:ascii="Arial" w:cs="Arial" w:eastAsia="Arial" w:hAnsi="Arial"/>
                <w:sz w:val="20"/>
                <w:szCs w:val="20"/>
              </w:rPr>
            </w:pPr>
            <w:r w:rsidDel="00000000" w:rsidR="00000000" w:rsidRPr="00000000">
              <w:rPr>
                <w:rFonts w:ascii="Calibri" w:cs="Calibri" w:eastAsia="Calibri" w:hAnsi="Calibri"/>
                <w:sz w:val="26"/>
                <w:szCs w:val="26"/>
                <w:rtl w:val="0"/>
              </w:rPr>
              <w:t xml:space="preserve">June 9</w:t>
            </w:r>
            <w:r w:rsidDel="00000000" w:rsidR="00000000" w:rsidRPr="00000000">
              <w:rPr>
                <w:rtl w:val="0"/>
              </w:rPr>
            </w:r>
          </w:p>
        </w:tc>
      </w:tr>
    </w:tbl>
    <w:p w:rsidR="00000000" w:rsidDel="00000000" w:rsidP="00000000" w:rsidRDefault="00000000" w:rsidRPr="00000000" w14:paraId="00000051">
      <w:pPr>
        <w:rPr/>
      </w:pPr>
      <w:bookmarkStart w:colFirst="0" w:colLast="0" w:name="_ut70zg5fhhl8" w:id="18"/>
      <w:bookmarkEnd w:id="18"/>
      <w:r w:rsidDel="00000000" w:rsidR="00000000" w:rsidRPr="00000000">
        <w:rPr>
          <w:rtl w:val="0"/>
        </w:rPr>
      </w:r>
    </w:p>
    <w:p w:rsidR="00000000" w:rsidDel="00000000" w:rsidP="00000000" w:rsidRDefault="00000000" w:rsidRPr="00000000" w14:paraId="00000052">
      <w:pPr>
        <w:rPr/>
      </w:pPr>
      <w:bookmarkStart w:colFirst="0" w:colLast="0" w:name="_mn41ccavf0in" w:id="19"/>
      <w:bookmarkEnd w:id="19"/>
      <w:r w:rsidDel="00000000" w:rsidR="00000000" w:rsidRPr="00000000">
        <w:rPr>
          <w:rtl w:val="0"/>
        </w:rPr>
        <w:t xml:space="preserve"> </w:t>
      </w:r>
    </w:p>
    <w:p w:rsidR="00000000" w:rsidDel="00000000" w:rsidP="00000000" w:rsidRDefault="00000000" w:rsidRPr="00000000" w14:paraId="00000053">
      <w:pPr>
        <w:rPr>
          <w:u w:val="single"/>
        </w:rPr>
      </w:pPr>
      <w:bookmarkStart w:colFirst="0" w:colLast="0" w:name="_u43a8g86yjq9" w:id="20"/>
      <w:bookmarkEnd w:id="20"/>
      <w:r w:rsidDel="00000000" w:rsidR="00000000" w:rsidRPr="00000000">
        <w:rPr>
          <w:u w:val="single"/>
          <w:rtl w:val="0"/>
        </w:rPr>
        <w:t xml:space="preserve">RECOMMENDATION:</w:t>
      </w:r>
    </w:p>
    <w:p w:rsidR="00000000" w:rsidDel="00000000" w:rsidP="00000000" w:rsidRDefault="00000000" w:rsidRPr="00000000" w14:paraId="00000054">
      <w:pPr>
        <w:rPr/>
      </w:pPr>
      <w:bookmarkStart w:colFirst="0" w:colLast="0" w:name="_sm81wfguviin" w:id="21"/>
      <w:bookmarkEnd w:id="21"/>
      <w:r w:rsidDel="00000000" w:rsidR="00000000" w:rsidRPr="00000000">
        <w:rPr>
          <w:rtl w:val="0"/>
        </w:rPr>
        <w:t xml:space="preserve"> </w:t>
      </w:r>
    </w:p>
    <w:p w:rsidR="00000000" w:rsidDel="00000000" w:rsidP="00000000" w:rsidRDefault="00000000" w:rsidRPr="00000000" w14:paraId="00000055">
      <w:pPr>
        <w:rPr/>
      </w:pPr>
      <w:bookmarkStart w:colFirst="0" w:colLast="0" w:name="_x8cxdf2a6nvr" w:id="22"/>
      <w:bookmarkEnd w:id="22"/>
      <w:r w:rsidDel="00000000" w:rsidR="00000000" w:rsidRPr="00000000">
        <w:rPr>
          <w:rtl w:val="0"/>
        </w:rPr>
        <w:t xml:space="preserve">Consider/ Approve the proposed schedule of meetings for the 2024/2025 school year.  </w:t>
      </w:r>
    </w:p>
    <w:p w:rsidR="00000000" w:rsidDel="00000000" w:rsidP="00000000" w:rsidRDefault="00000000" w:rsidRPr="00000000" w14:paraId="00000056">
      <w:pPr>
        <w:tabs>
          <w:tab w:val="center" w:leader="none" w:pos="4320"/>
          <w:tab w:val="right" w:leader="none" w:pos="8640"/>
        </w:tabs>
        <w:rPr/>
      </w:pPr>
      <w:r w:rsidDel="00000000" w:rsidR="00000000" w:rsidRPr="00000000">
        <w:rPr>
          <w:rFonts w:ascii="Calibri" w:cs="Calibri" w:eastAsia="Calibri" w:hAnsi="Calibri"/>
          <w:i w:val="1"/>
          <w:sz w:val="22"/>
          <w:szCs w:val="22"/>
          <w:rtl w:val="0"/>
        </w:rPr>
        <w:tab/>
      </w:r>
      <w:r w:rsidDel="00000000" w:rsidR="00000000" w:rsidRPr="00000000">
        <w:rPr>
          <w:rtl w:val="0"/>
        </w:rPr>
        <w:t xml:space="preserve">                                                                                                                  </w:t>
      </w:r>
    </w:p>
    <w:p w:rsidR="00000000" w:rsidDel="00000000" w:rsidP="00000000" w:rsidRDefault="00000000" w:rsidRPr="00000000" w14:paraId="00000057">
      <w:pPr>
        <w:tabs>
          <w:tab w:val="center" w:leader="none" w:pos="4320"/>
          <w:tab w:val="right" w:leader="none" w:pos="8640"/>
        </w:tabs>
        <w:rPr/>
      </w:pPr>
      <w:r w:rsidDel="00000000" w:rsidR="00000000" w:rsidRPr="00000000">
        <w:rPr>
          <w:rtl w:val="0"/>
        </w:rPr>
      </w:r>
    </w:p>
    <w:p w:rsidR="00000000" w:rsidDel="00000000" w:rsidP="00000000" w:rsidRDefault="00000000" w:rsidRPr="00000000" w14:paraId="00000058">
      <w:pPr>
        <w:tabs>
          <w:tab w:val="center" w:leader="none" w:pos="4320"/>
          <w:tab w:val="right" w:leader="none" w:pos="8640"/>
        </w:tabs>
        <w:rPr/>
      </w:pPr>
      <w:r w:rsidDel="00000000" w:rsidR="00000000" w:rsidRPr="00000000">
        <w:rPr>
          <w:rtl w:val="0"/>
        </w:rPr>
      </w:r>
    </w:p>
    <w:p w:rsidR="00000000" w:rsidDel="00000000" w:rsidP="00000000" w:rsidRDefault="00000000" w:rsidRPr="00000000" w14:paraId="00000059">
      <w:pPr>
        <w:tabs>
          <w:tab w:val="center" w:leader="none" w:pos="4320"/>
          <w:tab w:val="right" w:leader="none" w:pos="8640"/>
        </w:tabs>
        <w:rPr/>
      </w:pPr>
      <w:r w:rsidDel="00000000" w:rsidR="00000000" w:rsidRPr="00000000">
        <w:rPr>
          <w:rtl w:val="0"/>
        </w:rPr>
      </w:r>
    </w:p>
    <w:p w:rsidR="00000000" w:rsidDel="00000000" w:rsidP="00000000" w:rsidRDefault="00000000" w:rsidRPr="00000000" w14:paraId="0000005A">
      <w:pPr>
        <w:tabs>
          <w:tab w:val="center" w:leader="none" w:pos="4320"/>
          <w:tab w:val="right" w:leader="none" w:pos="8640"/>
        </w:tabs>
        <w:spacing w:line="288" w:lineRule="auto"/>
        <w:ind w:left="720" w:firstLine="0"/>
        <w:jc w:val="right"/>
        <w:rPr/>
      </w:pPr>
      <w:r w:rsidDel="00000000" w:rsidR="00000000" w:rsidRPr="00000000">
        <w:rPr>
          <w:rtl w:val="0"/>
        </w:rPr>
        <w:t xml:space="preserve">Enclosure B                                                                                                                             </w:t>
        <w:tab/>
        <w:t xml:space="preserve">July 12th, 2024</w:t>
      </w:r>
    </w:p>
    <w:p w:rsidR="00000000" w:rsidDel="00000000" w:rsidP="00000000" w:rsidRDefault="00000000" w:rsidRPr="00000000" w14:paraId="0000005B">
      <w:pPr>
        <w:jc w:val="center"/>
        <w:rPr/>
      </w:pPr>
      <w:r w:rsidDel="00000000" w:rsidR="00000000" w:rsidRPr="00000000">
        <w:rPr>
          <w:rtl w:val="0"/>
        </w:rPr>
        <w:t xml:space="preserve">Buckner Elementary School Council</w:t>
      </w:r>
    </w:p>
    <w:p w:rsidR="00000000" w:rsidDel="00000000" w:rsidP="00000000" w:rsidRDefault="00000000" w:rsidRPr="00000000" w14:paraId="0000005C">
      <w:pPr>
        <w:jc w:val="center"/>
        <w:rPr/>
      </w:pPr>
      <w:r w:rsidDel="00000000" w:rsidR="00000000" w:rsidRPr="00000000">
        <w:rPr>
          <w:rtl w:val="0"/>
        </w:rPr>
        <w:t xml:space="preserve">Oldham County Schools</w:t>
      </w:r>
    </w:p>
    <w:p w:rsidR="00000000" w:rsidDel="00000000" w:rsidP="00000000" w:rsidRDefault="00000000" w:rsidRPr="00000000" w14:paraId="0000005D">
      <w:pPr>
        <w:rPr/>
      </w:pPr>
      <w:r w:rsidDel="00000000" w:rsidR="00000000" w:rsidRPr="00000000">
        <w:rPr>
          <w:rtl w:val="0"/>
        </w:rPr>
        <w:t xml:space="preserve"> </w:t>
      </w:r>
    </w:p>
    <w:p w:rsidR="00000000" w:rsidDel="00000000" w:rsidP="00000000" w:rsidRDefault="00000000" w:rsidRPr="00000000" w14:paraId="0000005E">
      <w:pPr>
        <w:rPr/>
      </w:pPr>
      <w:r w:rsidDel="00000000" w:rsidR="00000000" w:rsidRPr="00000000">
        <w:rPr>
          <w:u w:val="single"/>
          <w:rtl w:val="0"/>
        </w:rPr>
        <w:t xml:space="preserve">CONCERN:</w:t>
      </w:r>
      <w:r w:rsidDel="00000000" w:rsidR="00000000" w:rsidRPr="00000000">
        <w:rPr>
          <w:rtl w:val="0"/>
        </w:rPr>
      </w:r>
    </w:p>
    <w:p w:rsidR="00000000" w:rsidDel="00000000" w:rsidP="00000000" w:rsidRDefault="00000000" w:rsidRPr="00000000" w14:paraId="0000005F">
      <w:pPr>
        <w:rPr/>
      </w:pPr>
      <w:r w:rsidDel="00000000" w:rsidR="00000000" w:rsidRPr="00000000">
        <w:rPr>
          <w:rtl w:val="0"/>
        </w:rPr>
        <w:t xml:space="preserve">        </w:t>
        <w:tab/>
        <w:t xml:space="preserve"> Consider and approve the increase in PTP hours and splitting the Primary Talent Pool position into two positions. </w:t>
      </w:r>
    </w:p>
    <w:p w:rsidR="00000000" w:rsidDel="00000000" w:rsidP="00000000" w:rsidRDefault="00000000" w:rsidRPr="00000000" w14:paraId="00000060">
      <w:pPr>
        <w:rPr/>
      </w:pPr>
      <w:r w:rsidDel="00000000" w:rsidR="00000000" w:rsidRPr="00000000">
        <w:rPr>
          <w:rtl w:val="0"/>
        </w:rPr>
        <w:t xml:space="preserve"> </w:t>
      </w:r>
    </w:p>
    <w:p w:rsidR="00000000" w:rsidDel="00000000" w:rsidP="00000000" w:rsidRDefault="00000000" w:rsidRPr="00000000" w14:paraId="00000061">
      <w:pPr>
        <w:rPr>
          <w:u w:val="single"/>
        </w:rPr>
      </w:pPr>
      <w:r w:rsidDel="00000000" w:rsidR="00000000" w:rsidRPr="00000000">
        <w:rPr>
          <w:rtl w:val="0"/>
        </w:rPr>
        <w:t xml:space="preserve"> </w:t>
      </w:r>
      <w:r w:rsidDel="00000000" w:rsidR="00000000" w:rsidRPr="00000000">
        <w:rPr>
          <w:u w:val="single"/>
          <w:rtl w:val="0"/>
        </w:rPr>
        <w:t xml:space="preserve">DISCUSSION:</w:t>
      </w:r>
    </w:p>
    <w:p w:rsidR="00000000" w:rsidDel="00000000" w:rsidP="00000000" w:rsidRDefault="00000000" w:rsidRPr="00000000" w14:paraId="00000062">
      <w:pPr>
        <w:rPr/>
      </w:pPr>
      <w:r w:rsidDel="00000000" w:rsidR="00000000" w:rsidRPr="00000000">
        <w:rPr>
          <w:rtl w:val="0"/>
        </w:rPr>
        <w:t xml:space="preserve">        </w:t>
        <w:tab/>
        <w:t xml:space="preserve">Our initial proposal was to hire one PTP teacher to work 15 hours a week. However, after reviewing the candidate pool, it became clear that we have a strong set of applicants. This situation presents us with an exciting opportunity to enhance our services with only a slight increase in expenditure.</w:t>
      </w:r>
    </w:p>
    <w:p w:rsidR="00000000" w:rsidDel="00000000" w:rsidP="00000000" w:rsidRDefault="00000000" w:rsidRPr="00000000" w14:paraId="00000063">
      <w:pPr>
        <w:spacing w:after="240" w:before="240" w:lineRule="auto"/>
        <w:rPr>
          <w:b w:val="1"/>
        </w:rPr>
      </w:pPr>
      <w:r w:rsidDel="00000000" w:rsidR="00000000" w:rsidRPr="00000000">
        <w:rPr>
          <w:b w:val="1"/>
          <w:rtl w:val="0"/>
        </w:rPr>
        <w:t xml:space="preserve">Proposed Adjustment:</w:t>
      </w:r>
    </w:p>
    <w:p w:rsidR="00000000" w:rsidDel="00000000" w:rsidP="00000000" w:rsidRDefault="00000000" w:rsidRPr="00000000" w14:paraId="00000064">
      <w:pPr>
        <w:spacing w:after="240" w:before="240" w:lineRule="auto"/>
        <w:rPr/>
      </w:pPr>
      <w:r w:rsidDel="00000000" w:rsidR="00000000" w:rsidRPr="00000000">
        <w:rPr>
          <w:rtl w:val="0"/>
        </w:rPr>
        <w:t xml:space="preserve">Instead of hiring one PTP teacher for 15 hours a week, I recommend hiring two teachers, each working 10 hours a week. This adjustment would increase the total number of service hours from 15 to 20 per week.</w:t>
      </w:r>
    </w:p>
    <w:p w:rsidR="00000000" w:rsidDel="00000000" w:rsidP="00000000" w:rsidRDefault="00000000" w:rsidRPr="00000000" w14:paraId="00000065">
      <w:pPr>
        <w:spacing w:after="240" w:before="240" w:lineRule="auto"/>
        <w:rPr>
          <w:b w:val="1"/>
        </w:rPr>
      </w:pPr>
      <w:r w:rsidDel="00000000" w:rsidR="00000000" w:rsidRPr="00000000">
        <w:rPr>
          <w:b w:val="1"/>
          <w:rtl w:val="0"/>
        </w:rPr>
        <w:t xml:space="preserve">Rationale:</w:t>
      </w:r>
    </w:p>
    <w:p w:rsidR="00000000" w:rsidDel="00000000" w:rsidP="00000000" w:rsidRDefault="00000000" w:rsidRPr="00000000" w14:paraId="00000066">
      <w:pPr>
        <w:numPr>
          <w:ilvl w:val="0"/>
          <w:numId w:val="1"/>
        </w:numPr>
        <w:spacing w:after="0" w:afterAutospacing="0" w:before="240" w:lineRule="auto"/>
        <w:ind w:left="720" w:hanging="360"/>
      </w:pPr>
      <w:r w:rsidDel="00000000" w:rsidR="00000000" w:rsidRPr="00000000">
        <w:rPr>
          <w:b w:val="1"/>
          <w:rtl w:val="0"/>
        </w:rPr>
        <w:t xml:space="preserve">Leveraging a Strong Candidate Pool:</w:t>
      </w:r>
      <w:r w:rsidDel="00000000" w:rsidR="00000000" w:rsidRPr="00000000">
        <w:rPr>
          <w:rtl w:val="0"/>
        </w:rPr>
        <w:t xml:space="preserve"> The high quality of the candidates we've attracted suggests that we have the potential to bring on board two highly qualified individuals. By hiring two teachers instead of one, we can ensure that our students benefit from a broader range of expertise and teaching styles.</w:t>
      </w:r>
    </w:p>
    <w:p w:rsidR="00000000" w:rsidDel="00000000" w:rsidP="00000000" w:rsidRDefault="00000000" w:rsidRPr="00000000" w14:paraId="00000067">
      <w:pPr>
        <w:numPr>
          <w:ilvl w:val="0"/>
          <w:numId w:val="1"/>
        </w:numPr>
        <w:spacing w:after="0" w:afterAutospacing="0" w:before="0" w:beforeAutospacing="0" w:lineRule="auto"/>
        <w:ind w:left="720" w:hanging="360"/>
      </w:pPr>
      <w:r w:rsidDel="00000000" w:rsidR="00000000" w:rsidRPr="00000000">
        <w:rPr>
          <w:b w:val="1"/>
          <w:rtl w:val="0"/>
        </w:rPr>
        <w:t xml:space="preserve">Enhanced Services for Students:</w:t>
      </w:r>
      <w:r w:rsidDel="00000000" w:rsidR="00000000" w:rsidRPr="00000000">
        <w:rPr>
          <w:rtl w:val="0"/>
        </w:rPr>
        <w:t xml:space="preserve"> Increasing the total weekly hours from 15 to 20 allows us to provide more comprehensive support to our students. This approach offers greater flexibility in scheduling, enabling us to cover more students and offer a wider variety of programming. Additionally, with two teachers, we reduce the risk of service disruption if one teacher is unavailable due to illness or other reasons.</w:t>
      </w:r>
    </w:p>
    <w:p w:rsidR="00000000" w:rsidDel="00000000" w:rsidP="00000000" w:rsidRDefault="00000000" w:rsidRPr="00000000" w14:paraId="00000068">
      <w:pPr>
        <w:numPr>
          <w:ilvl w:val="0"/>
          <w:numId w:val="1"/>
        </w:numPr>
        <w:spacing w:after="240" w:before="0" w:beforeAutospacing="0" w:lineRule="auto"/>
        <w:ind w:left="720" w:hanging="360"/>
      </w:pPr>
      <w:r w:rsidDel="00000000" w:rsidR="00000000" w:rsidRPr="00000000">
        <w:rPr>
          <w:b w:val="1"/>
          <w:rtl w:val="0"/>
        </w:rPr>
        <w:t xml:space="preserve">Minimal Increase in Expenditure:</w:t>
      </w:r>
      <w:r w:rsidDel="00000000" w:rsidR="00000000" w:rsidRPr="00000000">
        <w:rPr>
          <w:rtl w:val="0"/>
        </w:rPr>
        <w:t xml:space="preserve"> While increasing the total hours from 15 to 20 does involve additional costs, the increase is minimal. The benefits gained from the enhanced services justify this small rise in expenditure. </w:t>
      </w:r>
    </w:p>
    <w:p w:rsidR="00000000" w:rsidDel="00000000" w:rsidP="00000000" w:rsidRDefault="00000000" w:rsidRPr="00000000" w14:paraId="00000069">
      <w:pPr>
        <w:spacing w:after="240" w:before="240" w:lineRule="auto"/>
        <w:rPr>
          <w:color w:val="0d0d0d"/>
        </w:rPr>
      </w:pPr>
      <w:r w:rsidDel="00000000" w:rsidR="00000000" w:rsidRPr="00000000">
        <w:rPr>
          <w:rtl w:val="0"/>
        </w:rPr>
        <w:t xml:space="preserve">By hiring two teachers (one PTP and one extensions) for a total of 20 hours per week, we can provide our students with more comprehensive and flexible support, taking full advantage of our strong candidate pool with only a minimal increase in costs. This approach aligns with our commitment to enhancing student services and ensuring optimal educational outcomes.</w:t>
      </w:r>
      <w:r w:rsidDel="00000000" w:rsidR="00000000" w:rsidRPr="00000000">
        <w:rPr>
          <w:rtl w:val="0"/>
        </w:rPr>
      </w:r>
    </w:p>
    <w:p w:rsidR="00000000" w:rsidDel="00000000" w:rsidP="00000000" w:rsidRDefault="00000000" w:rsidRPr="00000000" w14:paraId="0000006A">
      <w:pPr>
        <w:pBdr>
          <w:top w:color="e3e3e3" w:space="0" w:sz="0" w:val="none"/>
          <w:left w:color="e3e3e3" w:space="0" w:sz="0" w:val="none"/>
          <w:bottom w:color="e3e3e3" w:space="0" w:sz="0" w:val="none"/>
          <w:right w:color="e3e3e3" w:space="0" w:sz="0" w:val="none"/>
          <w:between w:color="e3e3e3" w:space="0" w:sz="0" w:val="none"/>
        </w:pBdr>
        <w:shd w:fill="ffffff" w:val="clear"/>
        <w:spacing w:after="300" w:before="300" w:lineRule="auto"/>
        <w:rPr/>
      </w:pPr>
      <w:r w:rsidDel="00000000" w:rsidR="00000000" w:rsidRPr="00000000">
        <w:rPr>
          <w:color w:val="0d0d0d"/>
          <w:rtl w:val="0"/>
        </w:rPr>
        <w:t xml:space="preserve">The cost of this position will be $4,800 more than the original $15,750. for a total of $20,550. </w:t>
      </w:r>
      <w:r w:rsidDel="00000000" w:rsidR="00000000" w:rsidRPr="00000000">
        <w:rPr>
          <w:rtl w:val="0"/>
        </w:rPr>
      </w:r>
    </w:p>
    <w:p w:rsidR="00000000" w:rsidDel="00000000" w:rsidP="00000000" w:rsidRDefault="00000000" w:rsidRPr="00000000" w14:paraId="0000006B">
      <w:pPr>
        <w:rPr>
          <w:rFonts w:ascii="Arial" w:cs="Arial" w:eastAsia="Arial" w:hAnsi="Arial"/>
        </w:rPr>
      </w:pPr>
      <w:r w:rsidDel="00000000" w:rsidR="00000000" w:rsidRPr="00000000">
        <w:rPr>
          <w:rFonts w:ascii="Arial" w:cs="Arial" w:eastAsia="Arial" w:hAnsi="Arial"/>
          <w:rtl w:val="0"/>
        </w:rPr>
        <w:t xml:space="preserve"> </w:t>
      </w:r>
    </w:p>
    <w:p w:rsidR="00000000" w:rsidDel="00000000" w:rsidP="00000000" w:rsidRDefault="00000000" w:rsidRPr="00000000" w14:paraId="0000006C">
      <w:pPr>
        <w:rPr>
          <w:u w:val="single"/>
        </w:rPr>
      </w:pPr>
      <w:r w:rsidDel="00000000" w:rsidR="00000000" w:rsidRPr="00000000">
        <w:rPr>
          <w:u w:val="single"/>
          <w:rtl w:val="0"/>
        </w:rPr>
        <w:t xml:space="preserve">RECOMMENDATION:</w:t>
      </w:r>
    </w:p>
    <w:p w:rsidR="00000000" w:rsidDel="00000000" w:rsidP="00000000" w:rsidRDefault="00000000" w:rsidRPr="00000000" w14:paraId="0000006D">
      <w:pPr>
        <w:rPr/>
      </w:pPr>
      <w:r w:rsidDel="00000000" w:rsidR="00000000" w:rsidRPr="00000000">
        <w:rPr>
          <w:rtl w:val="0"/>
        </w:rPr>
        <w:t xml:space="preserve"> </w:t>
      </w:r>
    </w:p>
    <w:p w:rsidR="00000000" w:rsidDel="00000000" w:rsidP="00000000" w:rsidRDefault="00000000" w:rsidRPr="00000000" w14:paraId="0000006E">
      <w:pPr>
        <w:rPr>
          <w:b w:val="1"/>
        </w:rPr>
      </w:pPr>
      <w:r w:rsidDel="00000000" w:rsidR="00000000" w:rsidRPr="00000000">
        <w:rPr>
          <w:rtl w:val="0"/>
        </w:rPr>
        <w:t xml:space="preserve">        </w:t>
        <w:tab/>
        <w:t xml:space="preserve">Approve the additional extension teacher.</w:t>
      </w:r>
      <w:r w:rsidDel="00000000" w:rsidR="00000000" w:rsidRPr="00000000">
        <w:rPr>
          <w:rtl w:val="0"/>
        </w:rPr>
      </w:r>
    </w:p>
    <w:p w:rsidR="00000000" w:rsidDel="00000000" w:rsidP="00000000" w:rsidRDefault="00000000" w:rsidRPr="00000000" w14:paraId="0000006F">
      <w:pPr>
        <w:tabs>
          <w:tab w:val="center" w:leader="none" w:pos="4320"/>
          <w:tab w:val="right" w:leader="none" w:pos="8640"/>
        </w:tabs>
        <w:rPr/>
      </w:pPr>
      <w:r w:rsidDel="00000000" w:rsidR="00000000" w:rsidRPr="00000000">
        <w:rPr>
          <w:rtl w:val="0"/>
        </w:rPr>
      </w:r>
    </w:p>
    <w:p w:rsidR="00000000" w:rsidDel="00000000" w:rsidP="00000000" w:rsidRDefault="00000000" w:rsidRPr="00000000" w14:paraId="00000070">
      <w:pPr>
        <w:tabs>
          <w:tab w:val="center" w:leader="none" w:pos="4320"/>
          <w:tab w:val="right" w:leader="none" w:pos="8640"/>
        </w:tabs>
        <w:rPr/>
      </w:pPr>
      <w:r w:rsidDel="00000000" w:rsidR="00000000" w:rsidRPr="00000000">
        <w:rPr>
          <w:rtl w:val="0"/>
        </w:rPr>
      </w:r>
    </w:p>
    <w:p w:rsidR="00000000" w:rsidDel="00000000" w:rsidP="00000000" w:rsidRDefault="00000000" w:rsidRPr="00000000" w14:paraId="00000071">
      <w:pPr>
        <w:tabs>
          <w:tab w:val="center" w:leader="none" w:pos="4320"/>
          <w:tab w:val="right" w:leader="none" w:pos="8640"/>
        </w:tabs>
        <w:rPr/>
      </w:pPr>
      <w:r w:rsidDel="00000000" w:rsidR="00000000" w:rsidRPr="00000000">
        <w:rPr>
          <w:rtl w:val="0"/>
        </w:rPr>
      </w:r>
    </w:p>
    <w:p w:rsidR="00000000" w:rsidDel="00000000" w:rsidP="00000000" w:rsidRDefault="00000000" w:rsidRPr="00000000" w14:paraId="00000072">
      <w:pPr>
        <w:tabs>
          <w:tab w:val="center" w:leader="none" w:pos="4320"/>
          <w:tab w:val="right" w:leader="none" w:pos="8640"/>
        </w:tabs>
        <w:rPr/>
      </w:pPr>
      <w:r w:rsidDel="00000000" w:rsidR="00000000" w:rsidRPr="00000000">
        <w:rPr>
          <w:rtl w:val="0"/>
        </w:rPr>
      </w:r>
    </w:p>
    <w:p w:rsidR="00000000" w:rsidDel="00000000" w:rsidP="00000000" w:rsidRDefault="00000000" w:rsidRPr="00000000" w14:paraId="00000073">
      <w:pPr>
        <w:tabs>
          <w:tab w:val="center" w:leader="none" w:pos="4320"/>
          <w:tab w:val="right" w:leader="none" w:pos="8640"/>
        </w:tabs>
        <w:rPr/>
      </w:pPr>
      <w:r w:rsidDel="00000000" w:rsidR="00000000" w:rsidRPr="00000000">
        <w:rPr>
          <w:rtl w:val="0"/>
        </w:rPr>
      </w:r>
    </w:p>
    <w:p w:rsidR="00000000" w:rsidDel="00000000" w:rsidP="00000000" w:rsidRDefault="00000000" w:rsidRPr="00000000" w14:paraId="00000074">
      <w:pPr>
        <w:tabs>
          <w:tab w:val="center" w:leader="none" w:pos="4320"/>
          <w:tab w:val="right" w:leader="none" w:pos="8640"/>
        </w:tabs>
        <w:rPr/>
      </w:pPr>
      <w:r w:rsidDel="00000000" w:rsidR="00000000" w:rsidRPr="00000000">
        <w:rPr>
          <w:rtl w:val="0"/>
        </w:rPr>
      </w:r>
    </w:p>
    <w:p w:rsidR="00000000" w:rsidDel="00000000" w:rsidP="00000000" w:rsidRDefault="00000000" w:rsidRPr="00000000" w14:paraId="00000075">
      <w:pPr>
        <w:tabs>
          <w:tab w:val="center" w:leader="none" w:pos="4320"/>
          <w:tab w:val="right" w:leader="none" w:pos="8640"/>
        </w:tabs>
        <w:rPr/>
      </w:pPr>
      <w:r w:rsidDel="00000000" w:rsidR="00000000" w:rsidRPr="00000000">
        <w:rPr>
          <w:rtl w:val="0"/>
        </w:rPr>
      </w:r>
    </w:p>
    <w:p w:rsidR="00000000" w:rsidDel="00000000" w:rsidP="00000000" w:rsidRDefault="00000000" w:rsidRPr="00000000" w14:paraId="00000076">
      <w:pPr>
        <w:tabs>
          <w:tab w:val="center" w:leader="none" w:pos="4320"/>
          <w:tab w:val="right" w:leader="none" w:pos="8640"/>
        </w:tabs>
        <w:rPr/>
      </w:pPr>
      <w:r w:rsidDel="00000000" w:rsidR="00000000" w:rsidRPr="00000000">
        <w:rPr>
          <w:rtl w:val="0"/>
        </w:rPr>
      </w:r>
    </w:p>
    <w:p w:rsidR="00000000" w:rsidDel="00000000" w:rsidP="00000000" w:rsidRDefault="00000000" w:rsidRPr="00000000" w14:paraId="00000077">
      <w:pPr>
        <w:tabs>
          <w:tab w:val="center" w:leader="none" w:pos="4320"/>
          <w:tab w:val="right" w:leader="none" w:pos="8640"/>
        </w:tabs>
        <w:rPr/>
      </w:pPr>
      <w:r w:rsidDel="00000000" w:rsidR="00000000" w:rsidRPr="00000000">
        <w:rPr>
          <w:rtl w:val="0"/>
        </w:rPr>
      </w:r>
    </w:p>
    <w:p w:rsidR="00000000" w:rsidDel="00000000" w:rsidP="00000000" w:rsidRDefault="00000000" w:rsidRPr="00000000" w14:paraId="00000078">
      <w:pPr>
        <w:tabs>
          <w:tab w:val="center" w:leader="none" w:pos="4320"/>
          <w:tab w:val="right" w:leader="none" w:pos="8640"/>
        </w:tabs>
        <w:rPr/>
      </w:pPr>
      <w:r w:rsidDel="00000000" w:rsidR="00000000" w:rsidRPr="00000000">
        <w:rPr>
          <w:rtl w:val="0"/>
        </w:rPr>
      </w:r>
    </w:p>
    <w:p w:rsidR="00000000" w:rsidDel="00000000" w:rsidP="00000000" w:rsidRDefault="00000000" w:rsidRPr="00000000" w14:paraId="00000079">
      <w:pPr>
        <w:rPr/>
      </w:pPr>
      <w:r w:rsidDel="00000000" w:rsidR="00000000" w:rsidRPr="00000000">
        <w:rPr>
          <w:rtl w:val="0"/>
        </w:rPr>
      </w:r>
    </w:p>
    <w:p w:rsidR="00000000" w:rsidDel="00000000" w:rsidP="00000000" w:rsidRDefault="00000000" w:rsidRPr="00000000" w14:paraId="0000007A">
      <w:pPr>
        <w:rPr>
          <w:rFonts w:ascii="Calibri" w:cs="Calibri" w:eastAsia="Calibri" w:hAnsi="Calibri"/>
          <w:i w:val="1"/>
          <w:sz w:val="22"/>
          <w:szCs w:val="22"/>
        </w:rPr>
      </w:pPr>
      <w:r w:rsidDel="00000000" w:rsidR="00000000" w:rsidRPr="00000000">
        <w:rPr>
          <w:rtl w:val="0"/>
        </w:rPr>
      </w:r>
    </w:p>
    <w:p w:rsidR="00000000" w:rsidDel="00000000" w:rsidP="00000000" w:rsidRDefault="00000000" w:rsidRPr="00000000" w14:paraId="0000007B">
      <w:pPr>
        <w:rPr>
          <w:rFonts w:ascii="Calibri" w:cs="Calibri" w:eastAsia="Calibri" w:hAnsi="Calibri"/>
          <w:i w:val="1"/>
          <w:sz w:val="22"/>
          <w:szCs w:val="22"/>
        </w:rPr>
      </w:pPr>
      <w:r w:rsidDel="00000000" w:rsidR="00000000" w:rsidRPr="00000000">
        <w:rPr>
          <w:rtl w:val="0"/>
        </w:rPr>
      </w:r>
    </w:p>
    <w:p w:rsidR="00000000" w:rsidDel="00000000" w:rsidP="00000000" w:rsidRDefault="00000000" w:rsidRPr="00000000" w14:paraId="0000007C">
      <w:pPr>
        <w:rPr>
          <w:rFonts w:ascii="Calibri" w:cs="Calibri" w:eastAsia="Calibri" w:hAnsi="Calibri"/>
          <w:i w:val="1"/>
          <w:sz w:val="22"/>
          <w:szCs w:val="22"/>
        </w:rPr>
      </w:pPr>
      <w:r w:rsidDel="00000000" w:rsidR="00000000" w:rsidRPr="00000000">
        <w:rPr>
          <w:rtl w:val="0"/>
        </w:rPr>
      </w:r>
    </w:p>
    <w:p w:rsidR="00000000" w:rsidDel="00000000" w:rsidP="00000000" w:rsidRDefault="00000000" w:rsidRPr="00000000" w14:paraId="0000007D">
      <w:pPr>
        <w:tabs>
          <w:tab w:val="center" w:leader="none" w:pos="4320"/>
          <w:tab w:val="right" w:leader="none" w:pos="8640"/>
        </w:tabs>
        <w:rPr/>
      </w:pPr>
      <w:r w:rsidDel="00000000" w:rsidR="00000000" w:rsidRPr="00000000">
        <w:rPr>
          <w:rFonts w:ascii="Calibri" w:cs="Calibri" w:eastAsia="Calibri" w:hAnsi="Calibri"/>
          <w:i w:val="1"/>
          <w:sz w:val="22"/>
          <w:szCs w:val="22"/>
          <w:rtl w:val="0"/>
        </w:rPr>
        <w:tab/>
      </w:r>
      <w:r w:rsidDel="00000000" w:rsidR="00000000" w:rsidRPr="00000000">
        <w:rPr>
          <w:rtl w:val="0"/>
        </w:rPr>
        <w:t xml:space="preserve">                                                                                                               </w:t>
      </w:r>
    </w:p>
    <w:p w:rsidR="00000000" w:rsidDel="00000000" w:rsidP="00000000" w:rsidRDefault="00000000" w:rsidRPr="00000000" w14:paraId="0000007E">
      <w:pPr>
        <w:tabs>
          <w:tab w:val="center" w:leader="none" w:pos="4320"/>
          <w:tab w:val="right" w:leader="none" w:pos="8640"/>
        </w:tabs>
        <w:rPr/>
      </w:pPr>
      <w:r w:rsidDel="00000000" w:rsidR="00000000" w:rsidRPr="00000000">
        <w:rPr>
          <w:rtl w:val="0"/>
        </w:rPr>
      </w:r>
    </w:p>
    <w:p w:rsidR="00000000" w:rsidDel="00000000" w:rsidP="00000000" w:rsidRDefault="00000000" w:rsidRPr="00000000" w14:paraId="0000007F">
      <w:pPr>
        <w:tabs>
          <w:tab w:val="center" w:leader="none" w:pos="4320"/>
          <w:tab w:val="right" w:leader="none" w:pos="8640"/>
        </w:tabs>
        <w:rPr>
          <w:i w:val="1"/>
        </w:rPr>
      </w:pPr>
      <w:r w:rsidDel="00000000" w:rsidR="00000000" w:rsidRPr="00000000">
        <w:rPr>
          <w:rtl w:val="0"/>
        </w:rPr>
        <w:t xml:space="preserve">     </w:t>
        <w:tab/>
        <w:tab/>
        <w:tab/>
      </w:r>
      <w:r w:rsidDel="00000000" w:rsidR="00000000" w:rsidRPr="00000000">
        <w:rPr>
          <w:rtl w:val="0"/>
        </w:rPr>
      </w:r>
    </w:p>
    <w:p w:rsidR="00000000" w:rsidDel="00000000" w:rsidP="00000000" w:rsidRDefault="00000000" w:rsidRPr="00000000" w14:paraId="00000080">
      <w:pPr>
        <w:tabs>
          <w:tab w:val="center" w:leader="none" w:pos="4320"/>
          <w:tab w:val="right" w:leader="none" w:pos="8640"/>
        </w:tabs>
        <w:rPr>
          <w:b w:val="1"/>
        </w:rPr>
      </w:pPr>
      <w:r w:rsidDel="00000000" w:rsidR="00000000" w:rsidRPr="00000000">
        <w:rPr>
          <w:rtl w:val="0"/>
        </w:rPr>
      </w:r>
    </w:p>
    <w:p w:rsidR="00000000" w:rsidDel="00000000" w:rsidP="00000000" w:rsidRDefault="00000000" w:rsidRPr="00000000" w14:paraId="00000081">
      <w:pPr>
        <w:tabs>
          <w:tab w:val="center" w:leader="none" w:pos="4320"/>
          <w:tab w:val="right" w:leader="none" w:pos="8640"/>
        </w:tabs>
        <w:rPr>
          <w:b w:val="1"/>
        </w:rPr>
      </w:pPr>
      <w:r w:rsidDel="00000000" w:rsidR="00000000" w:rsidRPr="00000000">
        <w:rPr>
          <w:rtl w:val="0"/>
        </w:rPr>
      </w:r>
    </w:p>
    <w:p w:rsidR="00000000" w:rsidDel="00000000" w:rsidP="00000000" w:rsidRDefault="00000000" w:rsidRPr="00000000" w14:paraId="00000082">
      <w:pPr>
        <w:tabs>
          <w:tab w:val="center" w:leader="none" w:pos="4320"/>
          <w:tab w:val="right" w:leader="none" w:pos="8640"/>
        </w:tabs>
        <w:rPr>
          <w:b w:val="1"/>
        </w:rPr>
      </w:pPr>
      <w:r w:rsidDel="00000000" w:rsidR="00000000" w:rsidRPr="00000000">
        <w:rPr>
          <w:rtl w:val="0"/>
        </w:rPr>
      </w:r>
    </w:p>
    <w:p w:rsidR="00000000" w:rsidDel="00000000" w:rsidP="00000000" w:rsidRDefault="00000000" w:rsidRPr="00000000" w14:paraId="00000083">
      <w:pPr>
        <w:tabs>
          <w:tab w:val="center" w:leader="none" w:pos="4320"/>
          <w:tab w:val="right" w:leader="none" w:pos="8640"/>
        </w:tabs>
        <w:rPr>
          <w:b w:val="1"/>
        </w:rPr>
      </w:pPr>
      <w:r w:rsidDel="00000000" w:rsidR="00000000" w:rsidRPr="00000000">
        <w:rPr>
          <w:rtl w:val="0"/>
        </w:rPr>
      </w:r>
    </w:p>
    <w:p w:rsidR="00000000" w:rsidDel="00000000" w:rsidP="00000000" w:rsidRDefault="00000000" w:rsidRPr="00000000" w14:paraId="00000084">
      <w:pPr>
        <w:tabs>
          <w:tab w:val="center" w:leader="none" w:pos="4320"/>
          <w:tab w:val="right" w:leader="none" w:pos="8640"/>
        </w:tabs>
        <w:rPr>
          <w:b w:val="1"/>
        </w:rPr>
      </w:pPr>
      <w:r w:rsidDel="00000000" w:rsidR="00000000" w:rsidRPr="00000000">
        <w:rPr>
          <w:rtl w:val="0"/>
        </w:rPr>
      </w:r>
    </w:p>
    <w:p w:rsidR="00000000" w:rsidDel="00000000" w:rsidP="00000000" w:rsidRDefault="00000000" w:rsidRPr="00000000" w14:paraId="00000085">
      <w:pPr>
        <w:rPr/>
      </w:pPr>
      <w:bookmarkStart w:colFirst="0" w:colLast="0" w:name="_x8cxdf2a6nvr" w:id="22"/>
      <w:bookmarkEnd w:id="22"/>
      <w:r w:rsidDel="00000000" w:rsidR="00000000" w:rsidRPr="00000000">
        <w:rPr>
          <w:rtl w:val="0"/>
        </w:rPr>
      </w:r>
    </w:p>
    <w:p w:rsidR="00000000" w:rsidDel="00000000" w:rsidP="00000000" w:rsidRDefault="00000000" w:rsidRPr="00000000" w14:paraId="00000086">
      <w:pPr>
        <w:rPr/>
      </w:pPr>
      <w:r w:rsidDel="00000000" w:rsidR="00000000" w:rsidRPr="00000000">
        <w:rPr>
          <w:rtl w:val="0"/>
        </w:rPr>
      </w:r>
    </w:p>
    <w:p w:rsidR="00000000" w:rsidDel="00000000" w:rsidP="00000000" w:rsidRDefault="00000000" w:rsidRPr="00000000" w14:paraId="00000087">
      <w:pPr>
        <w:rPr/>
      </w:pPr>
      <w:r w:rsidDel="00000000" w:rsidR="00000000" w:rsidRPr="00000000">
        <w:rPr>
          <w:rtl w:val="0"/>
        </w:rPr>
      </w:r>
    </w:p>
    <w:p w:rsidR="00000000" w:rsidDel="00000000" w:rsidP="00000000" w:rsidRDefault="00000000" w:rsidRPr="00000000" w14:paraId="00000088">
      <w:pPr>
        <w:tabs>
          <w:tab w:val="center" w:leader="none" w:pos="4320"/>
          <w:tab w:val="right" w:leader="none" w:pos="8640"/>
        </w:tabs>
        <w:rPr>
          <w:b w:val="1"/>
        </w:rPr>
      </w:pPr>
      <w:r w:rsidDel="00000000" w:rsidR="00000000" w:rsidRPr="00000000">
        <w:rPr>
          <w:rtl w:val="0"/>
        </w:rPr>
      </w:r>
    </w:p>
    <w:p w:rsidR="00000000" w:rsidDel="00000000" w:rsidP="00000000" w:rsidRDefault="00000000" w:rsidRPr="00000000" w14:paraId="00000089">
      <w:pPr>
        <w:tabs>
          <w:tab w:val="center" w:leader="none" w:pos="4320"/>
          <w:tab w:val="right" w:leader="none" w:pos="8640"/>
        </w:tabs>
        <w:rPr>
          <w:b w:val="1"/>
        </w:rPr>
      </w:pPr>
      <w:r w:rsidDel="00000000" w:rsidR="00000000" w:rsidRPr="00000000">
        <w:rPr>
          <w:rtl w:val="0"/>
        </w:rPr>
      </w:r>
    </w:p>
    <w:p w:rsidR="00000000" w:rsidDel="00000000" w:rsidP="00000000" w:rsidRDefault="00000000" w:rsidRPr="00000000" w14:paraId="0000008A">
      <w:pPr>
        <w:tabs>
          <w:tab w:val="center" w:leader="none" w:pos="4320"/>
          <w:tab w:val="right" w:leader="none" w:pos="8640"/>
        </w:tabs>
        <w:rPr>
          <w:b w:val="1"/>
        </w:rPr>
      </w:pPr>
      <w:r w:rsidDel="00000000" w:rsidR="00000000" w:rsidRPr="00000000">
        <w:rPr>
          <w:rtl w:val="0"/>
        </w:rPr>
      </w:r>
    </w:p>
    <w:p w:rsidR="00000000" w:rsidDel="00000000" w:rsidP="00000000" w:rsidRDefault="00000000" w:rsidRPr="00000000" w14:paraId="0000008B">
      <w:pPr>
        <w:tabs>
          <w:tab w:val="center" w:leader="none" w:pos="4320"/>
          <w:tab w:val="right" w:leader="none" w:pos="8640"/>
        </w:tabs>
        <w:rPr>
          <w:b w:val="1"/>
        </w:rPr>
      </w:pPr>
      <w:r w:rsidDel="00000000" w:rsidR="00000000" w:rsidRPr="00000000">
        <w:rPr>
          <w:rtl w:val="0"/>
        </w:rPr>
      </w:r>
    </w:p>
    <w:p w:rsidR="00000000" w:rsidDel="00000000" w:rsidP="00000000" w:rsidRDefault="00000000" w:rsidRPr="00000000" w14:paraId="0000008C">
      <w:pPr>
        <w:tabs>
          <w:tab w:val="center" w:leader="none" w:pos="4320"/>
          <w:tab w:val="right" w:leader="none" w:pos="8640"/>
        </w:tabs>
        <w:rPr>
          <w:b w:val="1"/>
        </w:rPr>
      </w:pPr>
      <w:r w:rsidDel="00000000" w:rsidR="00000000" w:rsidRPr="00000000">
        <w:rPr>
          <w:rtl w:val="0"/>
        </w:rPr>
      </w:r>
    </w:p>
    <w:p w:rsidR="00000000" w:rsidDel="00000000" w:rsidP="00000000" w:rsidRDefault="00000000" w:rsidRPr="00000000" w14:paraId="0000008D">
      <w:pPr>
        <w:tabs>
          <w:tab w:val="center" w:leader="none" w:pos="4320"/>
          <w:tab w:val="right" w:leader="none" w:pos="8640"/>
        </w:tabs>
        <w:rPr>
          <w:b w:val="1"/>
        </w:rPr>
      </w:pPr>
      <w:r w:rsidDel="00000000" w:rsidR="00000000" w:rsidRPr="00000000">
        <w:rPr>
          <w:rtl w:val="0"/>
        </w:rPr>
      </w:r>
    </w:p>
    <w:p w:rsidR="00000000" w:rsidDel="00000000" w:rsidP="00000000" w:rsidRDefault="00000000" w:rsidRPr="00000000" w14:paraId="0000008E">
      <w:pPr>
        <w:tabs>
          <w:tab w:val="center" w:leader="none" w:pos="4320"/>
          <w:tab w:val="right" w:leader="none" w:pos="8640"/>
        </w:tabs>
        <w:rPr>
          <w:b w:val="1"/>
        </w:rPr>
      </w:pPr>
      <w:r w:rsidDel="00000000" w:rsidR="00000000" w:rsidRPr="00000000">
        <w:rPr>
          <w:rtl w:val="0"/>
        </w:rPr>
      </w:r>
    </w:p>
    <w:p w:rsidR="00000000" w:rsidDel="00000000" w:rsidP="00000000" w:rsidRDefault="00000000" w:rsidRPr="00000000" w14:paraId="0000008F">
      <w:pPr>
        <w:tabs>
          <w:tab w:val="center" w:leader="none" w:pos="4320"/>
          <w:tab w:val="right" w:leader="none" w:pos="8640"/>
        </w:tabs>
        <w:rPr>
          <w:b w:val="1"/>
        </w:rPr>
      </w:pPr>
      <w:r w:rsidDel="00000000" w:rsidR="00000000" w:rsidRPr="00000000">
        <w:rPr>
          <w:rtl w:val="0"/>
        </w:rPr>
      </w:r>
    </w:p>
    <w:p w:rsidR="00000000" w:rsidDel="00000000" w:rsidP="00000000" w:rsidRDefault="00000000" w:rsidRPr="00000000" w14:paraId="00000090">
      <w:pPr>
        <w:tabs>
          <w:tab w:val="center" w:leader="none" w:pos="4320"/>
          <w:tab w:val="right" w:leader="none" w:pos="8640"/>
        </w:tabs>
        <w:rPr>
          <w:b w:val="1"/>
        </w:rPr>
      </w:pPr>
      <w:r w:rsidDel="00000000" w:rsidR="00000000" w:rsidRPr="00000000">
        <w:rPr>
          <w:rtl w:val="0"/>
        </w:rPr>
      </w:r>
    </w:p>
    <w:p w:rsidR="00000000" w:rsidDel="00000000" w:rsidP="00000000" w:rsidRDefault="00000000" w:rsidRPr="00000000" w14:paraId="00000091">
      <w:pPr>
        <w:tabs>
          <w:tab w:val="center" w:leader="none" w:pos="4320"/>
          <w:tab w:val="right" w:leader="none" w:pos="8640"/>
        </w:tabs>
        <w:rPr>
          <w:b w:val="1"/>
        </w:rPr>
      </w:pPr>
      <w:r w:rsidDel="00000000" w:rsidR="00000000" w:rsidRPr="00000000">
        <w:rPr>
          <w:rtl w:val="0"/>
        </w:rPr>
      </w:r>
    </w:p>
    <w:p w:rsidR="00000000" w:rsidDel="00000000" w:rsidP="00000000" w:rsidRDefault="00000000" w:rsidRPr="00000000" w14:paraId="00000092">
      <w:pPr>
        <w:tabs>
          <w:tab w:val="center" w:leader="none" w:pos="4320"/>
          <w:tab w:val="right" w:leader="none" w:pos="8640"/>
        </w:tabs>
        <w:rPr>
          <w:b w:val="1"/>
        </w:rPr>
      </w:pPr>
      <w:r w:rsidDel="00000000" w:rsidR="00000000" w:rsidRPr="00000000">
        <w:rPr>
          <w:rtl w:val="0"/>
        </w:rPr>
      </w:r>
    </w:p>
    <w:p w:rsidR="00000000" w:rsidDel="00000000" w:rsidP="00000000" w:rsidRDefault="00000000" w:rsidRPr="00000000" w14:paraId="00000093">
      <w:pPr>
        <w:tabs>
          <w:tab w:val="center" w:leader="none" w:pos="4320"/>
          <w:tab w:val="right" w:leader="none" w:pos="8640"/>
        </w:tabs>
        <w:rPr>
          <w:b w:val="1"/>
        </w:rPr>
      </w:pPr>
      <w:r w:rsidDel="00000000" w:rsidR="00000000" w:rsidRPr="00000000">
        <w:rPr>
          <w:rtl w:val="0"/>
        </w:rPr>
      </w:r>
    </w:p>
    <w:p w:rsidR="00000000" w:rsidDel="00000000" w:rsidP="00000000" w:rsidRDefault="00000000" w:rsidRPr="00000000" w14:paraId="00000094">
      <w:pPr>
        <w:tabs>
          <w:tab w:val="center" w:leader="none" w:pos="4320"/>
          <w:tab w:val="right" w:leader="none" w:pos="8640"/>
        </w:tabs>
        <w:rPr>
          <w:b w:val="1"/>
        </w:rPr>
      </w:pPr>
      <w:r w:rsidDel="00000000" w:rsidR="00000000" w:rsidRPr="00000000">
        <w:rPr>
          <w:rtl w:val="0"/>
        </w:rPr>
      </w:r>
    </w:p>
    <w:p w:rsidR="00000000" w:rsidDel="00000000" w:rsidP="00000000" w:rsidRDefault="00000000" w:rsidRPr="00000000" w14:paraId="00000095">
      <w:pPr>
        <w:tabs>
          <w:tab w:val="center" w:leader="none" w:pos="4320"/>
          <w:tab w:val="right" w:leader="none" w:pos="8640"/>
        </w:tabs>
        <w:rPr>
          <w:b w:val="1"/>
        </w:rPr>
      </w:pPr>
      <w:r w:rsidDel="00000000" w:rsidR="00000000" w:rsidRPr="00000000">
        <w:rPr>
          <w:rtl w:val="0"/>
        </w:rPr>
      </w:r>
    </w:p>
    <w:p w:rsidR="00000000" w:rsidDel="00000000" w:rsidP="00000000" w:rsidRDefault="00000000" w:rsidRPr="00000000" w14:paraId="00000096">
      <w:pPr>
        <w:tabs>
          <w:tab w:val="center" w:leader="none" w:pos="4320"/>
          <w:tab w:val="right" w:leader="none" w:pos="8640"/>
        </w:tabs>
        <w:rPr>
          <w:b w:val="1"/>
        </w:rPr>
      </w:pPr>
      <w:r w:rsidDel="00000000" w:rsidR="00000000" w:rsidRPr="00000000">
        <w:rPr>
          <w:rtl w:val="0"/>
        </w:rPr>
      </w:r>
    </w:p>
    <w:p w:rsidR="00000000" w:rsidDel="00000000" w:rsidP="00000000" w:rsidRDefault="00000000" w:rsidRPr="00000000" w14:paraId="00000097">
      <w:pPr>
        <w:ind w:firstLine="720"/>
        <w:jc w:val="center"/>
        <w:rPr/>
      </w:pPr>
      <w:r w:rsidDel="00000000" w:rsidR="00000000" w:rsidRPr="00000000">
        <w:rPr>
          <w:rtl w:val="0"/>
        </w:rPr>
      </w:r>
    </w:p>
    <w:p w:rsidR="00000000" w:rsidDel="00000000" w:rsidP="00000000" w:rsidRDefault="00000000" w:rsidRPr="00000000" w14:paraId="00000098">
      <w:pPr>
        <w:ind w:firstLine="720"/>
        <w:jc w:val="center"/>
        <w:rPr/>
      </w:pPr>
      <w:r w:rsidDel="00000000" w:rsidR="00000000" w:rsidRPr="00000000">
        <w:rPr>
          <w:rtl w:val="0"/>
        </w:rPr>
      </w:r>
    </w:p>
    <w:p w:rsidR="00000000" w:rsidDel="00000000" w:rsidP="00000000" w:rsidRDefault="00000000" w:rsidRPr="00000000" w14:paraId="00000099">
      <w:pPr>
        <w:ind w:firstLine="720"/>
        <w:jc w:val="center"/>
        <w:rPr/>
      </w:pPr>
      <w:r w:rsidDel="00000000" w:rsidR="00000000" w:rsidRPr="00000000">
        <w:rPr>
          <w:rtl w:val="0"/>
        </w:rPr>
      </w:r>
    </w:p>
    <w:p w:rsidR="00000000" w:rsidDel="00000000" w:rsidP="00000000" w:rsidRDefault="00000000" w:rsidRPr="00000000" w14:paraId="0000009A">
      <w:pPr>
        <w:ind w:firstLine="720"/>
        <w:jc w:val="center"/>
        <w:rPr/>
      </w:pPr>
      <w:r w:rsidDel="00000000" w:rsidR="00000000" w:rsidRPr="00000000">
        <w:rPr>
          <w:rtl w:val="0"/>
        </w:rPr>
      </w:r>
    </w:p>
    <w:p w:rsidR="00000000" w:rsidDel="00000000" w:rsidP="00000000" w:rsidRDefault="00000000" w:rsidRPr="00000000" w14:paraId="0000009B">
      <w:pPr>
        <w:ind w:firstLine="720"/>
        <w:jc w:val="center"/>
        <w:rPr/>
      </w:pPr>
      <w:r w:rsidDel="00000000" w:rsidR="00000000" w:rsidRPr="00000000">
        <w:rPr>
          <w:rtl w:val="0"/>
        </w:rPr>
      </w:r>
    </w:p>
    <w:p w:rsidR="00000000" w:rsidDel="00000000" w:rsidP="00000000" w:rsidRDefault="00000000" w:rsidRPr="00000000" w14:paraId="0000009C">
      <w:pPr>
        <w:ind w:firstLine="720"/>
        <w:jc w:val="center"/>
        <w:rPr/>
      </w:pPr>
      <w:r w:rsidDel="00000000" w:rsidR="00000000" w:rsidRPr="00000000">
        <w:rPr>
          <w:rtl w:val="0"/>
        </w:rPr>
      </w:r>
    </w:p>
    <w:p w:rsidR="00000000" w:rsidDel="00000000" w:rsidP="00000000" w:rsidRDefault="00000000" w:rsidRPr="00000000" w14:paraId="0000009D">
      <w:pPr>
        <w:ind w:firstLine="720"/>
        <w:jc w:val="center"/>
        <w:rPr/>
      </w:pPr>
      <w:r w:rsidDel="00000000" w:rsidR="00000000" w:rsidRPr="00000000">
        <w:rPr>
          <w:rtl w:val="0"/>
        </w:rPr>
      </w:r>
    </w:p>
    <w:p w:rsidR="00000000" w:rsidDel="00000000" w:rsidP="00000000" w:rsidRDefault="00000000" w:rsidRPr="00000000" w14:paraId="0000009E">
      <w:pPr>
        <w:ind w:firstLine="720"/>
        <w:jc w:val="center"/>
        <w:rPr/>
      </w:pPr>
      <w:r w:rsidDel="00000000" w:rsidR="00000000" w:rsidRPr="00000000">
        <w:rPr>
          <w:rtl w:val="0"/>
        </w:rPr>
      </w:r>
    </w:p>
    <w:p w:rsidR="00000000" w:rsidDel="00000000" w:rsidP="00000000" w:rsidRDefault="00000000" w:rsidRPr="00000000" w14:paraId="0000009F">
      <w:pPr>
        <w:ind w:firstLine="720"/>
        <w:jc w:val="center"/>
        <w:rPr/>
      </w:pPr>
      <w:r w:rsidDel="00000000" w:rsidR="00000000" w:rsidRPr="00000000">
        <w:rPr>
          <w:rtl w:val="0"/>
        </w:rPr>
      </w:r>
    </w:p>
    <w:p w:rsidR="00000000" w:rsidDel="00000000" w:rsidP="00000000" w:rsidRDefault="00000000" w:rsidRPr="00000000" w14:paraId="000000A0">
      <w:pPr>
        <w:ind w:firstLine="720"/>
        <w:jc w:val="center"/>
        <w:rPr/>
      </w:pPr>
      <w:r w:rsidDel="00000000" w:rsidR="00000000" w:rsidRPr="00000000">
        <w:rPr>
          <w:rtl w:val="0"/>
        </w:rPr>
      </w:r>
    </w:p>
    <w:p w:rsidR="00000000" w:rsidDel="00000000" w:rsidP="00000000" w:rsidRDefault="00000000" w:rsidRPr="00000000" w14:paraId="000000A1">
      <w:pPr>
        <w:ind w:firstLine="720"/>
        <w:jc w:val="center"/>
        <w:rPr/>
      </w:pPr>
      <w:r w:rsidDel="00000000" w:rsidR="00000000" w:rsidRPr="00000000">
        <w:rPr>
          <w:rtl w:val="0"/>
        </w:rPr>
      </w:r>
    </w:p>
    <w:p w:rsidR="00000000" w:rsidDel="00000000" w:rsidP="00000000" w:rsidRDefault="00000000" w:rsidRPr="00000000" w14:paraId="000000A2">
      <w:pPr>
        <w:ind w:firstLine="720"/>
        <w:jc w:val="center"/>
        <w:rPr/>
      </w:pPr>
      <w:r w:rsidDel="00000000" w:rsidR="00000000" w:rsidRPr="00000000">
        <w:rPr>
          <w:rtl w:val="0"/>
        </w:rPr>
      </w:r>
    </w:p>
    <w:p w:rsidR="00000000" w:rsidDel="00000000" w:rsidP="00000000" w:rsidRDefault="00000000" w:rsidRPr="00000000" w14:paraId="000000A3">
      <w:pPr>
        <w:ind w:firstLine="720"/>
        <w:jc w:val="center"/>
        <w:rPr/>
      </w:pPr>
      <w:r w:rsidDel="00000000" w:rsidR="00000000" w:rsidRPr="00000000">
        <w:rPr>
          <w:rtl w:val="0"/>
        </w:rPr>
      </w:r>
    </w:p>
    <w:p w:rsidR="00000000" w:rsidDel="00000000" w:rsidP="00000000" w:rsidRDefault="00000000" w:rsidRPr="00000000" w14:paraId="000000A4">
      <w:pPr>
        <w:ind w:firstLine="720"/>
        <w:jc w:val="center"/>
        <w:rPr/>
      </w:pPr>
      <w:r w:rsidDel="00000000" w:rsidR="00000000" w:rsidRPr="00000000">
        <w:rPr>
          <w:rtl w:val="0"/>
        </w:rPr>
      </w:r>
    </w:p>
    <w:p w:rsidR="00000000" w:rsidDel="00000000" w:rsidP="00000000" w:rsidRDefault="00000000" w:rsidRPr="00000000" w14:paraId="000000A5">
      <w:pPr>
        <w:ind w:left="0" w:firstLine="0"/>
        <w:jc w:val="left"/>
        <w:rPr>
          <w:b w:val="1"/>
        </w:rPr>
      </w:pPr>
      <w:r w:rsidDel="00000000" w:rsidR="00000000" w:rsidRPr="00000000">
        <w:rPr>
          <w:rtl w:val="0"/>
        </w:rPr>
        <w:t xml:space="preserve">                                                                                                </w:t>
      </w:r>
      <w:r w:rsidDel="00000000" w:rsidR="00000000" w:rsidRPr="00000000">
        <w:rPr>
          <w:rtl w:val="0"/>
        </w:rPr>
      </w:r>
    </w:p>
    <w:sectPr>
      <w:footerReference r:id="rId7" w:type="default"/>
      <w:footerReference r:id="rId8" w:type="even"/>
      <w:pgSz w:h="15840" w:w="12240" w:orient="portrait"/>
      <w:pgMar w:bottom="1008" w:top="81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Arial"/>
  <w:font w:name="Times New Roman"/>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A6">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righ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A7">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360" w:firstLine="0"/>
      <w:jc w:val="left"/>
      <w:rPr>
        <w:sz w:val="16"/>
        <w:szCs w:val="16"/>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BESC Agend</w:t>
    </w:r>
    <w:r w:rsidDel="00000000" w:rsidR="00000000" w:rsidRPr="00000000">
      <w:rPr>
        <w:sz w:val="16"/>
        <w:szCs w:val="16"/>
        <w:rtl w:val="0"/>
      </w:rPr>
      <w:t xml:space="preserve">a 470</w:t>
    </w: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 </w:t>
    </w:r>
    <w:r w:rsidDel="00000000" w:rsidR="00000000" w:rsidRPr="00000000">
      <w:rPr>
        <w:sz w:val="16"/>
        <w:szCs w:val="16"/>
        <w:rtl w:val="0"/>
      </w:rPr>
      <w:t xml:space="preserve">July 12th, 2024</w:t>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A8">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righ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A9">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36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
    <w:lvl w:ilvl="0">
      <w:start w:val="1"/>
      <w:numFmt w:val="upperRoman"/>
      <w:lvlText w:val="%1."/>
      <w:lvlJc w:val="right"/>
      <w:pPr>
        <w:ind w:left="1440" w:hanging="360"/>
      </w:pPr>
      <w:rPr>
        <w:u w:val="none"/>
      </w:rPr>
    </w:lvl>
    <w:lvl w:ilvl="1">
      <w:start w:val="1"/>
      <w:numFmt w:val="upperLetter"/>
      <w:lvlText w:val="%2."/>
      <w:lvlJc w:val="left"/>
      <w:pPr>
        <w:ind w:left="2160" w:hanging="360"/>
      </w:pPr>
      <w:rPr>
        <w:u w:val="none"/>
      </w:rPr>
    </w:lvl>
    <w:lvl w:ilvl="2">
      <w:start w:val="1"/>
      <w:numFmt w:val="decimal"/>
      <w:lvlText w:val="%3."/>
      <w:lvlJc w:val="left"/>
      <w:pPr>
        <w:ind w:left="2880" w:hanging="360"/>
      </w:pPr>
      <w:rPr>
        <w:u w:val="none"/>
      </w:rPr>
    </w:lvl>
    <w:lvl w:ilvl="3">
      <w:start w:val="1"/>
      <w:numFmt w:val="lowerLetter"/>
      <w:lvlText w:val="%4)"/>
      <w:lvlJc w:val="left"/>
      <w:pPr>
        <w:ind w:left="3600" w:hanging="360"/>
      </w:pPr>
      <w:rPr>
        <w:u w:val="none"/>
      </w:rPr>
    </w:lvl>
    <w:lvl w:ilvl="4">
      <w:start w:val="1"/>
      <w:numFmt w:val="decimal"/>
      <w:lvlText w:val="(%5)"/>
      <w:lvlJc w:val="left"/>
      <w:pPr>
        <w:ind w:left="4320" w:hanging="360"/>
      </w:pPr>
      <w:rPr>
        <w:u w:val="none"/>
      </w:rPr>
    </w:lvl>
    <w:lvl w:ilvl="5">
      <w:start w:val="1"/>
      <w:numFmt w:val="lowerLetter"/>
      <w:lvlText w:val="(%6)"/>
      <w:lvlJc w:val="left"/>
      <w:pPr>
        <w:ind w:left="5040" w:hanging="360"/>
      </w:pPr>
      <w:rPr>
        <w:u w:val="none"/>
      </w:rPr>
    </w:lvl>
    <w:lvl w:ilvl="6">
      <w:start w:val="1"/>
      <w:numFmt w:val="lowerRoman"/>
      <w:lvlText w:val="(%7)"/>
      <w:lvlJc w:val="righ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3">
    <w:lvl w:ilvl="0">
      <w:start w:val="1"/>
      <w:numFmt w:val="upperRoman"/>
      <w:lvlText w:val="%1."/>
      <w:lvlJc w:val="right"/>
      <w:pPr>
        <w:ind w:left="1440" w:hanging="360"/>
      </w:pPr>
      <w:rPr>
        <w:u w:val="none"/>
      </w:rPr>
    </w:lvl>
    <w:lvl w:ilvl="1">
      <w:start w:val="1"/>
      <w:numFmt w:val="upperLetter"/>
      <w:lvlText w:val="%2."/>
      <w:lvlJc w:val="left"/>
      <w:pPr>
        <w:ind w:left="2160" w:hanging="360"/>
      </w:pPr>
      <w:rPr>
        <w:u w:val="none"/>
      </w:rPr>
    </w:lvl>
    <w:lvl w:ilvl="2">
      <w:start w:val="1"/>
      <w:numFmt w:val="decimal"/>
      <w:lvlText w:val="%3."/>
      <w:lvlJc w:val="left"/>
      <w:pPr>
        <w:ind w:left="2880" w:hanging="360"/>
      </w:pPr>
      <w:rPr>
        <w:u w:val="none"/>
      </w:rPr>
    </w:lvl>
    <w:lvl w:ilvl="3">
      <w:start w:val="1"/>
      <w:numFmt w:val="lowerLetter"/>
      <w:lvlText w:val="%4)"/>
      <w:lvlJc w:val="left"/>
      <w:pPr>
        <w:ind w:left="3600" w:hanging="360"/>
      </w:pPr>
      <w:rPr>
        <w:u w:val="none"/>
      </w:rPr>
    </w:lvl>
    <w:lvl w:ilvl="4">
      <w:start w:val="1"/>
      <w:numFmt w:val="decimal"/>
      <w:lvlText w:val="(%5)"/>
      <w:lvlJc w:val="left"/>
      <w:pPr>
        <w:ind w:left="4320" w:hanging="360"/>
      </w:pPr>
      <w:rPr>
        <w:u w:val="none"/>
      </w:rPr>
    </w:lvl>
    <w:lvl w:ilvl="5">
      <w:start w:val="1"/>
      <w:numFmt w:val="lowerLetter"/>
      <w:lvlText w:val="(%6)"/>
      <w:lvlJc w:val="left"/>
      <w:pPr>
        <w:ind w:left="5040" w:hanging="360"/>
      </w:pPr>
      <w:rPr>
        <w:u w:val="none"/>
      </w:rPr>
    </w:lvl>
    <w:lvl w:ilvl="6">
      <w:start w:val="1"/>
      <w:numFmt w:val="lowerRoman"/>
      <w:lvlText w:val="(%7)"/>
      <w:lvlJc w:val="righ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num w:numId="1">
    <w:abstractNumId w:val="1"/>
  </w:num>
  <w:num w:numId="2">
    <w:abstractNumId w:val="2"/>
  </w:num>
  <w:num w:numId="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en-US"/>
      </w:rPr>
    </w:rPrDefault>
    <w:pPrDefaul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pageBreakBefore w:val="0"/>
    </w:pPr>
    <w:rPr>
      <w:b w:val="1"/>
    </w:rPr>
  </w:style>
  <w:style w:type="paragraph" w:styleId="Heading2">
    <w:name w:val="heading 2"/>
    <w:basedOn w:val="Normal"/>
    <w:next w:val="Normal"/>
    <w:pPr>
      <w:keepNext w:val="1"/>
      <w:pageBreakBefore w:val="0"/>
    </w:pPr>
    <w:rPr>
      <w:i w:val="1"/>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pageBreakBefore w:val="0"/>
      <w:jc w:val="center"/>
    </w:pPr>
    <w:rPr>
      <w:b w:val="1"/>
    </w:rPr>
  </w:style>
  <w:style w:type="paragraph" w:styleId="Subtitle">
    <w:name w:val="Subtitle"/>
    <w:basedOn w:val="Normal"/>
    <w:next w:val="Normal"/>
    <w:pPr>
      <w:pageBreakBefore w:val="0"/>
      <w:jc w:val="center"/>
    </w:pPr>
    <w:rPr>
      <w:b w:val="1"/>
    </w:rPr>
  </w:style>
  <w:style w:type="table" w:styleId="Table1">
    <w:basedOn w:val="TableNormal"/>
    <w:tblPr>
      <w:tblStyleRowBandSize w:val="1"/>
      <w:tblStyleColBandSize w:val="1"/>
      <w:tblCellMar>
        <w:top w:w="100.0" w:type="dxa"/>
        <w:left w:w="100.0" w:type="dxa"/>
        <w:bottom w:w="100.0" w:type="dxa"/>
        <w:right w:w="100.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yperlink" Target="https://meet.google.com/qhg-race-uke" TargetMode="External"/><Relationship Id="rId7" Type="http://schemas.openxmlformats.org/officeDocument/2006/relationships/footer" Target="footer1.xml"/><Relationship Id="rId8"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