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4C05DB" w14:textId="77777777" w:rsidR="00246903" w:rsidRDefault="00D338C6" w:rsidP="000B1B50">
      <w:pPr>
        <w:pStyle w:val="Heading1"/>
        <w:jc w:val="center"/>
        <w:rPr>
          <w:sz w:val="40"/>
        </w:rPr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5AF4A85B" wp14:editId="76EB887E">
            <wp:simplePos x="0" y="0"/>
            <wp:positionH relativeFrom="column">
              <wp:posOffset>5781675</wp:posOffset>
            </wp:positionH>
            <wp:positionV relativeFrom="paragraph">
              <wp:posOffset>-167005</wp:posOffset>
            </wp:positionV>
            <wp:extent cx="1066165" cy="1206500"/>
            <wp:effectExtent l="0" t="0" r="0" b="0"/>
            <wp:wrapNone/>
            <wp:docPr id="8" name="Picture 8" descr="Email signature-districtwi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mail signature-districtwid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165" cy="12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1" behindDoc="0" locked="0" layoutInCell="1" allowOverlap="1" wp14:anchorId="44E03705" wp14:editId="68AB8E5C">
            <wp:simplePos x="0" y="0"/>
            <wp:positionH relativeFrom="column">
              <wp:posOffset>13335</wp:posOffset>
            </wp:positionH>
            <wp:positionV relativeFrom="paragraph">
              <wp:posOffset>-167005</wp:posOffset>
            </wp:positionV>
            <wp:extent cx="720725" cy="1185545"/>
            <wp:effectExtent l="0" t="0" r="0" b="0"/>
            <wp:wrapNone/>
            <wp:docPr id="4" name="Picture 4" descr="smal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mall 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118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6903">
        <w:rPr>
          <w:sz w:val="40"/>
        </w:rPr>
        <w:t>Baldwin Union Free School District</w:t>
      </w:r>
    </w:p>
    <w:p w14:paraId="148964F3" w14:textId="77777777" w:rsidR="00246903" w:rsidRDefault="00246903" w:rsidP="000B1B50">
      <w:pPr>
        <w:tabs>
          <w:tab w:val="center" w:pos="4320"/>
        </w:tabs>
        <w:jc w:val="center"/>
        <w:rPr>
          <w:rFonts w:ascii="Britannic Bold" w:hAnsi="Britannic Bold"/>
        </w:rPr>
      </w:pPr>
      <w:r>
        <w:rPr>
          <w:rFonts w:ascii="Britannic Bold" w:hAnsi="Britannic Bold"/>
        </w:rPr>
        <w:t xml:space="preserve">960 Hastings Street </w:t>
      </w:r>
      <w:r>
        <w:rPr>
          <w:rFonts w:ascii="Britannic Bold" w:hAnsi="Britannic Bold"/>
        </w:rPr>
        <w:sym w:font="Symbol" w:char="F0A8"/>
      </w:r>
      <w:r>
        <w:rPr>
          <w:rFonts w:ascii="Britannic Bold" w:hAnsi="Britannic Bold"/>
        </w:rPr>
        <w:t xml:space="preserve"> Baldwin, NY  11510-4798</w:t>
      </w:r>
    </w:p>
    <w:p w14:paraId="75F26F34" w14:textId="77777777" w:rsidR="009252FA" w:rsidRDefault="009252FA" w:rsidP="000B1B50">
      <w:pPr>
        <w:tabs>
          <w:tab w:val="center" w:pos="4320"/>
        </w:tabs>
        <w:jc w:val="center"/>
        <w:rPr>
          <w:rFonts w:ascii="Britannic Bold" w:hAnsi="Britannic Bold"/>
        </w:rPr>
      </w:pPr>
    </w:p>
    <w:p w14:paraId="70A10F2E" w14:textId="77777777" w:rsidR="00246903" w:rsidRDefault="009252FA" w:rsidP="000B1B50">
      <w:pPr>
        <w:tabs>
          <w:tab w:val="center" w:pos="4320"/>
        </w:tabs>
        <w:jc w:val="center"/>
        <w:rPr>
          <w:rFonts w:ascii="Britannic Bold" w:hAnsi="Britannic Bold"/>
        </w:rPr>
      </w:pPr>
      <w:r w:rsidRPr="009252FA">
        <w:rPr>
          <w:rFonts w:ascii="Britannic Bold" w:hAnsi="Britannic Bold"/>
        </w:rPr>
        <w:t>www.baldwinschools.org</w:t>
      </w:r>
    </w:p>
    <w:p w14:paraId="6DD04A20" w14:textId="77777777" w:rsidR="009252FA" w:rsidRDefault="009252FA" w:rsidP="000B1B50">
      <w:pPr>
        <w:tabs>
          <w:tab w:val="center" w:pos="4320"/>
        </w:tabs>
        <w:jc w:val="center"/>
        <w:rPr>
          <w:rFonts w:ascii="Britannic Bold" w:hAnsi="Britannic Bold"/>
        </w:rPr>
      </w:pPr>
    </w:p>
    <w:p w14:paraId="6AB8958C" w14:textId="77777777" w:rsidR="009252FA" w:rsidRDefault="009252FA">
      <w:pPr>
        <w:rPr>
          <w:rFonts w:ascii="Britannic Bold" w:hAnsi="Britannic Bold"/>
          <w:sz w:val="20"/>
        </w:rPr>
      </w:pPr>
    </w:p>
    <w:p w14:paraId="464E19AA" w14:textId="77777777" w:rsidR="009252FA" w:rsidRDefault="009252FA" w:rsidP="009252FA">
      <w:pPr>
        <w:rPr>
          <w:rFonts w:ascii="Britannic Bold" w:hAnsi="Britannic Bold"/>
          <w:sz w:val="20"/>
        </w:rPr>
      </w:pPr>
      <w:r>
        <w:rPr>
          <w:rFonts w:ascii="Britannic Bold" w:hAnsi="Britannic Bold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814D92" wp14:editId="33898DF7">
                <wp:simplePos x="0" y="0"/>
                <wp:positionH relativeFrom="margin">
                  <wp:align>left</wp:align>
                </wp:positionH>
                <wp:positionV relativeFrom="paragraph">
                  <wp:posOffset>21590</wp:posOffset>
                </wp:positionV>
                <wp:extent cx="6858000" cy="0"/>
                <wp:effectExtent l="0" t="0" r="19050" b="1905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arto="http://schemas.microsoft.com/office/word/2006/arto">
            <w:pict>
              <v:line w14:anchorId="34383873"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.7pt" to="540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LhC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">
                <w10:wrap anchorx="margin"/>
              </v:line>
            </w:pict>
          </mc:Fallback>
        </mc:AlternateContent>
      </w:r>
    </w:p>
    <w:p w14:paraId="665F52CF" w14:textId="002DA2F3" w:rsidR="009252FA" w:rsidRDefault="00675581" w:rsidP="009252FA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October </w:t>
      </w:r>
      <w:r w:rsidR="00436E6A">
        <w:rPr>
          <w:rFonts w:asciiTheme="minorHAnsi" w:hAnsiTheme="minorHAnsi"/>
        </w:rPr>
        <w:t>1</w:t>
      </w:r>
      <w:r w:rsidR="00B4756B">
        <w:rPr>
          <w:rFonts w:asciiTheme="minorHAnsi" w:hAnsiTheme="minorHAnsi"/>
        </w:rPr>
        <w:t>8</w:t>
      </w:r>
      <w:bookmarkStart w:id="0" w:name="_GoBack"/>
      <w:bookmarkEnd w:id="0"/>
      <w:r w:rsidR="00436E6A">
        <w:rPr>
          <w:rFonts w:asciiTheme="minorHAnsi" w:hAnsiTheme="minorHAnsi"/>
        </w:rPr>
        <w:t>, 2019</w:t>
      </w:r>
    </w:p>
    <w:p w14:paraId="515BE6BF" w14:textId="4DB002E1" w:rsidR="00436E6A" w:rsidRDefault="00436E6A" w:rsidP="009252FA">
      <w:pPr>
        <w:rPr>
          <w:rFonts w:asciiTheme="minorHAnsi" w:hAnsiTheme="minorHAnsi"/>
        </w:rPr>
      </w:pPr>
    </w:p>
    <w:p w14:paraId="5372C890" w14:textId="77777777" w:rsidR="00436E6A" w:rsidRPr="00436E6A" w:rsidRDefault="00436E6A">
      <w:pPr>
        <w:pStyle w:val="NormalWeb"/>
        <w:shd w:val="clear" w:color="auto" w:fill="FFFFFF"/>
        <w:spacing w:before="0" w:beforeAutospacing="0" w:after="0" w:afterAutospacing="0"/>
        <w:divId w:val="1405303081"/>
        <w:rPr>
          <w:color w:val="201F1E"/>
        </w:rPr>
      </w:pPr>
      <w:r w:rsidRPr="00436E6A">
        <w:rPr>
          <w:rFonts w:ascii="Calibri" w:hAnsi="Calibri"/>
          <w:color w:val="000000"/>
          <w:bdr w:val="none" w:sz="0" w:space="0" w:color="auto" w:frame="1"/>
        </w:rPr>
        <w:t>Dear Parent or Guardian:</w:t>
      </w:r>
    </w:p>
    <w:p w14:paraId="758531A6" w14:textId="77777777" w:rsidR="00436E6A" w:rsidRPr="00436E6A" w:rsidRDefault="00436E6A">
      <w:pPr>
        <w:pStyle w:val="NormalWeb"/>
        <w:shd w:val="clear" w:color="auto" w:fill="FFFFFF"/>
        <w:spacing w:before="0" w:beforeAutospacing="0" w:after="0" w:afterAutospacing="0"/>
        <w:divId w:val="1405303081"/>
        <w:rPr>
          <w:color w:val="201F1E"/>
        </w:rPr>
      </w:pPr>
      <w:r w:rsidRPr="00436E6A">
        <w:rPr>
          <w:rFonts w:ascii="Calibri" w:hAnsi="Calibri"/>
          <w:color w:val="000000"/>
          <w:bdr w:val="none" w:sz="0" w:space="0" w:color="auto" w:frame="1"/>
        </w:rPr>
        <w:t> </w:t>
      </w:r>
    </w:p>
    <w:p w14:paraId="11CE9861" w14:textId="3F4D40F2" w:rsidR="00436E6A" w:rsidRDefault="00012470">
      <w:pPr>
        <w:pStyle w:val="NormalWeb"/>
        <w:shd w:val="clear" w:color="auto" w:fill="FFFFFF"/>
        <w:spacing w:before="0" w:beforeAutospacing="0" w:after="0" w:afterAutospacing="0"/>
        <w:divId w:val="1405303081"/>
        <w:rPr>
          <w:rFonts w:ascii="Calibri" w:hAnsi="Calibri"/>
          <w:color w:val="000000"/>
          <w:bdr w:val="none" w:sz="0" w:space="0" w:color="auto" w:frame="1"/>
        </w:rPr>
      </w:pPr>
      <w:r>
        <w:rPr>
          <w:rFonts w:ascii="Calibri" w:hAnsi="Calibri"/>
          <w:color w:val="000000"/>
          <w:bdr w:val="none" w:sz="0" w:space="0" w:color="auto" w:frame="1"/>
        </w:rPr>
        <w:t>The academic departments at Baldwin High School and Baldwin Middle School</w:t>
      </w:r>
      <w:r w:rsidR="00436E6A" w:rsidRPr="00436E6A">
        <w:rPr>
          <w:rFonts w:ascii="Calibri" w:hAnsi="Calibri"/>
          <w:color w:val="000000"/>
          <w:bdr w:val="none" w:sz="0" w:space="0" w:color="auto" w:frame="1"/>
        </w:rPr>
        <w:t xml:space="preserve"> </w:t>
      </w:r>
      <w:r w:rsidR="007E7E55">
        <w:rPr>
          <w:rFonts w:ascii="Calibri" w:hAnsi="Calibri"/>
          <w:color w:val="000000"/>
          <w:bdr w:val="none" w:sz="0" w:space="0" w:color="auto" w:frame="1"/>
        </w:rPr>
        <w:t>are</w:t>
      </w:r>
      <w:r w:rsidR="00436E6A" w:rsidRPr="00436E6A">
        <w:rPr>
          <w:rFonts w:ascii="Calibri" w:hAnsi="Calibri"/>
          <w:color w:val="000000"/>
          <w:bdr w:val="none" w:sz="0" w:space="0" w:color="auto" w:frame="1"/>
        </w:rPr>
        <w:t xml:space="preserve"> focusing on a new initiative building upon students’ </w:t>
      </w:r>
      <w:r w:rsidR="00436E6A" w:rsidRPr="00436E6A">
        <w:rPr>
          <w:rStyle w:val="markqzfe31sus"/>
          <w:rFonts w:ascii="Calibri" w:hAnsi="Calibri"/>
          <w:color w:val="000000"/>
          <w:bdr w:val="none" w:sz="0" w:space="0" w:color="auto" w:frame="1"/>
        </w:rPr>
        <w:t>academic</w:t>
      </w:r>
      <w:r w:rsidR="00436E6A" w:rsidRPr="00436E6A">
        <w:rPr>
          <w:rFonts w:ascii="Calibri" w:hAnsi="Calibri"/>
          <w:color w:val="000000"/>
          <w:bdr w:val="none" w:sz="0" w:space="0" w:color="auto" w:frame="1"/>
        </w:rPr>
        <w:t> </w:t>
      </w:r>
      <w:r w:rsidR="00436E6A" w:rsidRPr="00436E6A">
        <w:rPr>
          <w:rStyle w:val="mark2jm20wofx"/>
          <w:rFonts w:ascii="Calibri" w:hAnsi="Calibri"/>
          <w:color w:val="000000"/>
          <w:bdr w:val="none" w:sz="0" w:space="0" w:color="auto" w:frame="1"/>
        </w:rPr>
        <w:t>vocabulary</w:t>
      </w:r>
      <w:r w:rsidR="00436E6A" w:rsidRPr="00436E6A">
        <w:rPr>
          <w:rFonts w:ascii="Calibri" w:hAnsi="Calibri"/>
          <w:color w:val="000000"/>
          <w:bdr w:val="none" w:sz="0" w:space="0" w:color="auto" w:frame="1"/>
        </w:rPr>
        <w:t>. These </w:t>
      </w:r>
      <w:r w:rsidR="00436E6A" w:rsidRPr="00436E6A">
        <w:rPr>
          <w:rStyle w:val="markqzfe31sus"/>
          <w:rFonts w:ascii="Calibri" w:hAnsi="Calibri"/>
          <w:color w:val="000000"/>
          <w:bdr w:val="none" w:sz="0" w:space="0" w:color="auto" w:frame="1"/>
        </w:rPr>
        <w:t>academic</w:t>
      </w:r>
      <w:r w:rsidR="00436E6A" w:rsidRPr="00436E6A">
        <w:rPr>
          <w:rFonts w:ascii="Calibri" w:hAnsi="Calibri"/>
          <w:color w:val="000000"/>
          <w:bdr w:val="none" w:sz="0" w:space="0" w:color="auto" w:frame="1"/>
        </w:rPr>
        <w:t> </w:t>
      </w:r>
      <w:r w:rsidR="00436E6A" w:rsidRPr="00436E6A">
        <w:rPr>
          <w:rStyle w:val="mark2jm20wofx"/>
          <w:rFonts w:ascii="Calibri" w:hAnsi="Calibri"/>
          <w:color w:val="000000"/>
          <w:bdr w:val="none" w:sz="0" w:space="0" w:color="auto" w:frame="1"/>
        </w:rPr>
        <w:t>vocabulary</w:t>
      </w:r>
      <w:r w:rsidR="00436E6A" w:rsidRPr="00436E6A">
        <w:rPr>
          <w:rFonts w:ascii="Calibri" w:hAnsi="Calibri"/>
          <w:color w:val="000000"/>
          <w:bdr w:val="none" w:sz="0" w:space="0" w:color="auto" w:frame="1"/>
        </w:rPr>
        <w:t xml:space="preserve"> terms will be </w:t>
      </w:r>
      <w:r w:rsidR="000C0E4E">
        <w:rPr>
          <w:rFonts w:ascii="Calibri" w:hAnsi="Calibri"/>
          <w:color w:val="000000"/>
          <w:bdr w:val="none" w:sz="0" w:space="0" w:color="auto" w:frame="1"/>
        </w:rPr>
        <w:t xml:space="preserve">distributed in all </w:t>
      </w:r>
      <w:r w:rsidR="00436E6A" w:rsidRPr="00436E6A">
        <w:rPr>
          <w:rFonts w:ascii="Calibri" w:hAnsi="Calibri"/>
          <w:color w:val="000000"/>
          <w:bdr w:val="none" w:sz="0" w:space="0" w:color="auto" w:frame="1"/>
        </w:rPr>
        <w:t>classrooms and teachers will be using these </w:t>
      </w:r>
      <w:r w:rsidR="00436E6A" w:rsidRPr="00436E6A">
        <w:rPr>
          <w:rStyle w:val="mark2jm20wofx"/>
          <w:rFonts w:ascii="Calibri" w:hAnsi="Calibri"/>
          <w:color w:val="000000"/>
          <w:bdr w:val="none" w:sz="0" w:space="0" w:color="auto" w:frame="1"/>
        </w:rPr>
        <w:t>vocabulary</w:t>
      </w:r>
      <w:r w:rsidR="00436E6A" w:rsidRPr="00436E6A">
        <w:rPr>
          <w:rFonts w:ascii="Calibri" w:hAnsi="Calibri"/>
          <w:color w:val="000000"/>
          <w:bdr w:val="none" w:sz="0" w:space="0" w:color="auto" w:frame="1"/>
        </w:rPr>
        <w:t> terms during class discussions, class assignments, homework assignments and assessments. These </w:t>
      </w:r>
      <w:r w:rsidR="00436E6A" w:rsidRPr="00436E6A">
        <w:rPr>
          <w:rStyle w:val="markqzfe31sus"/>
          <w:rFonts w:ascii="Calibri" w:hAnsi="Calibri"/>
          <w:color w:val="000000"/>
          <w:bdr w:val="none" w:sz="0" w:space="0" w:color="auto" w:frame="1"/>
        </w:rPr>
        <w:t>academic</w:t>
      </w:r>
      <w:r w:rsidR="00436E6A" w:rsidRPr="00436E6A">
        <w:rPr>
          <w:rFonts w:ascii="Calibri" w:hAnsi="Calibri"/>
          <w:color w:val="000000"/>
          <w:bdr w:val="none" w:sz="0" w:space="0" w:color="auto" w:frame="1"/>
        </w:rPr>
        <w:t> </w:t>
      </w:r>
      <w:r w:rsidR="00436E6A" w:rsidRPr="00436E6A">
        <w:rPr>
          <w:rStyle w:val="mark2jm20wofx"/>
          <w:rFonts w:ascii="Calibri" w:hAnsi="Calibri"/>
          <w:color w:val="000000"/>
          <w:bdr w:val="none" w:sz="0" w:space="0" w:color="auto" w:frame="1"/>
        </w:rPr>
        <w:t>vocabulary</w:t>
      </w:r>
      <w:r w:rsidR="00436E6A" w:rsidRPr="00436E6A">
        <w:rPr>
          <w:rFonts w:ascii="Calibri" w:hAnsi="Calibri"/>
          <w:color w:val="000000"/>
          <w:bdr w:val="none" w:sz="0" w:space="0" w:color="auto" w:frame="1"/>
        </w:rPr>
        <w:t xml:space="preserve"> terms are aligned with the </w:t>
      </w:r>
      <w:r w:rsidR="00562351">
        <w:rPr>
          <w:rFonts w:ascii="Calibri" w:hAnsi="Calibri"/>
          <w:color w:val="000000"/>
          <w:bdr w:val="none" w:sz="0" w:space="0" w:color="auto" w:frame="1"/>
        </w:rPr>
        <w:t>Next Generation Learning Standards</w:t>
      </w:r>
      <w:r w:rsidR="00436E6A" w:rsidRPr="00436E6A">
        <w:rPr>
          <w:rFonts w:ascii="Calibri" w:hAnsi="Calibri"/>
          <w:color w:val="000000"/>
          <w:bdr w:val="none" w:sz="0" w:space="0" w:color="auto" w:frame="1"/>
        </w:rPr>
        <w:t xml:space="preserve"> </w:t>
      </w:r>
      <w:r w:rsidR="00843564">
        <w:rPr>
          <w:rFonts w:ascii="Calibri" w:hAnsi="Calibri"/>
          <w:color w:val="000000"/>
          <w:bdr w:val="none" w:sz="0" w:space="0" w:color="auto" w:frame="1"/>
        </w:rPr>
        <w:t xml:space="preserve">in ELA and Mathematics </w:t>
      </w:r>
      <w:r w:rsidR="00436E6A" w:rsidRPr="00436E6A">
        <w:rPr>
          <w:rFonts w:ascii="Calibri" w:hAnsi="Calibri"/>
          <w:color w:val="000000"/>
          <w:bdr w:val="none" w:sz="0" w:space="0" w:color="auto" w:frame="1"/>
        </w:rPr>
        <w:t xml:space="preserve">and will be seen commonly on state assessments, including Regents Exams, which students are required to complete during </w:t>
      </w:r>
      <w:r w:rsidR="00612956">
        <w:rPr>
          <w:rFonts w:ascii="Calibri" w:hAnsi="Calibri"/>
          <w:color w:val="000000"/>
          <w:bdr w:val="none" w:sz="0" w:space="0" w:color="auto" w:frame="1"/>
        </w:rPr>
        <w:t xml:space="preserve">middle school and </w:t>
      </w:r>
      <w:r w:rsidR="00436E6A" w:rsidRPr="00436E6A">
        <w:rPr>
          <w:rFonts w:ascii="Calibri" w:hAnsi="Calibri"/>
          <w:color w:val="000000"/>
          <w:bdr w:val="none" w:sz="0" w:space="0" w:color="auto" w:frame="1"/>
        </w:rPr>
        <w:t>high school. To help with students becoming more familiar with these </w:t>
      </w:r>
      <w:r w:rsidR="00436E6A" w:rsidRPr="00436E6A">
        <w:rPr>
          <w:rStyle w:val="markqzfe31sus"/>
          <w:rFonts w:ascii="Calibri" w:hAnsi="Calibri"/>
          <w:color w:val="000000"/>
          <w:bdr w:val="none" w:sz="0" w:space="0" w:color="auto" w:frame="1"/>
        </w:rPr>
        <w:t>academic</w:t>
      </w:r>
      <w:r w:rsidR="00436E6A" w:rsidRPr="00436E6A">
        <w:rPr>
          <w:rFonts w:ascii="Calibri" w:hAnsi="Calibri"/>
          <w:color w:val="000000"/>
          <w:bdr w:val="none" w:sz="0" w:space="0" w:color="auto" w:frame="1"/>
        </w:rPr>
        <w:t> </w:t>
      </w:r>
      <w:r w:rsidR="00436E6A" w:rsidRPr="00436E6A">
        <w:rPr>
          <w:rStyle w:val="mark2jm20wofx"/>
          <w:rFonts w:ascii="Calibri" w:hAnsi="Calibri"/>
          <w:color w:val="000000"/>
          <w:bdr w:val="none" w:sz="0" w:space="0" w:color="auto" w:frame="1"/>
        </w:rPr>
        <w:t>vocabulary</w:t>
      </w:r>
      <w:r w:rsidR="00436E6A" w:rsidRPr="00436E6A">
        <w:rPr>
          <w:rFonts w:ascii="Calibri" w:hAnsi="Calibri"/>
          <w:color w:val="000000"/>
          <w:bdr w:val="none" w:sz="0" w:space="0" w:color="auto" w:frame="1"/>
        </w:rPr>
        <w:t> terms, it would be helpful to include these </w:t>
      </w:r>
      <w:r w:rsidR="00436E6A" w:rsidRPr="00436E6A">
        <w:rPr>
          <w:rStyle w:val="markqzfe31sus"/>
          <w:rFonts w:ascii="Calibri" w:hAnsi="Calibri"/>
          <w:color w:val="000000"/>
          <w:bdr w:val="none" w:sz="0" w:space="0" w:color="auto" w:frame="1"/>
        </w:rPr>
        <w:t>academic</w:t>
      </w:r>
      <w:r w:rsidR="00436E6A" w:rsidRPr="00436E6A">
        <w:rPr>
          <w:rFonts w:ascii="Calibri" w:hAnsi="Calibri"/>
          <w:color w:val="000000"/>
          <w:bdr w:val="none" w:sz="0" w:space="0" w:color="auto" w:frame="1"/>
        </w:rPr>
        <w:t> </w:t>
      </w:r>
      <w:r w:rsidR="00436E6A" w:rsidRPr="00436E6A">
        <w:rPr>
          <w:rStyle w:val="mark2jm20wofx"/>
          <w:rFonts w:ascii="Calibri" w:hAnsi="Calibri"/>
          <w:color w:val="000000"/>
          <w:bdr w:val="none" w:sz="0" w:space="0" w:color="auto" w:frame="1"/>
        </w:rPr>
        <w:t>vocabulary</w:t>
      </w:r>
      <w:r w:rsidR="00436E6A" w:rsidRPr="00436E6A">
        <w:rPr>
          <w:rFonts w:ascii="Calibri" w:hAnsi="Calibri"/>
          <w:color w:val="000000"/>
          <w:bdr w:val="none" w:sz="0" w:space="0" w:color="auto" w:frame="1"/>
        </w:rPr>
        <w:t> terms during discussion with your children. The extra awareness of these important </w:t>
      </w:r>
      <w:r w:rsidR="00436E6A" w:rsidRPr="00436E6A">
        <w:rPr>
          <w:rStyle w:val="mark2jm20wofx"/>
          <w:rFonts w:ascii="Calibri" w:hAnsi="Calibri"/>
          <w:color w:val="000000"/>
          <w:bdr w:val="none" w:sz="0" w:space="0" w:color="auto" w:frame="1"/>
        </w:rPr>
        <w:t>vocabulary</w:t>
      </w:r>
      <w:r w:rsidR="00436E6A" w:rsidRPr="00436E6A">
        <w:rPr>
          <w:rFonts w:ascii="Calibri" w:hAnsi="Calibri"/>
          <w:color w:val="000000"/>
          <w:bdr w:val="none" w:sz="0" w:space="0" w:color="auto" w:frame="1"/>
        </w:rPr>
        <w:t> terms will assist students with better comprehension, analysis, and understanding of the curriculum.</w:t>
      </w:r>
    </w:p>
    <w:p w14:paraId="11C1591C" w14:textId="41844ECE" w:rsidR="000B1F12" w:rsidRDefault="000B1F12">
      <w:pPr>
        <w:pStyle w:val="NormalWeb"/>
        <w:shd w:val="clear" w:color="auto" w:fill="FFFFFF"/>
        <w:spacing w:before="0" w:beforeAutospacing="0" w:after="0" w:afterAutospacing="0"/>
        <w:divId w:val="1405303081"/>
        <w:rPr>
          <w:rFonts w:ascii="Calibri" w:hAnsi="Calibri"/>
          <w:color w:val="000000"/>
          <w:bdr w:val="none" w:sz="0" w:space="0" w:color="auto" w:frame="1"/>
        </w:rPr>
      </w:pPr>
    </w:p>
    <w:p w14:paraId="250E339E" w14:textId="77777777" w:rsidR="000B1F12" w:rsidRPr="005F1FF0" w:rsidRDefault="000B1F12">
      <w:pPr>
        <w:divId w:val="2141337121"/>
        <w:rPr>
          <w:rFonts w:asciiTheme="minorHAnsi" w:hAnsiTheme="minorHAnsi"/>
        </w:rPr>
      </w:pPr>
      <w:r w:rsidRPr="005F1FF0">
        <w:rPr>
          <w:rFonts w:asciiTheme="minorHAnsi" w:hAnsiTheme="minorHAnsi"/>
          <w:b/>
          <w:bCs/>
          <w:i/>
          <w:iCs/>
          <w:color w:val="000000"/>
        </w:rPr>
        <w:t>So, why is academic vocabulary important to your child's success?</w:t>
      </w:r>
    </w:p>
    <w:p w14:paraId="2CDEF849" w14:textId="77777777" w:rsidR="000B1F12" w:rsidRPr="005F1FF0" w:rsidRDefault="000B1F12">
      <w:pPr>
        <w:divId w:val="2141337121"/>
        <w:rPr>
          <w:rFonts w:asciiTheme="minorHAnsi" w:hAnsiTheme="minorHAnsi"/>
        </w:rPr>
      </w:pPr>
    </w:p>
    <w:p w14:paraId="00E7D1BB" w14:textId="77777777" w:rsidR="000B1F12" w:rsidRPr="005F1FF0" w:rsidRDefault="000B1F12">
      <w:pPr>
        <w:numPr>
          <w:ilvl w:val="0"/>
          <w:numId w:val="1"/>
        </w:numPr>
        <w:textAlignment w:val="baseline"/>
        <w:divId w:val="2141337121"/>
        <w:rPr>
          <w:rFonts w:asciiTheme="minorHAnsi" w:eastAsiaTheme="minorEastAsia" w:hAnsiTheme="minorHAnsi" w:cs="Arial"/>
          <w:color w:val="000000"/>
        </w:rPr>
      </w:pPr>
      <w:r w:rsidRPr="005F1FF0">
        <w:rPr>
          <w:rFonts w:asciiTheme="minorHAnsi" w:hAnsiTheme="minorHAnsi"/>
          <w:b/>
          <w:bCs/>
          <w:color w:val="000000"/>
        </w:rPr>
        <w:t>It gives your child the ability to say what he or she means.</w:t>
      </w:r>
      <w:r w:rsidRPr="005F1FF0">
        <w:rPr>
          <w:rFonts w:asciiTheme="minorHAnsi" w:hAnsiTheme="minorHAnsi"/>
          <w:color w:val="000000"/>
        </w:rPr>
        <w:t xml:space="preserve"> By having several words at their disposal for describing an event or emotion, they can be explicit when sharing their ideas and opinions.</w:t>
      </w:r>
    </w:p>
    <w:p w14:paraId="586591CE" w14:textId="77777777" w:rsidR="000B1F12" w:rsidRPr="005F1FF0" w:rsidRDefault="000B1F12">
      <w:pPr>
        <w:numPr>
          <w:ilvl w:val="0"/>
          <w:numId w:val="1"/>
        </w:numPr>
        <w:textAlignment w:val="baseline"/>
        <w:divId w:val="2141337121"/>
        <w:rPr>
          <w:rFonts w:asciiTheme="minorHAnsi" w:hAnsiTheme="minorHAnsi" w:cs="Arial"/>
          <w:color w:val="000000"/>
        </w:rPr>
      </w:pPr>
      <w:r w:rsidRPr="005F1FF0">
        <w:rPr>
          <w:rFonts w:asciiTheme="minorHAnsi" w:hAnsiTheme="minorHAnsi"/>
          <w:b/>
          <w:bCs/>
          <w:color w:val="000000"/>
        </w:rPr>
        <w:t>It helps your child understand what other people are saying and what she/he is reading.</w:t>
      </w:r>
      <w:r w:rsidRPr="005F1FF0">
        <w:rPr>
          <w:rFonts w:asciiTheme="minorHAnsi" w:hAnsiTheme="minorHAnsi"/>
          <w:color w:val="000000"/>
        </w:rPr>
        <w:t xml:space="preserve"> Vocabulary is the foundation for comprehension. Unfamiliar words become holes in the text, preventing your child from completely understanding what he or she has just read.</w:t>
      </w:r>
    </w:p>
    <w:p w14:paraId="4B975F62" w14:textId="49164559" w:rsidR="000B1F12" w:rsidRPr="005F1FF0" w:rsidRDefault="000B1F12">
      <w:pPr>
        <w:numPr>
          <w:ilvl w:val="0"/>
          <w:numId w:val="1"/>
        </w:numPr>
        <w:textAlignment w:val="baseline"/>
        <w:divId w:val="2141337121"/>
        <w:rPr>
          <w:rFonts w:asciiTheme="minorHAnsi" w:hAnsiTheme="minorHAnsi" w:cs="Arial"/>
          <w:color w:val="000000"/>
        </w:rPr>
      </w:pPr>
      <w:r w:rsidRPr="005F1FF0">
        <w:rPr>
          <w:rFonts w:asciiTheme="minorHAnsi" w:hAnsiTheme="minorHAnsi"/>
          <w:b/>
          <w:bCs/>
          <w:color w:val="000000"/>
        </w:rPr>
        <w:t xml:space="preserve">It bolsters their ability to grasp ideas and think more logically. </w:t>
      </w:r>
      <w:r w:rsidRPr="005F1FF0">
        <w:rPr>
          <w:rFonts w:asciiTheme="minorHAnsi" w:hAnsiTheme="minorHAnsi"/>
          <w:color w:val="000000"/>
        </w:rPr>
        <w:t xml:space="preserve">The greater the number of words your child has, the more he or she can interpret ideas from </w:t>
      </w:r>
      <w:r w:rsidR="00B473BE" w:rsidRPr="005F1FF0">
        <w:rPr>
          <w:rFonts w:asciiTheme="minorHAnsi" w:hAnsiTheme="minorHAnsi"/>
          <w:color w:val="000000"/>
        </w:rPr>
        <w:t>others and</w:t>
      </w:r>
      <w:r w:rsidRPr="005F1FF0">
        <w:rPr>
          <w:rFonts w:asciiTheme="minorHAnsi" w:hAnsiTheme="minorHAnsi"/>
          <w:color w:val="000000"/>
        </w:rPr>
        <w:t xml:space="preserve"> express their own ideas.</w:t>
      </w:r>
    </w:p>
    <w:p w14:paraId="093305DA" w14:textId="77777777" w:rsidR="000B1F12" w:rsidRPr="005F1FF0" w:rsidRDefault="000B1F12">
      <w:pPr>
        <w:numPr>
          <w:ilvl w:val="0"/>
          <w:numId w:val="1"/>
        </w:numPr>
        <w:spacing w:after="80"/>
        <w:textAlignment w:val="baseline"/>
        <w:divId w:val="2141337121"/>
        <w:rPr>
          <w:rFonts w:asciiTheme="minorHAnsi" w:hAnsiTheme="minorHAnsi" w:cs="Arial"/>
          <w:color w:val="000000"/>
        </w:rPr>
      </w:pPr>
      <w:r w:rsidRPr="005F1FF0">
        <w:rPr>
          <w:rFonts w:asciiTheme="minorHAnsi" w:hAnsiTheme="minorHAnsi"/>
          <w:b/>
          <w:bCs/>
          <w:color w:val="000000"/>
        </w:rPr>
        <w:t xml:space="preserve">It boosts your child’s power of persuasion. </w:t>
      </w:r>
      <w:r w:rsidRPr="005F1FF0">
        <w:rPr>
          <w:rFonts w:asciiTheme="minorHAnsi" w:hAnsiTheme="minorHAnsi"/>
          <w:color w:val="000000"/>
        </w:rPr>
        <w:t>Having a rich vocabulary will help your child communicate in a more engaging way. Relying on one or two words to describe an idea will be repetitive and not as persuasive, as relying on a vocabulary of 10-15 similarly descriptive terms.</w:t>
      </w:r>
    </w:p>
    <w:p w14:paraId="0BD00131" w14:textId="0574281B" w:rsidR="000B1F12" w:rsidRPr="005F1FF0" w:rsidRDefault="000B1F12">
      <w:pPr>
        <w:pStyle w:val="NormalWeb"/>
        <w:shd w:val="clear" w:color="auto" w:fill="FFFFFF"/>
        <w:spacing w:before="0" w:beforeAutospacing="0" w:after="0" w:afterAutospacing="0"/>
        <w:divId w:val="1405303081"/>
        <w:rPr>
          <w:rFonts w:asciiTheme="minorHAnsi" w:hAnsiTheme="minorHAnsi"/>
          <w:color w:val="201F1E"/>
        </w:rPr>
      </w:pPr>
      <w:r w:rsidRPr="005F1FF0">
        <w:rPr>
          <w:rFonts w:asciiTheme="minorHAnsi" w:eastAsia="Times New Roman" w:hAnsiTheme="minorHAnsi"/>
          <w:b/>
          <w:bCs/>
          <w:color w:val="000000"/>
        </w:rPr>
        <w:t>It helps your child make a good impression on others.</w:t>
      </w:r>
      <w:r w:rsidRPr="005F1FF0">
        <w:rPr>
          <w:rFonts w:asciiTheme="minorHAnsi" w:eastAsia="Times New Roman" w:hAnsiTheme="minorHAnsi"/>
          <w:color w:val="000000"/>
        </w:rPr>
        <w:t xml:space="preserve"> How articulate your child constitutes a big part of the impression she or he makes on others.</w:t>
      </w:r>
    </w:p>
    <w:p w14:paraId="3DB88A72" w14:textId="77777777" w:rsidR="00436E6A" w:rsidRDefault="00436E6A">
      <w:pPr>
        <w:pStyle w:val="NormalWeb"/>
        <w:shd w:val="clear" w:color="auto" w:fill="FFFFFF"/>
        <w:spacing w:before="0" w:beforeAutospacing="0" w:after="0" w:afterAutospacing="0"/>
        <w:divId w:val="1405303081"/>
        <w:rPr>
          <w:rFonts w:ascii="Calibri" w:hAnsi="Calibri"/>
          <w:color w:val="000000"/>
          <w:bdr w:val="none" w:sz="0" w:space="0" w:color="auto" w:frame="1"/>
        </w:rPr>
      </w:pPr>
      <w:r w:rsidRPr="00436E6A">
        <w:rPr>
          <w:rFonts w:ascii="Calibri" w:hAnsi="Calibri"/>
          <w:color w:val="000000"/>
          <w:bdr w:val="none" w:sz="0" w:space="0" w:color="auto" w:frame="1"/>
        </w:rPr>
        <w:t> </w:t>
      </w:r>
    </w:p>
    <w:p w14:paraId="0487DE62" w14:textId="67CDD5DF" w:rsidR="00C53913" w:rsidRPr="00C53913" w:rsidRDefault="00C53913">
      <w:pPr>
        <w:pStyle w:val="NormalWeb"/>
        <w:shd w:val="clear" w:color="auto" w:fill="FFFFFF"/>
        <w:spacing w:before="0" w:beforeAutospacing="0" w:after="0" w:afterAutospacing="0"/>
        <w:divId w:val="1405303081"/>
        <w:rPr>
          <w:rFonts w:asciiTheme="minorHAnsi" w:hAnsiTheme="minorHAnsi"/>
          <w:color w:val="201F1E"/>
        </w:rPr>
      </w:pPr>
      <w:r w:rsidRPr="00C53913">
        <w:rPr>
          <w:rFonts w:asciiTheme="minorHAnsi" w:eastAsia="Times New Roman" w:hAnsiTheme="minorHAnsi"/>
          <w:color w:val="000000"/>
        </w:rPr>
        <w:t>Thank you for your continued support!</w:t>
      </w:r>
    </w:p>
    <w:p w14:paraId="6BA3FCA5" w14:textId="77777777" w:rsidR="00436E6A" w:rsidRPr="00436E6A" w:rsidRDefault="00436E6A">
      <w:pPr>
        <w:pStyle w:val="NormalWeb"/>
        <w:shd w:val="clear" w:color="auto" w:fill="FFFFFF"/>
        <w:spacing w:before="0" w:beforeAutospacing="0" w:after="0" w:afterAutospacing="0"/>
        <w:divId w:val="1405303081"/>
        <w:rPr>
          <w:color w:val="201F1E"/>
        </w:rPr>
      </w:pPr>
      <w:r w:rsidRPr="00436E6A">
        <w:rPr>
          <w:rFonts w:ascii="Calibri" w:hAnsi="Calibri"/>
          <w:color w:val="000000"/>
          <w:bdr w:val="none" w:sz="0" w:space="0" w:color="auto" w:frame="1"/>
        </w:rPr>
        <w:t> </w:t>
      </w:r>
    </w:p>
    <w:p w14:paraId="0D203FDA" w14:textId="77777777" w:rsidR="00436E6A" w:rsidRPr="00436E6A" w:rsidRDefault="00436E6A">
      <w:pPr>
        <w:pStyle w:val="NormalWeb"/>
        <w:shd w:val="clear" w:color="auto" w:fill="FFFFFF"/>
        <w:spacing w:before="0" w:beforeAutospacing="0" w:after="0" w:afterAutospacing="0"/>
        <w:divId w:val="1405303081"/>
        <w:rPr>
          <w:color w:val="201F1E"/>
        </w:rPr>
      </w:pPr>
      <w:r w:rsidRPr="00436E6A">
        <w:rPr>
          <w:rFonts w:ascii="Calibri" w:hAnsi="Calibri"/>
          <w:color w:val="000000"/>
          <w:bdr w:val="none" w:sz="0" w:space="0" w:color="auto" w:frame="1"/>
        </w:rPr>
        <w:t>Best Regards,</w:t>
      </w:r>
    </w:p>
    <w:p w14:paraId="280C02A9" w14:textId="77777777" w:rsidR="008A0D2A" w:rsidRPr="00675581" w:rsidRDefault="008A0D2A" w:rsidP="009252FA">
      <w:pPr>
        <w:rPr>
          <w:rFonts w:asciiTheme="minorHAnsi" w:hAnsiTheme="minorHAnsi"/>
        </w:rPr>
      </w:pPr>
    </w:p>
    <w:p w14:paraId="71F8C0DD" w14:textId="5254F861" w:rsidR="009252FA" w:rsidRDefault="000B6A2E" w:rsidP="009252FA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Georgia </w:t>
      </w:r>
      <w:proofErr w:type="spellStart"/>
      <w:r>
        <w:rPr>
          <w:rFonts w:asciiTheme="minorHAnsi" w:hAnsiTheme="minorHAnsi"/>
        </w:rPr>
        <w:t>Amigdalos</w:t>
      </w:r>
      <w:proofErr w:type="spellEnd"/>
      <w:r>
        <w:rPr>
          <w:rFonts w:asciiTheme="minorHAnsi" w:hAnsiTheme="minorHAnsi"/>
        </w:rPr>
        <w:t>, ELA Supervisor</w:t>
      </w:r>
    </w:p>
    <w:p w14:paraId="3DB6CEDE" w14:textId="51109D77" w:rsidR="000B6A2E" w:rsidRDefault="006A6540" w:rsidP="009252FA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Susan </w:t>
      </w:r>
      <w:r w:rsidR="00B93BA7">
        <w:rPr>
          <w:rFonts w:asciiTheme="minorHAnsi" w:hAnsiTheme="minorHAnsi"/>
        </w:rPr>
        <w:t>J.</w:t>
      </w:r>
      <w:r>
        <w:rPr>
          <w:rFonts w:asciiTheme="minorHAnsi" w:hAnsiTheme="minorHAnsi"/>
        </w:rPr>
        <w:t xml:space="preserve"> Ferrigno, Science Supervisor</w:t>
      </w:r>
    </w:p>
    <w:p w14:paraId="05F765CD" w14:textId="71DD9309" w:rsidR="006A6540" w:rsidRDefault="008A0D2A" w:rsidP="009252FA">
      <w:pPr>
        <w:rPr>
          <w:rFonts w:asciiTheme="minorHAnsi" w:hAnsiTheme="minorHAnsi"/>
        </w:rPr>
      </w:pPr>
      <w:r>
        <w:rPr>
          <w:rFonts w:asciiTheme="minorHAnsi" w:hAnsiTheme="minorHAnsi"/>
        </w:rPr>
        <w:t>Ricky Papandrea, Social Studies Supervisor</w:t>
      </w:r>
    </w:p>
    <w:p w14:paraId="5C5EAC2A" w14:textId="4B9925A9" w:rsidR="008A0D2A" w:rsidRPr="000B6A2E" w:rsidRDefault="008A0D2A" w:rsidP="009252FA">
      <w:pPr>
        <w:rPr>
          <w:rFonts w:asciiTheme="minorHAnsi" w:hAnsiTheme="minorHAnsi"/>
        </w:rPr>
      </w:pPr>
      <w:r>
        <w:rPr>
          <w:rFonts w:asciiTheme="minorHAnsi" w:hAnsiTheme="minorHAnsi"/>
        </w:rPr>
        <w:t>Geri Weinstein, Special Education Supervisor</w:t>
      </w:r>
    </w:p>
    <w:p w14:paraId="24DD5AE4" w14:textId="40588253" w:rsidR="00F379DF" w:rsidRPr="00A64D5D" w:rsidRDefault="000A54A5" w:rsidP="00A64D5D">
      <w:pPr>
        <w:rPr>
          <w:rFonts w:asciiTheme="minorHAnsi" w:hAnsiTheme="minorHAnsi"/>
        </w:rPr>
      </w:pPr>
      <w:r>
        <w:rPr>
          <w:rFonts w:asciiTheme="minorHAnsi" w:hAnsiTheme="minorHAnsi"/>
        </w:rPr>
        <w:t>Lok Yung, Math Supervisor</w:t>
      </w:r>
    </w:p>
    <w:sectPr w:rsidR="00F379DF" w:rsidRPr="00A64D5D" w:rsidSect="009252FA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2ADB8F" w14:textId="77777777" w:rsidR="00E0174C" w:rsidRDefault="00E0174C" w:rsidP="00AA1C17">
      <w:r>
        <w:separator/>
      </w:r>
    </w:p>
  </w:endnote>
  <w:endnote w:type="continuationSeparator" w:id="0">
    <w:p w14:paraId="2D2A78CE" w14:textId="77777777" w:rsidR="00E0174C" w:rsidRDefault="00E0174C" w:rsidP="00AA1C17">
      <w:r>
        <w:continuationSeparator/>
      </w:r>
    </w:p>
  </w:endnote>
  <w:endnote w:type="continuationNotice" w:id="1">
    <w:p w14:paraId="50E40789" w14:textId="77777777" w:rsidR="00C53913" w:rsidRDefault="00C539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9F12B4" w14:textId="77777777" w:rsidR="00110538" w:rsidRPr="00EA14D1" w:rsidRDefault="00110538" w:rsidP="00EA14D1">
    <w:pPr>
      <w:pStyle w:val="Footer"/>
      <w:jc w:val="center"/>
      <w:rPr>
        <w:rFonts w:ascii="Forte" w:hAnsi="Forte"/>
      </w:rPr>
    </w:pPr>
    <w:r w:rsidRPr="00EA14D1">
      <w:rPr>
        <w:rFonts w:ascii="Forte" w:hAnsi="Forte"/>
      </w:rPr>
      <w:t>We are Innovative…We are Inclusive…We are Involved…We are Baldwin!</w:t>
    </w:r>
  </w:p>
  <w:p w14:paraId="319D4C5F" w14:textId="77777777" w:rsidR="00110538" w:rsidRDefault="00110538" w:rsidP="00AA1C1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185A20" w14:textId="77777777" w:rsidR="00E0174C" w:rsidRDefault="00E0174C" w:rsidP="00AA1C17">
      <w:r>
        <w:separator/>
      </w:r>
    </w:p>
  </w:footnote>
  <w:footnote w:type="continuationSeparator" w:id="0">
    <w:p w14:paraId="0222F00F" w14:textId="77777777" w:rsidR="00E0174C" w:rsidRDefault="00E0174C" w:rsidP="00AA1C17">
      <w:r>
        <w:continuationSeparator/>
      </w:r>
    </w:p>
  </w:footnote>
  <w:footnote w:type="continuationNotice" w:id="1">
    <w:p w14:paraId="311A24E9" w14:textId="77777777" w:rsidR="00C53913" w:rsidRDefault="00C5391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3442B"/>
    <w:multiLevelType w:val="hybridMultilevel"/>
    <w:tmpl w:val="BFD28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98A"/>
    <w:rsid w:val="00012470"/>
    <w:rsid w:val="00056185"/>
    <w:rsid w:val="000A54A5"/>
    <w:rsid w:val="000B1B50"/>
    <w:rsid w:val="000B1F12"/>
    <w:rsid w:val="000B6A2E"/>
    <w:rsid w:val="000C0E4E"/>
    <w:rsid w:val="000D0110"/>
    <w:rsid w:val="000D1A52"/>
    <w:rsid w:val="00110538"/>
    <w:rsid w:val="00171F99"/>
    <w:rsid w:val="00186917"/>
    <w:rsid w:val="001E22C2"/>
    <w:rsid w:val="00242DCE"/>
    <w:rsid w:val="00246903"/>
    <w:rsid w:val="00254084"/>
    <w:rsid w:val="00282C2C"/>
    <w:rsid w:val="002A17B2"/>
    <w:rsid w:val="002C11D3"/>
    <w:rsid w:val="00346CBF"/>
    <w:rsid w:val="00436E6A"/>
    <w:rsid w:val="00437F9B"/>
    <w:rsid w:val="00457465"/>
    <w:rsid w:val="00491F81"/>
    <w:rsid w:val="004F373A"/>
    <w:rsid w:val="0051423A"/>
    <w:rsid w:val="00560ADF"/>
    <w:rsid w:val="00562351"/>
    <w:rsid w:val="0056481A"/>
    <w:rsid w:val="00567DAA"/>
    <w:rsid w:val="005871DA"/>
    <w:rsid w:val="005F03EA"/>
    <w:rsid w:val="005F1FF0"/>
    <w:rsid w:val="00612956"/>
    <w:rsid w:val="00640D3E"/>
    <w:rsid w:val="00650D38"/>
    <w:rsid w:val="00675581"/>
    <w:rsid w:val="006908A9"/>
    <w:rsid w:val="00697BA0"/>
    <w:rsid w:val="006A6540"/>
    <w:rsid w:val="006D626C"/>
    <w:rsid w:val="00730AF5"/>
    <w:rsid w:val="00743F20"/>
    <w:rsid w:val="00752AE4"/>
    <w:rsid w:val="007E7E55"/>
    <w:rsid w:val="00825509"/>
    <w:rsid w:val="00827201"/>
    <w:rsid w:val="00833038"/>
    <w:rsid w:val="00843564"/>
    <w:rsid w:val="008522D1"/>
    <w:rsid w:val="008A0D2A"/>
    <w:rsid w:val="008A308C"/>
    <w:rsid w:val="008B1F78"/>
    <w:rsid w:val="008E6881"/>
    <w:rsid w:val="009252FA"/>
    <w:rsid w:val="00940BBC"/>
    <w:rsid w:val="009739DB"/>
    <w:rsid w:val="009C51B2"/>
    <w:rsid w:val="009E39E6"/>
    <w:rsid w:val="009F5816"/>
    <w:rsid w:val="00A32329"/>
    <w:rsid w:val="00A52D95"/>
    <w:rsid w:val="00A64D5D"/>
    <w:rsid w:val="00AA194E"/>
    <w:rsid w:val="00AA1C17"/>
    <w:rsid w:val="00AC52CC"/>
    <w:rsid w:val="00AC598A"/>
    <w:rsid w:val="00AE0C5E"/>
    <w:rsid w:val="00AF24A6"/>
    <w:rsid w:val="00B32061"/>
    <w:rsid w:val="00B32D82"/>
    <w:rsid w:val="00B473BE"/>
    <w:rsid w:val="00B4756B"/>
    <w:rsid w:val="00B5484E"/>
    <w:rsid w:val="00B74BBD"/>
    <w:rsid w:val="00B93BA7"/>
    <w:rsid w:val="00BB25B9"/>
    <w:rsid w:val="00C217D2"/>
    <w:rsid w:val="00C42D5E"/>
    <w:rsid w:val="00C53913"/>
    <w:rsid w:val="00CD4266"/>
    <w:rsid w:val="00D338C6"/>
    <w:rsid w:val="00D52CA0"/>
    <w:rsid w:val="00DA64F1"/>
    <w:rsid w:val="00DB1733"/>
    <w:rsid w:val="00E0174C"/>
    <w:rsid w:val="00E31367"/>
    <w:rsid w:val="00EA14D1"/>
    <w:rsid w:val="00EB4B95"/>
    <w:rsid w:val="00EC7DC6"/>
    <w:rsid w:val="00EF4746"/>
    <w:rsid w:val="00F379DF"/>
    <w:rsid w:val="00F6052E"/>
    <w:rsid w:val="00F767E8"/>
    <w:rsid w:val="00F92228"/>
    <w:rsid w:val="00F96AF8"/>
    <w:rsid w:val="00FD5B30"/>
    <w:rsid w:val="00FD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D2DED7"/>
  <w15:chartTrackingRefBased/>
  <w15:docId w15:val="{340360E6-613D-4BA1-80A1-892272AFB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center" w:pos="4320"/>
      </w:tabs>
      <w:outlineLvl w:val="0"/>
    </w:pPr>
    <w:rPr>
      <w:rFonts w:ascii="Britannic Bold" w:hAnsi="Britannic Bold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AC598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AA1C1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A1C17"/>
    <w:rPr>
      <w:sz w:val="24"/>
      <w:szCs w:val="24"/>
    </w:rPr>
  </w:style>
  <w:style w:type="paragraph" w:styleId="Footer">
    <w:name w:val="footer"/>
    <w:basedOn w:val="Normal"/>
    <w:link w:val="FooterChar"/>
    <w:rsid w:val="00AA1C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AA1C17"/>
    <w:rPr>
      <w:sz w:val="24"/>
      <w:szCs w:val="24"/>
    </w:rPr>
  </w:style>
  <w:style w:type="paragraph" w:styleId="NoSpacing">
    <w:name w:val="No Spacing"/>
    <w:uiPriority w:val="1"/>
    <w:qFormat/>
    <w:rsid w:val="00F379DF"/>
    <w:rPr>
      <w:rFonts w:ascii="Arial" w:eastAsia="Calibri" w:hAnsi="Arial"/>
      <w:sz w:val="24"/>
      <w:szCs w:val="24"/>
    </w:rPr>
  </w:style>
  <w:style w:type="paragraph" w:styleId="NormalWeb">
    <w:name w:val="Normal (Web)"/>
    <w:basedOn w:val="Normal"/>
    <w:uiPriority w:val="99"/>
    <w:unhideWhenUsed/>
    <w:rsid w:val="00436E6A"/>
    <w:pPr>
      <w:spacing w:before="100" w:beforeAutospacing="1" w:after="100" w:afterAutospacing="1"/>
    </w:pPr>
    <w:rPr>
      <w:rFonts w:eastAsiaTheme="minorEastAsia"/>
    </w:rPr>
  </w:style>
  <w:style w:type="character" w:customStyle="1" w:styleId="markqzfe31sus">
    <w:name w:val="markqzfe31sus"/>
    <w:basedOn w:val="DefaultParagraphFont"/>
    <w:rsid w:val="00436E6A"/>
  </w:style>
  <w:style w:type="character" w:customStyle="1" w:styleId="mark2jm20wofx">
    <w:name w:val="mark2jm20wofx"/>
    <w:basedOn w:val="DefaultParagraphFont"/>
    <w:rsid w:val="00436E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16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33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EE88E-A47E-432B-A930-3926D13EB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22143B29</Template>
  <TotalTime>34</TotalTime>
  <Pages>1</Pages>
  <Words>382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Baldwin Union Free School District</vt:lpstr>
    </vt:vector>
  </TitlesOfParts>
  <Company>Baldwin UFSD</Company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Baldwin Union Free School District</dc:title>
  <dc:subject/>
  <dc:creator>Andreasen, Pat</dc:creator>
  <cp:keywords/>
  <dc:description/>
  <cp:lastModifiedBy>Papandrea, Ricky</cp:lastModifiedBy>
  <cp:revision>22</cp:revision>
  <cp:lastPrinted>2017-09-05T19:32:00Z</cp:lastPrinted>
  <dcterms:created xsi:type="dcterms:W3CDTF">2019-10-11T15:16:00Z</dcterms:created>
  <dcterms:modified xsi:type="dcterms:W3CDTF">2019-10-18T15:45:00Z</dcterms:modified>
</cp:coreProperties>
</file>