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93E4E">
        <w:rPr>
          <w:u w:val="single"/>
        </w:rPr>
        <w:t>AP World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93E4E">
        <w:rPr>
          <w:u w:val="single"/>
        </w:rPr>
        <w:t>11</w:t>
      </w:r>
      <w:r w:rsidR="00D93E4E" w:rsidRPr="00D93E4E">
        <w:rPr>
          <w:u w:val="single"/>
          <w:vertAlign w:val="superscript"/>
        </w:rPr>
        <w:t>th</w:t>
      </w:r>
      <w:r w:rsidR="00D93E4E">
        <w:rPr>
          <w:u w:val="single"/>
        </w:rPr>
        <w:t>/12</w:t>
      </w:r>
      <w:r w:rsidR="00D93E4E" w:rsidRPr="00D93E4E">
        <w:rPr>
          <w:u w:val="single"/>
          <w:vertAlign w:val="superscript"/>
        </w:rPr>
        <w:t>th</w:t>
      </w:r>
      <w:r w:rsidR="00D93E4E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93E4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93E4E">
              <w:t xml:space="preserve">Period 3: </w:t>
            </w:r>
            <w:r w:rsidR="00D93E4E" w:rsidRPr="00D93E4E">
              <w:t>Regional and interregional interactions 600CE to 1450CE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C7050">
              <w:t>28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93E4E">
              <w:t xml:space="preserve"> </w:t>
            </w:r>
            <w:r w:rsidR="00D93E4E" w:rsidRPr="00D93E4E">
              <w:t>What are the major trends in Eurasian commerce, empire expansion and dissolution?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93E4E" w:rsidP="00A5565A">
            <w:pPr>
              <w:jc w:val="center"/>
            </w:pPr>
            <w:r w:rsidRPr="00D93E4E">
              <w:t>Expansion and Intensification of Communication and Exchange Networks</w:t>
            </w:r>
          </w:p>
        </w:tc>
        <w:tc>
          <w:tcPr>
            <w:tcW w:w="1890" w:type="dxa"/>
            <w:vAlign w:val="center"/>
          </w:tcPr>
          <w:p w:rsidR="004C7050" w:rsidRDefault="004C7050" w:rsidP="004C7050">
            <w:r>
              <w:t>8.1.12A</w:t>
            </w:r>
          </w:p>
          <w:p w:rsidR="004C7050" w:rsidRDefault="004C7050" w:rsidP="004C7050">
            <w:r>
              <w:t>8.1.12B</w:t>
            </w:r>
          </w:p>
          <w:p w:rsidR="004C7050" w:rsidRDefault="004C7050" w:rsidP="004C7050">
            <w:r>
              <w:t>8.1.12C</w:t>
            </w:r>
          </w:p>
          <w:p w:rsidR="004C7050" w:rsidRDefault="004C7050" w:rsidP="004C7050">
            <w:r>
              <w:t>8.1.12D</w:t>
            </w:r>
          </w:p>
          <w:p w:rsidR="004C7050" w:rsidRDefault="004C7050" w:rsidP="004C7050">
            <w:r>
              <w:t>8.4.12A</w:t>
            </w:r>
          </w:p>
          <w:p w:rsidR="004C7050" w:rsidRDefault="004C7050" w:rsidP="004C7050">
            <w:r>
              <w:t>8.4.12B</w:t>
            </w:r>
          </w:p>
          <w:p w:rsidR="004C7050" w:rsidRDefault="004C7050" w:rsidP="004C7050">
            <w:r>
              <w:t>8.4.12C</w:t>
            </w:r>
          </w:p>
          <w:p w:rsidR="004C7050" w:rsidRDefault="004C7050" w:rsidP="004C7050">
            <w:r>
              <w:t>8.4.12D</w:t>
            </w:r>
          </w:p>
          <w:p w:rsidR="004C7050" w:rsidRDefault="004C7050" w:rsidP="004C7050">
            <w:r>
              <w:t>College Board Standards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4C70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Hanseatic League</w:t>
            </w:r>
          </w:p>
          <w:p w:rsidR="004C7050" w:rsidRDefault="004C70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Bubonic Plague</w:t>
            </w:r>
          </w:p>
          <w:p w:rsidR="004C7050" w:rsidRDefault="004C70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Pax</w:t>
            </w:r>
            <w:proofErr w:type="spellEnd"/>
            <w:r>
              <w:t xml:space="preserve"> </w:t>
            </w:r>
            <w:proofErr w:type="spellStart"/>
            <w:r>
              <w:t>Mongolica</w:t>
            </w:r>
            <w:proofErr w:type="spellEnd"/>
          </w:p>
          <w:p w:rsidR="004C7050" w:rsidRDefault="004C70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Indian Ocean Network</w:t>
            </w:r>
          </w:p>
          <w:p w:rsidR="004C7050" w:rsidRDefault="004C70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Silk Roads</w:t>
            </w:r>
          </w:p>
          <w:p w:rsidR="004C7050" w:rsidRDefault="004C7050" w:rsidP="004C705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Hajj</w:t>
            </w:r>
          </w:p>
          <w:p w:rsidR="004C7050" w:rsidRDefault="004C7050" w:rsidP="004C705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Islam</w:t>
            </w:r>
          </w:p>
          <w:p w:rsidR="004C7050" w:rsidRDefault="004C7050" w:rsidP="004C705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Gold Roads</w:t>
            </w:r>
          </w:p>
          <w:p w:rsidR="004C7050" w:rsidRPr="00A73EB8" w:rsidRDefault="004C7050" w:rsidP="004C705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4C7050" w:rsidRDefault="004C7050" w:rsidP="004C7050">
            <w:pPr>
              <w:jc w:val="center"/>
            </w:pPr>
            <w:r>
              <w:t>Lectures</w:t>
            </w:r>
          </w:p>
          <w:p w:rsidR="00A73EB8" w:rsidRDefault="004C7050" w:rsidP="004C7050">
            <w:pPr>
              <w:jc w:val="center"/>
            </w:pPr>
            <w:r>
              <w:t>Document Review and Analysis</w:t>
            </w:r>
          </w:p>
          <w:p w:rsidR="001658BA" w:rsidRPr="002F1426" w:rsidRDefault="001658BA" w:rsidP="004C7050">
            <w:pPr>
              <w:jc w:val="center"/>
              <w:rPr>
                <w:b/>
              </w:rPr>
            </w:pPr>
            <w:r>
              <w:t>Group Discussions</w:t>
            </w:r>
          </w:p>
        </w:tc>
        <w:tc>
          <w:tcPr>
            <w:tcW w:w="2880" w:type="dxa"/>
            <w:vAlign w:val="center"/>
          </w:tcPr>
          <w:p w:rsidR="004C7050" w:rsidRDefault="004C7050" w:rsidP="004C7050">
            <w:pPr>
              <w:spacing w:after="120"/>
              <w:jc w:val="center"/>
            </w:pPr>
            <w:r>
              <w:t>Multiple Choice Exam</w:t>
            </w:r>
          </w:p>
          <w:p w:rsidR="004C7050" w:rsidRDefault="004C7050" w:rsidP="004C7050">
            <w:pPr>
              <w:spacing w:after="120"/>
              <w:jc w:val="center"/>
            </w:pPr>
            <w:r>
              <w:t>Primary Source formative Assessments</w:t>
            </w:r>
          </w:p>
          <w:p w:rsidR="004C7050" w:rsidRDefault="004C7050" w:rsidP="004C7050">
            <w:pPr>
              <w:spacing w:after="120"/>
              <w:jc w:val="center"/>
            </w:pPr>
            <w:r>
              <w:t>Essays</w:t>
            </w:r>
          </w:p>
          <w:p w:rsidR="00A73EB8" w:rsidRPr="00DB305D" w:rsidRDefault="004C7050" w:rsidP="004C7050">
            <w:pPr>
              <w:spacing w:after="120"/>
              <w:jc w:val="center"/>
              <w:rPr>
                <w:sz w:val="18"/>
              </w:rPr>
            </w:pPr>
            <w:r>
              <w:t>Short Answer/I.D. 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D93E4E" w:rsidRDefault="00D93E4E" w:rsidP="00A5565A">
            <w:pPr>
              <w:jc w:val="center"/>
            </w:pPr>
            <w:r w:rsidRPr="00D93E4E">
              <w:t xml:space="preserve">Continuity and Innovation </w:t>
            </w:r>
          </w:p>
          <w:p w:rsidR="00D93E4E" w:rsidRDefault="00D93E4E" w:rsidP="00A5565A">
            <w:pPr>
              <w:jc w:val="center"/>
            </w:pPr>
            <w:r w:rsidRPr="00D93E4E">
              <w:t xml:space="preserve">of State Forms </w:t>
            </w:r>
          </w:p>
          <w:p w:rsidR="0080537B" w:rsidRPr="00DE5063" w:rsidRDefault="00D93E4E" w:rsidP="00A5565A">
            <w:pPr>
              <w:jc w:val="center"/>
            </w:pPr>
            <w:r w:rsidRPr="00D93E4E">
              <w:t>and their Interactions</w:t>
            </w:r>
          </w:p>
        </w:tc>
        <w:tc>
          <w:tcPr>
            <w:tcW w:w="1890" w:type="dxa"/>
            <w:vAlign w:val="center"/>
          </w:tcPr>
          <w:p w:rsidR="004C7050" w:rsidRDefault="004C7050" w:rsidP="004C7050">
            <w:r>
              <w:t>8.1.12A</w:t>
            </w:r>
          </w:p>
          <w:p w:rsidR="004C7050" w:rsidRDefault="004C7050" w:rsidP="004C7050">
            <w:r>
              <w:t>8.1.12B</w:t>
            </w:r>
          </w:p>
          <w:p w:rsidR="004C7050" w:rsidRDefault="004C7050" w:rsidP="004C7050">
            <w:r>
              <w:t>8.1.12C</w:t>
            </w:r>
          </w:p>
          <w:p w:rsidR="004C7050" w:rsidRDefault="004C7050" w:rsidP="004C7050">
            <w:r>
              <w:t>8.1.12D</w:t>
            </w:r>
          </w:p>
          <w:p w:rsidR="004C7050" w:rsidRDefault="004C7050" w:rsidP="004C7050">
            <w:r>
              <w:t>8.4.12A</w:t>
            </w:r>
          </w:p>
          <w:p w:rsidR="004C7050" w:rsidRDefault="004C7050" w:rsidP="004C7050">
            <w:r>
              <w:t>8.4.12B</w:t>
            </w:r>
          </w:p>
          <w:p w:rsidR="004C7050" w:rsidRDefault="004C7050" w:rsidP="004C7050">
            <w:r>
              <w:t>8.4.12C</w:t>
            </w:r>
          </w:p>
          <w:p w:rsidR="004C7050" w:rsidRDefault="004C7050" w:rsidP="004C7050">
            <w:r>
              <w:t>8.4.12D</w:t>
            </w:r>
          </w:p>
          <w:p w:rsidR="004C7050" w:rsidRDefault="004C7050" w:rsidP="004C7050">
            <w:r>
              <w:t>College Board Standards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4C70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Theocracy</w:t>
            </w:r>
          </w:p>
          <w:p w:rsidR="004C7050" w:rsidRDefault="004C70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Caliphate</w:t>
            </w:r>
          </w:p>
          <w:p w:rsidR="004C7050" w:rsidRDefault="004C70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Code of Justinian</w:t>
            </w:r>
          </w:p>
          <w:p w:rsidR="004C7050" w:rsidRDefault="004C70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Feudalism</w:t>
            </w:r>
          </w:p>
          <w:p w:rsidR="004C7050" w:rsidRDefault="004C70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Lord/Vassals</w:t>
            </w:r>
          </w:p>
          <w:p w:rsidR="004C7050" w:rsidRDefault="004C70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Magna Carta</w:t>
            </w:r>
          </w:p>
          <w:p w:rsidR="004C7050" w:rsidRDefault="004C70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Tribute Systems</w:t>
            </w:r>
          </w:p>
          <w:p w:rsidR="004C7050" w:rsidRDefault="004C70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Civil Service</w:t>
            </w:r>
          </w:p>
          <w:p w:rsidR="004C7050" w:rsidRPr="00A73EB8" w:rsidRDefault="004C70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Sultanate</w:t>
            </w:r>
          </w:p>
        </w:tc>
        <w:tc>
          <w:tcPr>
            <w:tcW w:w="3420" w:type="dxa"/>
            <w:vAlign w:val="center"/>
          </w:tcPr>
          <w:p w:rsidR="004C7050" w:rsidRDefault="004C7050" w:rsidP="004C7050">
            <w:pPr>
              <w:jc w:val="center"/>
            </w:pPr>
            <w:r>
              <w:t>Lectures</w:t>
            </w:r>
          </w:p>
          <w:p w:rsidR="0080537B" w:rsidRDefault="004C7050" w:rsidP="004C7050">
            <w:pPr>
              <w:jc w:val="center"/>
            </w:pPr>
            <w:r>
              <w:t>Document Review and Analysis</w:t>
            </w:r>
          </w:p>
          <w:p w:rsidR="001658BA" w:rsidRPr="002F1426" w:rsidRDefault="001658BA" w:rsidP="004C7050">
            <w:pPr>
              <w:jc w:val="center"/>
              <w:rPr>
                <w:b/>
              </w:rPr>
            </w:pPr>
            <w:r>
              <w:t>Group Discussions</w:t>
            </w:r>
          </w:p>
        </w:tc>
        <w:tc>
          <w:tcPr>
            <w:tcW w:w="2880" w:type="dxa"/>
            <w:vAlign w:val="center"/>
          </w:tcPr>
          <w:p w:rsidR="004C7050" w:rsidRDefault="004C7050" w:rsidP="004C7050">
            <w:pPr>
              <w:spacing w:after="120"/>
              <w:jc w:val="center"/>
            </w:pPr>
            <w:r>
              <w:t>Multiple Choice Exam</w:t>
            </w:r>
          </w:p>
          <w:p w:rsidR="004C7050" w:rsidRDefault="004C7050" w:rsidP="004C7050">
            <w:pPr>
              <w:spacing w:after="120"/>
              <w:jc w:val="center"/>
            </w:pPr>
            <w:r>
              <w:t>Primary Source formative Assessments</w:t>
            </w:r>
          </w:p>
          <w:p w:rsidR="004C7050" w:rsidRDefault="004C7050" w:rsidP="004C7050">
            <w:pPr>
              <w:spacing w:after="120"/>
              <w:jc w:val="center"/>
            </w:pPr>
            <w:r>
              <w:t>Essays</w:t>
            </w:r>
          </w:p>
          <w:p w:rsidR="0080537B" w:rsidRPr="00DB305D" w:rsidRDefault="004C7050" w:rsidP="004C7050">
            <w:pPr>
              <w:spacing w:after="120"/>
              <w:jc w:val="center"/>
              <w:rPr>
                <w:sz w:val="18"/>
              </w:rPr>
            </w:pPr>
            <w:r>
              <w:t>Short Answer/I.D.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D93E4E" w:rsidRDefault="00D93E4E" w:rsidP="00A5565A">
            <w:pPr>
              <w:jc w:val="center"/>
            </w:pPr>
            <w:r w:rsidRPr="00D93E4E">
              <w:t xml:space="preserve">Increased Economic Productive Capacity </w:t>
            </w:r>
          </w:p>
          <w:p w:rsidR="0080537B" w:rsidRPr="00DE5063" w:rsidRDefault="00D93E4E" w:rsidP="00A5565A">
            <w:pPr>
              <w:jc w:val="center"/>
            </w:pPr>
            <w:r w:rsidRPr="00D93E4E">
              <w:t>and its Consequences</w:t>
            </w:r>
          </w:p>
        </w:tc>
        <w:tc>
          <w:tcPr>
            <w:tcW w:w="1890" w:type="dxa"/>
            <w:vAlign w:val="center"/>
          </w:tcPr>
          <w:p w:rsidR="004C7050" w:rsidRDefault="004C7050" w:rsidP="004C7050">
            <w:r>
              <w:t>8.1.12A</w:t>
            </w:r>
          </w:p>
          <w:p w:rsidR="004C7050" w:rsidRDefault="004C7050" w:rsidP="004C7050">
            <w:r>
              <w:t>8.1.12B</w:t>
            </w:r>
          </w:p>
          <w:p w:rsidR="004C7050" w:rsidRDefault="004C7050" w:rsidP="004C7050">
            <w:r>
              <w:t>8.1.12C</w:t>
            </w:r>
          </w:p>
          <w:p w:rsidR="004C7050" w:rsidRDefault="004C7050" w:rsidP="004C7050">
            <w:r>
              <w:t>8.1.12D</w:t>
            </w:r>
          </w:p>
          <w:p w:rsidR="004C7050" w:rsidRDefault="004C7050" w:rsidP="004C7050">
            <w:r>
              <w:t>8.4.12A</w:t>
            </w:r>
          </w:p>
          <w:p w:rsidR="004C7050" w:rsidRDefault="004C7050" w:rsidP="004C7050">
            <w:r>
              <w:t>8.4.12B</w:t>
            </w:r>
          </w:p>
          <w:p w:rsidR="004C7050" w:rsidRDefault="004C7050" w:rsidP="004C7050">
            <w:r>
              <w:lastRenderedPageBreak/>
              <w:t>8.4.12C</w:t>
            </w:r>
          </w:p>
          <w:p w:rsidR="004C7050" w:rsidRDefault="004C7050" w:rsidP="004C7050">
            <w:r>
              <w:t>8.4.12D</w:t>
            </w:r>
          </w:p>
          <w:p w:rsidR="004C7050" w:rsidRDefault="004C7050" w:rsidP="004C7050">
            <w:r>
              <w:t>College Board Standards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4C705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Fief</w:t>
            </w:r>
          </w:p>
          <w:p w:rsidR="004C7050" w:rsidRDefault="004C705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Manor</w:t>
            </w:r>
          </w:p>
          <w:p w:rsidR="004C7050" w:rsidRDefault="004C705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Three Field System</w:t>
            </w:r>
          </w:p>
          <w:p w:rsidR="004C7050" w:rsidRDefault="004C705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“Flying Money”</w:t>
            </w:r>
          </w:p>
          <w:p w:rsidR="004C7050" w:rsidRDefault="004C705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</w:t>
            </w:r>
          </w:p>
          <w:p w:rsidR="004C7050" w:rsidRDefault="004C705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Timbuktu</w:t>
            </w:r>
          </w:p>
          <w:p w:rsidR="004C7050" w:rsidRDefault="004C705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Mecca</w:t>
            </w:r>
          </w:p>
          <w:p w:rsidR="004C7050" w:rsidRDefault="004C705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Baghdad</w:t>
            </w:r>
          </w:p>
          <w:p w:rsidR="004C7050" w:rsidRDefault="004C705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Mansa Musa</w:t>
            </w:r>
          </w:p>
          <w:p w:rsidR="004C7050" w:rsidRDefault="004C705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Vikings</w:t>
            </w:r>
          </w:p>
          <w:p w:rsidR="004C7050" w:rsidRPr="00A73EB8" w:rsidRDefault="004C705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Crusades</w:t>
            </w:r>
          </w:p>
        </w:tc>
        <w:tc>
          <w:tcPr>
            <w:tcW w:w="3420" w:type="dxa"/>
            <w:vAlign w:val="center"/>
          </w:tcPr>
          <w:p w:rsidR="004C7050" w:rsidRDefault="004C7050" w:rsidP="004C7050">
            <w:pPr>
              <w:jc w:val="center"/>
            </w:pPr>
            <w:r>
              <w:lastRenderedPageBreak/>
              <w:t>Lectures</w:t>
            </w:r>
          </w:p>
          <w:p w:rsidR="0080537B" w:rsidRDefault="004C7050" w:rsidP="004C7050">
            <w:pPr>
              <w:jc w:val="center"/>
            </w:pPr>
            <w:r>
              <w:t>Document Review and Analysis</w:t>
            </w:r>
          </w:p>
          <w:p w:rsidR="001658BA" w:rsidRPr="002F1426" w:rsidRDefault="001658BA" w:rsidP="004C7050">
            <w:pPr>
              <w:jc w:val="center"/>
              <w:rPr>
                <w:b/>
              </w:rPr>
            </w:pPr>
            <w:r>
              <w:t>Group Discussions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4C7050" w:rsidRDefault="004C7050" w:rsidP="004C7050">
            <w:pPr>
              <w:spacing w:after="120"/>
              <w:jc w:val="center"/>
            </w:pPr>
            <w:r>
              <w:t>Multiple Choice Exam</w:t>
            </w:r>
          </w:p>
          <w:p w:rsidR="004C7050" w:rsidRDefault="004C7050" w:rsidP="004C7050">
            <w:pPr>
              <w:spacing w:after="120"/>
              <w:jc w:val="center"/>
            </w:pPr>
            <w:r>
              <w:t>Primary Source formative Assessments</w:t>
            </w:r>
          </w:p>
          <w:p w:rsidR="004C7050" w:rsidRDefault="004C7050" w:rsidP="004C7050">
            <w:pPr>
              <w:spacing w:after="120"/>
              <w:jc w:val="center"/>
            </w:pPr>
            <w:r>
              <w:t>Essays</w:t>
            </w:r>
          </w:p>
          <w:p w:rsidR="0080537B" w:rsidRPr="00DB305D" w:rsidRDefault="004C7050" w:rsidP="004C7050">
            <w:pPr>
              <w:spacing w:after="120"/>
              <w:jc w:val="center"/>
              <w:rPr>
                <w:sz w:val="18"/>
              </w:rPr>
            </w:pPr>
            <w:r>
              <w:t>Short Answer/I.D.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658BA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C7050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3E4E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1924E-0F61-4A28-A59D-E953D461C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Kratzer, Gregory</cp:lastModifiedBy>
  <cp:revision>4</cp:revision>
  <dcterms:created xsi:type="dcterms:W3CDTF">2017-03-09T15:53:00Z</dcterms:created>
  <dcterms:modified xsi:type="dcterms:W3CDTF">2017-06-14T15:01:00Z</dcterms:modified>
</cp:coreProperties>
</file>