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6A" w:rsidRDefault="00013A0E" w:rsidP="00AB23C2">
      <w:pPr>
        <w:pStyle w:val="NoSpacing"/>
        <w:jc w:val="center"/>
      </w:pPr>
      <w:r>
        <w:t>Re-</w:t>
      </w:r>
      <w:r w:rsidR="00AB23C2">
        <w:t>Evaluation Report Checklist</w:t>
      </w:r>
    </w:p>
    <w:p w:rsidR="00AB23C2" w:rsidRDefault="00AB23C2" w:rsidP="00AB23C2">
      <w:pPr>
        <w:pStyle w:val="NoSpacing"/>
      </w:pPr>
    </w:p>
    <w:p w:rsidR="00AB23C2" w:rsidRPr="009C3F15" w:rsidRDefault="00AB23C2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Front Page/Demographics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50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All fields completed 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65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Date of Report is within 60 days of Consent signature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65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Date Report Provided to Parents same as Date of Report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</w:tbl>
    <w:p w:rsidR="00AB23C2" w:rsidRPr="009C3F15" w:rsidRDefault="00AB23C2" w:rsidP="00AB23C2">
      <w:pPr>
        <w:pStyle w:val="NoSpacing"/>
        <w:rPr>
          <w:sz w:val="20"/>
          <w:szCs w:val="20"/>
        </w:rPr>
      </w:pPr>
    </w:p>
    <w:p w:rsidR="00AB23C2" w:rsidRDefault="00775D35" w:rsidP="00AB23C2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Summarize Information Reviewed</w:t>
      </w:r>
    </w:p>
    <w:p w:rsidR="00775D35" w:rsidRPr="00775D35" w:rsidRDefault="00775D35" w:rsidP="00775D35">
      <w:pPr>
        <w:pStyle w:val="NoSpacing"/>
        <w:numPr>
          <w:ilvl w:val="0"/>
          <w:numId w:val="1"/>
        </w:numPr>
        <w:rPr>
          <w:b/>
          <w:i/>
          <w:sz w:val="20"/>
          <w:szCs w:val="20"/>
        </w:rPr>
      </w:pPr>
      <w:r w:rsidRPr="00775D35">
        <w:rPr>
          <w:i/>
          <w:sz w:val="20"/>
          <w:szCs w:val="20"/>
        </w:rPr>
        <w:t>Physical Condition…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775D35" w:rsidTr="00775D35">
        <w:tc>
          <w:tcPr>
            <w:tcW w:w="7398" w:type="dxa"/>
          </w:tcPr>
          <w:p w:rsidR="00775D35" w:rsidRPr="00775D35" w:rsidRDefault="00775D35" w:rsidP="00775D35">
            <w:pPr>
              <w:pStyle w:val="NoSpacing"/>
              <w:jc w:val="right"/>
              <w:rPr>
                <w:sz w:val="20"/>
                <w:szCs w:val="20"/>
              </w:rPr>
            </w:pPr>
            <w:r w:rsidRPr="00775D35">
              <w:rPr>
                <w:sz w:val="20"/>
                <w:szCs w:val="20"/>
              </w:rPr>
              <w:t>IDEA disability category listed</w:t>
            </w:r>
          </w:p>
        </w:tc>
        <w:tc>
          <w:tcPr>
            <w:tcW w:w="1620" w:type="dxa"/>
          </w:tcPr>
          <w:p w:rsidR="00775D35" w:rsidRDefault="00775D35" w:rsidP="00775D35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75D35" w:rsidTr="00775D35">
        <w:tc>
          <w:tcPr>
            <w:tcW w:w="7398" w:type="dxa"/>
          </w:tcPr>
          <w:p w:rsidR="00775D35" w:rsidRDefault="00775D35" w:rsidP="00775D35">
            <w:pPr>
              <w:pStyle w:val="NoSpacing"/>
              <w:jc w:val="right"/>
              <w:rPr>
                <w:b/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medical conditions, other diagnosis that could impact education</w:t>
            </w:r>
          </w:p>
        </w:tc>
        <w:tc>
          <w:tcPr>
            <w:tcW w:w="1620" w:type="dxa"/>
          </w:tcPr>
          <w:p w:rsidR="00775D35" w:rsidRDefault="00775D35" w:rsidP="00775D35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:rsidR="00775D35" w:rsidRPr="009C3F15" w:rsidRDefault="00775D35" w:rsidP="00775D35">
      <w:pPr>
        <w:pStyle w:val="NoSpacing"/>
        <w:rPr>
          <w:b/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Information from Parent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83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Summary of out of district evaluations/reports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316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Explicit reference to input from Parents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BF36A3" w:rsidRDefault="00BF36A3" w:rsidP="00BF36A3">
      <w:pPr>
        <w:pStyle w:val="NoSpacing"/>
        <w:rPr>
          <w:sz w:val="20"/>
          <w:szCs w:val="20"/>
        </w:rPr>
      </w:pPr>
    </w:p>
    <w:p w:rsidR="00775D35" w:rsidRDefault="00775D35" w:rsidP="00775D35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Aptitude &amp; Achievement Results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775D35" w:rsidTr="00775D35">
        <w:tc>
          <w:tcPr>
            <w:tcW w:w="7398" w:type="dxa"/>
          </w:tcPr>
          <w:p w:rsidR="00775D35" w:rsidRDefault="00775D35" w:rsidP="00775D35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Summary of results from initial evaluation (psychological assessment data) or most recent psycho-educational evaluation</w:t>
            </w:r>
          </w:p>
        </w:tc>
        <w:tc>
          <w:tcPr>
            <w:tcW w:w="1620" w:type="dxa"/>
          </w:tcPr>
          <w:p w:rsidR="00775D35" w:rsidRDefault="00775D35" w:rsidP="00775D35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775D35" w:rsidRDefault="00775D35" w:rsidP="00775D35">
      <w:pPr>
        <w:pStyle w:val="NoSpacing"/>
        <w:ind w:left="720"/>
        <w:rPr>
          <w:i/>
          <w:sz w:val="20"/>
          <w:szCs w:val="20"/>
        </w:rPr>
      </w:pPr>
    </w:p>
    <w:p w:rsidR="00775D35" w:rsidRPr="00775D35" w:rsidRDefault="00775D35" w:rsidP="00775D35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Classroom based </w:t>
      </w:r>
      <w:r w:rsidRPr="009C3F15">
        <w:rPr>
          <w:i/>
          <w:sz w:val="20"/>
          <w:szCs w:val="20"/>
        </w:rPr>
        <w:t xml:space="preserve">Assessments </w:t>
      </w:r>
    </w:p>
    <w:tbl>
      <w:tblPr>
        <w:tblStyle w:val="TableGrid"/>
        <w:tblW w:w="0" w:type="auto"/>
        <w:tblLook w:val="04A0"/>
      </w:tblPr>
      <w:tblGrid>
        <w:gridCol w:w="7398"/>
        <w:gridCol w:w="1622"/>
      </w:tblGrid>
      <w:tr w:rsidR="00775D35" w:rsidRPr="009C3F15" w:rsidTr="00775D35">
        <w:trPr>
          <w:trHeight w:val="262"/>
        </w:trPr>
        <w:tc>
          <w:tcPr>
            <w:tcW w:w="7398" w:type="dxa"/>
          </w:tcPr>
          <w:p w:rsidR="00775D35" w:rsidRPr="009C3F15" w:rsidRDefault="00775D35" w:rsidP="00775D35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Paragraph or more about Reading, with data from PSSA/Keystone, Common or Benchmark Assessments, other reading measures (DIBELS, DRA, etc.)</w:t>
            </w:r>
          </w:p>
        </w:tc>
        <w:tc>
          <w:tcPr>
            <w:tcW w:w="1622" w:type="dxa"/>
          </w:tcPr>
          <w:p w:rsidR="00775D35" w:rsidRPr="009C3F15" w:rsidRDefault="00775D35" w:rsidP="00775D35">
            <w:pPr>
              <w:pStyle w:val="NoSpacing"/>
              <w:rPr>
                <w:sz w:val="20"/>
                <w:szCs w:val="20"/>
              </w:rPr>
            </w:pPr>
          </w:p>
        </w:tc>
      </w:tr>
      <w:tr w:rsidR="00775D35" w:rsidRPr="009C3F15" w:rsidTr="00775D35">
        <w:trPr>
          <w:trHeight w:val="262"/>
        </w:trPr>
        <w:tc>
          <w:tcPr>
            <w:tcW w:w="7398" w:type="dxa"/>
          </w:tcPr>
          <w:p w:rsidR="00775D35" w:rsidRPr="009C3F15" w:rsidRDefault="00775D35" w:rsidP="00775D35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Paragraph or more about Writing, with data from PSSA/Keystone, Common or Benchmark Assessments, other writing measures</w:t>
            </w:r>
          </w:p>
        </w:tc>
        <w:tc>
          <w:tcPr>
            <w:tcW w:w="1622" w:type="dxa"/>
          </w:tcPr>
          <w:p w:rsidR="00775D35" w:rsidRPr="009C3F15" w:rsidRDefault="00775D35" w:rsidP="00775D35">
            <w:pPr>
              <w:pStyle w:val="NoSpacing"/>
              <w:rPr>
                <w:sz w:val="20"/>
                <w:szCs w:val="20"/>
              </w:rPr>
            </w:pPr>
          </w:p>
        </w:tc>
      </w:tr>
      <w:tr w:rsidR="00775D35" w:rsidRPr="009C3F15" w:rsidTr="00775D35">
        <w:trPr>
          <w:trHeight w:val="262"/>
        </w:trPr>
        <w:tc>
          <w:tcPr>
            <w:tcW w:w="7398" w:type="dxa"/>
          </w:tcPr>
          <w:p w:rsidR="00775D35" w:rsidRPr="009C3F15" w:rsidRDefault="00775D35" w:rsidP="00775D35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Paragraph or more about Math, with data from PSSA/Keystone Common or Benchmark Assessments, other math measures</w:t>
            </w:r>
          </w:p>
        </w:tc>
        <w:tc>
          <w:tcPr>
            <w:tcW w:w="1622" w:type="dxa"/>
          </w:tcPr>
          <w:p w:rsidR="00775D35" w:rsidRPr="009C3F15" w:rsidRDefault="00775D35" w:rsidP="00775D35">
            <w:pPr>
              <w:pStyle w:val="NoSpacing"/>
              <w:rPr>
                <w:sz w:val="20"/>
                <w:szCs w:val="20"/>
              </w:rPr>
            </w:pPr>
          </w:p>
        </w:tc>
      </w:tr>
      <w:tr w:rsidR="00775D35" w:rsidRPr="009C3F15" w:rsidTr="00775D35">
        <w:trPr>
          <w:trHeight w:val="262"/>
        </w:trPr>
        <w:tc>
          <w:tcPr>
            <w:tcW w:w="7398" w:type="dxa"/>
          </w:tcPr>
          <w:p w:rsidR="00775D35" w:rsidRPr="009C3F15" w:rsidRDefault="00775D35" w:rsidP="00944C2E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Progress monitoring data for all </w:t>
            </w:r>
            <w:r w:rsidR="00944C2E">
              <w:rPr>
                <w:sz w:val="20"/>
                <w:szCs w:val="20"/>
              </w:rPr>
              <w:t>IEP goals and commentary on growth toward goals</w:t>
            </w:r>
          </w:p>
        </w:tc>
        <w:tc>
          <w:tcPr>
            <w:tcW w:w="1622" w:type="dxa"/>
          </w:tcPr>
          <w:p w:rsidR="00775D35" w:rsidRPr="009C3F15" w:rsidRDefault="00775D35" w:rsidP="00775D35">
            <w:pPr>
              <w:pStyle w:val="NoSpacing"/>
              <w:rPr>
                <w:sz w:val="20"/>
                <w:szCs w:val="20"/>
              </w:rPr>
            </w:pPr>
          </w:p>
        </w:tc>
      </w:tr>
      <w:tr w:rsidR="00944C2E" w:rsidRPr="009C3F15" w:rsidTr="00775D35">
        <w:trPr>
          <w:trHeight w:val="262"/>
        </w:trPr>
        <w:tc>
          <w:tcPr>
            <w:tcW w:w="7398" w:type="dxa"/>
          </w:tcPr>
          <w:p w:rsidR="00944C2E" w:rsidRDefault="00944C2E" w:rsidP="00944C2E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Results of any FBA conducted for or prior to evaluation</w:t>
            </w:r>
          </w:p>
        </w:tc>
        <w:tc>
          <w:tcPr>
            <w:tcW w:w="1622" w:type="dxa"/>
          </w:tcPr>
          <w:p w:rsidR="00944C2E" w:rsidRPr="009C3F15" w:rsidRDefault="00944C2E" w:rsidP="00775D35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775D35" w:rsidRPr="009C3F15" w:rsidRDefault="00775D35" w:rsidP="00775D35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Observations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70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from multiple staff (teachers, related services, counselors, admin)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944C2E" w:rsidRPr="009C3F15" w:rsidTr="00810B39">
        <w:trPr>
          <w:trHeight w:val="270"/>
        </w:trPr>
        <w:tc>
          <w:tcPr>
            <w:tcW w:w="7398" w:type="dxa"/>
          </w:tcPr>
          <w:p w:rsidR="00944C2E" w:rsidRPr="009C3F15" w:rsidRDefault="00944C2E" w:rsidP="00BF36A3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Summary of current or past assessments in Speech/Language, OT, PT, etc. </w:t>
            </w:r>
          </w:p>
        </w:tc>
        <w:tc>
          <w:tcPr>
            <w:tcW w:w="1620" w:type="dxa"/>
          </w:tcPr>
          <w:p w:rsidR="00944C2E" w:rsidRPr="009C3F15" w:rsidRDefault="00944C2E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70"/>
        </w:trPr>
        <w:tc>
          <w:tcPr>
            <w:tcW w:w="7398" w:type="dxa"/>
          </w:tcPr>
          <w:p w:rsidR="00BF36A3" w:rsidRPr="009C3F15" w:rsidRDefault="00BF36A3" w:rsidP="00944C2E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areas of strength and need (academics, behavior, social, etc.)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BF36A3" w:rsidRPr="009C3F15" w:rsidRDefault="00BF36A3" w:rsidP="00BF36A3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Recommendations from Teachers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77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what supports have worked for student in past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77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what supports might work for student in future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AB23C2">
      <w:pPr>
        <w:pStyle w:val="NoSpacing"/>
        <w:rPr>
          <w:sz w:val="20"/>
          <w:szCs w:val="20"/>
        </w:rPr>
      </w:pPr>
    </w:p>
    <w:p w:rsidR="00E92E70" w:rsidRPr="009C3F15" w:rsidRDefault="00E92E70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Determining Factors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All three boxes checked “no”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Specific Reading and Math programs, curricula, and interventions listed as evidence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Evidence to show that limited English proficiency is not the reason for delay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Default="00E92E70" w:rsidP="00AB23C2">
      <w:pPr>
        <w:pStyle w:val="NoSpacing"/>
        <w:rPr>
          <w:sz w:val="20"/>
          <w:szCs w:val="20"/>
        </w:rPr>
      </w:pPr>
    </w:p>
    <w:p w:rsidR="009C3F15" w:rsidRPr="00944C2E" w:rsidRDefault="00944C2E" w:rsidP="00AB23C2">
      <w:pPr>
        <w:pStyle w:val="NoSpacing"/>
        <w:rPr>
          <w:b/>
          <w:sz w:val="20"/>
          <w:szCs w:val="20"/>
        </w:rPr>
      </w:pPr>
      <w:r w:rsidRPr="00944C2E">
        <w:rPr>
          <w:b/>
          <w:sz w:val="20"/>
          <w:szCs w:val="20"/>
        </w:rPr>
        <w:t xml:space="preserve">Determination of Need for Additional Data, Summary &amp; Conclusions </w:t>
      </w:r>
    </w:p>
    <w:tbl>
      <w:tblPr>
        <w:tblStyle w:val="TableGrid"/>
        <w:tblW w:w="0" w:type="auto"/>
        <w:tblLook w:val="04A0"/>
      </w:tblPr>
      <w:tblGrid>
        <w:gridCol w:w="7398"/>
        <w:gridCol w:w="1622"/>
      </w:tblGrid>
      <w:tr w:rsidR="00537D80" w:rsidRPr="009C3F15" w:rsidTr="00537D80">
        <w:trPr>
          <w:trHeight w:val="285"/>
        </w:trPr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Synthesis of academic information from Assessment section (above) with related information from other sections (reason for referral, observations, etc.)</w:t>
            </w:r>
          </w:p>
        </w:tc>
        <w:tc>
          <w:tcPr>
            <w:tcW w:w="1622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  <w:tr w:rsidR="00537D80" w:rsidRPr="009C3F15" w:rsidTr="00944C2E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Synthesis of information concerning adaptive/life skills, communication skills</w:t>
            </w:r>
          </w:p>
        </w:tc>
        <w:tc>
          <w:tcPr>
            <w:tcW w:w="1622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  <w:tr w:rsidR="00537D80" w:rsidRPr="009C3F15" w:rsidTr="00944C2E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Synthesis of behavioral information from above sections </w:t>
            </w:r>
          </w:p>
        </w:tc>
        <w:tc>
          <w:tcPr>
            <w:tcW w:w="1622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E92E7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Conclusions </w:t>
      </w:r>
    </w:p>
    <w:p w:rsidR="00E92E70" w:rsidRPr="009C3F15" w:rsidRDefault="000D63B7" w:rsidP="00E92E70">
      <w:pPr>
        <w:pStyle w:val="NoSpacing"/>
        <w:numPr>
          <w:ilvl w:val="0"/>
          <w:numId w:val="3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No Longer </w:t>
      </w:r>
      <w:r w:rsidR="00E92E70" w:rsidRPr="009C3F15">
        <w:rPr>
          <w:i/>
          <w:sz w:val="20"/>
          <w:szCs w:val="20"/>
        </w:rPr>
        <w:t>Eligible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Box</w:t>
            </w:r>
            <w:r w:rsidR="000D63B7">
              <w:rPr>
                <w:sz w:val="20"/>
                <w:szCs w:val="20"/>
              </w:rPr>
              <w:t xml:space="preserve"> B or C</w:t>
            </w:r>
            <w:r w:rsidRPr="009C3F15">
              <w:rPr>
                <w:sz w:val="20"/>
                <w:szCs w:val="20"/>
              </w:rPr>
              <w:t xml:space="preserve"> checked</w:t>
            </w:r>
          </w:p>
        </w:tc>
        <w:tc>
          <w:tcPr>
            <w:tcW w:w="1620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537D80" w:rsidRPr="009C3F15" w:rsidRDefault="00537D80" w:rsidP="00537D80">
      <w:pPr>
        <w:pStyle w:val="NoSpacing"/>
        <w:rPr>
          <w:sz w:val="20"/>
          <w:szCs w:val="20"/>
        </w:rPr>
      </w:pPr>
    </w:p>
    <w:p w:rsidR="00E92E70" w:rsidRPr="009C3F15" w:rsidRDefault="000D63B7" w:rsidP="00E92E70">
      <w:pPr>
        <w:pStyle w:val="NoSpacing"/>
        <w:numPr>
          <w:ilvl w:val="0"/>
          <w:numId w:val="3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Still </w:t>
      </w:r>
      <w:r w:rsidR="00E92E70" w:rsidRPr="009C3F15">
        <w:rPr>
          <w:i/>
          <w:sz w:val="20"/>
          <w:szCs w:val="20"/>
        </w:rPr>
        <w:t xml:space="preserve">Eligible </w:t>
      </w:r>
    </w:p>
    <w:p w:rsidR="00E92E70" w:rsidRPr="009C3F15" w:rsidRDefault="00E92E70" w:rsidP="00E92E70">
      <w:pPr>
        <w:pStyle w:val="NoSpacing"/>
        <w:numPr>
          <w:ilvl w:val="1"/>
          <w:numId w:val="3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Disability Category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Primary Disability listed, Secondary Disability, if any, listed</w:t>
            </w:r>
          </w:p>
        </w:tc>
        <w:tc>
          <w:tcPr>
            <w:tcW w:w="1620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537D80" w:rsidRPr="009C3F15" w:rsidRDefault="00537D80" w:rsidP="00537D80">
      <w:pPr>
        <w:pStyle w:val="NoSpacing"/>
        <w:rPr>
          <w:sz w:val="20"/>
          <w:szCs w:val="20"/>
        </w:rPr>
      </w:pPr>
    </w:p>
    <w:p w:rsidR="000D63B7" w:rsidRDefault="00DA4537" w:rsidP="00E92E70">
      <w:pPr>
        <w:pStyle w:val="NoSpacing"/>
        <w:numPr>
          <w:ilvl w:val="1"/>
          <w:numId w:val="3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Strengths &amp; Needs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0D63B7" w:rsidTr="000D63B7">
        <w:tc>
          <w:tcPr>
            <w:tcW w:w="7398" w:type="dxa"/>
          </w:tcPr>
          <w:p w:rsidR="000D63B7" w:rsidRPr="000D63B7" w:rsidRDefault="00DA4537" w:rsidP="000D63B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Paragraph describing student’s strengths </w:t>
            </w:r>
          </w:p>
        </w:tc>
        <w:tc>
          <w:tcPr>
            <w:tcW w:w="1620" w:type="dxa"/>
          </w:tcPr>
          <w:p w:rsidR="000D63B7" w:rsidRDefault="000D63B7" w:rsidP="000D63B7">
            <w:pPr>
              <w:pStyle w:val="NoSpacing"/>
              <w:rPr>
                <w:i/>
                <w:sz w:val="20"/>
                <w:szCs w:val="20"/>
              </w:rPr>
            </w:pPr>
          </w:p>
        </w:tc>
      </w:tr>
      <w:tr w:rsidR="00DA4537" w:rsidTr="000D63B7">
        <w:tc>
          <w:tcPr>
            <w:tcW w:w="7398" w:type="dxa"/>
          </w:tcPr>
          <w:p w:rsidR="00DA4537" w:rsidRDefault="00DA4537" w:rsidP="000D63B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Paragraph describing student’s needs – based on information in above report</w:t>
            </w:r>
          </w:p>
        </w:tc>
        <w:tc>
          <w:tcPr>
            <w:tcW w:w="1620" w:type="dxa"/>
          </w:tcPr>
          <w:p w:rsidR="00DA4537" w:rsidRDefault="00DA4537" w:rsidP="000D63B7">
            <w:pPr>
              <w:pStyle w:val="NoSpacing"/>
              <w:rPr>
                <w:i/>
                <w:sz w:val="20"/>
                <w:szCs w:val="20"/>
              </w:rPr>
            </w:pPr>
          </w:p>
        </w:tc>
      </w:tr>
    </w:tbl>
    <w:p w:rsidR="000D63B7" w:rsidRDefault="000D63B7" w:rsidP="000D63B7">
      <w:pPr>
        <w:pStyle w:val="NoSpacing"/>
        <w:rPr>
          <w:i/>
          <w:sz w:val="20"/>
          <w:szCs w:val="20"/>
        </w:rPr>
      </w:pPr>
    </w:p>
    <w:p w:rsidR="000D63B7" w:rsidRDefault="000D63B7" w:rsidP="00E92E70">
      <w:pPr>
        <w:pStyle w:val="NoSpacing"/>
        <w:numPr>
          <w:ilvl w:val="1"/>
          <w:numId w:val="3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Present Levels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DA4537" w:rsidTr="00DA4537">
        <w:tc>
          <w:tcPr>
            <w:tcW w:w="7398" w:type="dxa"/>
          </w:tcPr>
          <w:p w:rsidR="00DA4537" w:rsidRDefault="00DA4537" w:rsidP="00DA4537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Measureable level and description provided for each area of need, listed above</w:t>
            </w:r>
          </w:p>
        </w:tc>
        <w:tc>
          <w:tcPr>
            <w:tcW w:w="1620" w:type="dxa"/>
          </w:tcPr>
          <w:p w:rsidR="00DA4537" w:rsidRDefault="00DA4537" w:rsidP="00DA4537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DA4537" w:rsidRPr="00DA4537" w:rsidRDefault="00DA4537" w:rsidP="00DA4537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numPr>
          <w:ilvl w:val="1"/>
          <w:numId w:val="3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Recommendations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General statement(s) related to possible IEP goals, based on data described in Summary of Findings</w:t>
            </w:r>
          </w:p>
        </w:tc>
        <w:tc>
          <w:tcPr>
            <w:tcW w:w="1620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General Statement(s) related to possible Specially Designed Instruction (SDI), bas</w:t>
            </w:r>
            <w:r w:rsidR="00C24D10" w:rsidRPr="009C3F15">
              <w:rPr>
                <w:sz w:val="20"/>
                <w:szCs w:val="20"/>
              </w:rPr>
              <w:t>ed on possible goals listed ab</w:t>
            </w:r>
            <w:r w:rsidRPr="009C3F15">
              <w:rPr>
                <w:sz w:val="20"/>
                <w:szCs w:val="20"/>
              </w:rPr>
              <w:t>ove</w:t>
            </w:r>
          </w:p>
        </w:tc>
        <w:tc>
          <w:tcPr>
            <w:tcW w:w="1620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E92E7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>Evaluation Team Participation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C24D10" w:rsidRPr="009C3F15" w:rsidTr="00C24D10">
        <w:tc>
          <w:tcPr>
            <w:tcW w:w="7398" w:type="dxa"/>
          </w:tcPr>
          <w:p w:rsidR="00C24D10" w:rsidRPr="009C3F15" w:rsidRDefault="00C24D10" w:rsidP="00C24D10">
            <w:pPr>
              <w:autoSpaceDE w:val="0"/>
              <w:autoSpaceDN w:val="0"/>
              <w:adjustRightInd w:val="0"/>
              <w:jc w:val="right"/>
              <w:rPr>
                <w:rFonts w:cs="Trebuchet MS"/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School Psychologist signature if disability is </w:t>
            </w:r>
            <w:r w:rsidRPr="009C3F15">
              <w:rPr>
                <w:rFonts w:cs="Trebuchet MS"/>
                <w:sz w:val="20"/>
                <w:szCs w:val="20"/>
              </w:rPr>
              <w:t>Autism, Emotional Disturbance, Intellectual Disability, Multiple Disabilities, Other Health Impairments, Specific Learning Disability or Traumatic Brain Injury</w:t>
            </w:r>
          </w:p>
        </w:tc>
        <w:tc>
          <w:tcPr>
            <w:tcW w:w="1620" w:type="dxa"/>
          </w:tcPr>
          <w:p w:rsidR="00C24D10" w:rsidRPr="009C3F15" w:rsidRDefault="00C24D10" w:rsidP="00E92E7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E92E7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Determination of Specific Learning Disability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7918A4" w:rsidRPr="009C3F15" w:rsidTr="007918A4">
        <w:tc>
          <w:tcPr>
            <w:tcW w:w="7398" w:type="dxa"/>
          </w:tcPr>
          <w:p w:rsidR="007918A4" w:rsidRPr="009C3F15" w:rsidRDefault="00AD5234" w:rsidP="007918A4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All 10 sections complete is disability is or could have been suspected to be Specific Learning Disability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918A4" w:rsidRPr="009C3F15" w:rsidTr="007918A4">
        <w:tc>
          <w:tcPr>
            <w:tcW w:w="7398" w:type="dxa"/>
          </w:tcPr>
          <w:p w:rsidR="007918A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#1 cites assessment data to establish one or more areas of academic delay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918A4" w:rsidRPr="009C3F15" w:rsidTr="007918A4">
        <w:tc>
          <w:tcPr>
            <w:tcW w:w="7398" w:type="dxa"/>
          </w:tcPr>
          <w:p w:rsidR="007918A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#2 lists cognitive and achievement scores in area of discrepancy (psychological evaluation)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918A4" w:rsidRPr="009C3F15" w:rsidTr="007918A4">
        <w:tc>
          <w:tcPr>
            <w:tcW w:w="7398" w:type="dxa"/>
          </w:tcPr>
          <w:p w:rsidR="007918A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#3 lists the programs, curricula, and interventions used prior to referral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AD5234" w:rsidRPr="009C3F15" w:rsidTr="007918A4">
        <w:tc>
          <w:tcPr>
            <w:tcW w:w="7398" w:type="dxa"/>
          </w:tcPr>
          <w:p w:rsidR="00AD523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#4 </w:t>
            </w:r>
            <w:r w:rsidR="005C6C58" w:rsidRPr="009C3F15">
              <w:rPr>
                <w:sz w:val="20"/>
                <w:szCs w:val="20"/>
              </w:rPr>
              <w:t>lists any medical issues and describes why such are not cause of academic delay</w:t>
            </w:r>
          </w:p>
        </w:tc>
        <w:tc>
          <w:tcPr>
            <w:tcW w:w="1620" w:type="dxa"/>
          </w:tcPr>
          <w:p w:rsidR="00AD5234" w:rsidRPr="009C3F15" w:rsidRDefault="00AD523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5C6C58" w:rsidRPr="009C3F15" w:rsidTr="007918A4">
        <w:tc>
          <w:tcPr>
            <w:tcW w:w="7398" w:type="dxa"/>
          </w:tcPr>
          <w:p w:rsidR="005C6C58" w:rsidRPr="009C3F15" w:rsidRDefault="005C6C5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#5 </w:t>
            </w:r>
            <w:r w:rsidR="000131E8" w:rsidRPr="009C3F15">
              <w:rPr>
                <w:sz w:val="20"/>
                <w:szCs w:val="20"/>
              </w:rPr>
              <w:t>rules out other causes of academic delay such as environment, culture, or economic background</w:t>
            </w:r>
          </w:p>
        </w:tc>
        <w:tc>
          <w:tcPr>
            <w:tcW w:w="1620" w:type="dxa"/>
          </w:tcPr>
          <w:p w:rsidR="005C6C58" w:rsidRPr="009C3F15" w:rsidRDefault="005C6C5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#6 states that all teachers are highly qualified 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#7 describes how assessment data shows a lack of response to programming listed in #3 of this section 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#8 describes that academic delay (#1 in this section) is not due to behavior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#9 describes parent information and other relevant data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#10 statement for each area listed that describes why each is not cause of academic delay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:rsidR="007918A4" w:rsidRPr="009C3F15" w:rsidRDefault="007918A4" w:rsidP="00E92E70">
      <w:pPr>
        <w:pStyle w:val="NoSpacing"/>
        <w:rPr>
          <w:b/>
          <w:sz w:val="20"/>
          <w:szCs w:val="20"/>
        </w:rPr>
      </w:pPr>
    </w:p>
    <w:sectPr w:rsidR="007918A4" w:rsidRPr="009C3F15" w:rsidSect="00CE3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050A"/>
    <w:multiLevelType w:val="hybridMultilevel"/>
    <w:tmpl w:val="14905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532C97"/>
    <w:multiLevelType w:val="hybridMultilevel"/>
    <w:tmpl w:val="B2E46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04A8C"/>
    <w:multiLevelType w:val="hybridMultilevel"/>
    <w:tmpl w:val="4A8AF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23C2"/>
    <w:rsid w:val="000131E8"/>
    <w:rsid w:val="00013A0E"/>
    <w:rsid w:val="000D2258"/>
    <w:rsid w:val="000D63B7"/>
    <w:rsid w:val="00375C75"/>
    <w:rsid w:val="00537D80"/>
    <w:rsid w:val="005C6C58"/>
    <w:rsid w:val="00775D35"/>
    <w:rsid w:val="007918A4"/>
    <w:rsid w:val="00810B39"/>
    <w:rsid w:val="00944C2E"/>
    <w:rsid w:val="009C3F15"/>
    <w:rsid w:val="00A42138"/>
    <w:rsid w:val="00AB23C2"/>
    <w:rsid w:val="00AD5234"/>
    <w:rsid w:val="00B1051C"/>
    <w:rsid w:val="00BF36A3"/>
    <w:rsid w:val="00C24D10"/>
    <w:rsid w:val="00CE3C6A"/>
    <w:rsid w:val="00DA4537"/>
    <w:rsid w:val="00E92E70"/>
    <w:rsid w:val="00ED0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3C2"/>
    <w:pPr>
      <w:spacing w:after="0" w:line="240" w:lineRule="auto"/>
    </w:pPr>
  </w:style>
  <w:style w:type="table" w:styleId="TableGrid">
    <w:name w:val="Table Grid"/>
    <w:basedOn w:val="TableNormal"/>
    <w:uiPriority w:val="59"/>
    <w:rsid w:val="00BF3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4</cp:revision>
  <dcterms:created xsi:type="dcterms:W3CDTF">2013-07-09T12:35:00Z</dcterms:created>
  <dcterms:modified xsi:type="dcterms:W3CDTF">2013-07-09T13:12:00Z</dcterms:modified>
</cp:coreProperties>
</file>