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6FE2" w:rsidRPr="007D651D" w:rsidRDefault="00C26FE2" w:rsidP="00C26FE2">
      <w:pPr>
        <w:jc w:val="center"/>
        <w:rPr>
          <w:rFonts w:cstheme="minorHAnsi"/>
          <w:b/>
          <w:sz w:val="24"/>
        </w:rPr>
      </w:pPr>
      <w:r w:rsidRPr="007D651D">
        <w:rPr>
          <w:rFonts w:cstheme="minorHAnsi"/>
          <w:b/>
          <w:sz w:val="24"/>
        </w:rPr>
        <w:t>Curriculum Map</w:t>
      </w:r>
    </w:p>
    <w:p w:rsidR="00C26FE2" w:rsidRPr="007D651D" w:rsidRDefault="00C26FE2" w:rsidP="00C26FE2">
      <w:pPr>
        <w:rPr>
          <w:rFonts w:cstheme="minorHAnsi"/>
          <w:u w:val="single"/>
        </w:rPr>
      </w:pPr>
      <w:r w:rsidRPr="007D651D">
        <w:rPr>
          <w:rFonts w:cstheme="minorHAnsi"/>
          <w:b/>
        </w:rPr>
        <w:t xml:space="preserve">Course Title: </w:t>
      </w:r>
      <w:r w:rsidRPr="007D651D">
        <w:rPr>
          <w:rFonts w:cstheme="minorHAnsi"/>
          <w:i/>
          <w:u w:val="single"/>
        </w:rPr>
        <w:t>The American Way of War</w:t>
      </w:r>
      <w:r w:rsidRPr="007D651D">
        <w:rPr>
          <w:rFonts w:cstheme="minorHAnsi"/>
        </w:rPr>
        <w:tab/>
      </w:r>
      <w:r w:rsidRPr="007D651D">
        <w:rPr>
          <w:rFonts w:cstheme="minorHAnsi"/>
        </w:rPr>
        <w:tab/>
        <w:t xml:space="preserve">                      </w:t>
      </w:r>
      <w:r w:rsidRPr="007D651D">
        <w:rPr>
          <w:rFonts w:cstheme="minorHAnsi"/>
          <w:b/>
        </w:rPr>
        <w:t xml:space="preserve">Grade: </w:t>
      </w:r>
      <w:r w:rsidRPr="007D651D">
        <w:rPr>
          <w:rFonts w:cstheme="minorHAnsi"/>
          <w:u w:val="single"/>
        </w:rPr>
        <w:t>11 &amp; 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C26FE2" w:rsidRPr="007D651D" w:rsidTr="00BB6AFB">
        <w:tc>
          <w:tcPr>
            <w:tcW w:w="6475" w:type="dxa"/>
          </w:tcPr>
          <w:p w:rsidR="00C26FE2" w:rsidRPr="007D651D" w:rsidRDefault="00C26FE2" w:rsidP="00BB6AFB">
            <w:pPr>
              <w:rPr>
                <w:rFonts w:cstheme="minorHAnsi"/>
                <w:b/>
              </w:rPr>
            </w:pPr>
            <w:r w:rsidRPr="007D651D">
              <w:rPr>
                <w:rFonts w:cstheme="minorHAnsi"/>
                <w:b/>
              </w:rPr>
              <w:t xml:space="preserve">Unit (Name/Number): </w:t>
            </w:r>
            <w:bookmarkStart w:id="0" w:name="_GoBack"/>
            <w:r w:rsidRPr="007D651D">
              <w:rPr>
                <w:rFonts w:cstheme="minorHAnsi"/>
              </w:rPr>
              <w:t>Theory of the American Way of War</w:t>
            </w:r>
            <w:bookmarkEnd w:id="0"/>
          </w:p>
        </w:tc>
        <w:tc>
          <w:tcPr>
            <w:tcW w:w="7920" w:type="dxa"/>
          </w:tcPr>
          <w:p w:rsidR="00C26FE2" w:rsidRPr="007D651D" w:rsidRDefault="00C26FE2" w:rsidP="00BB6AFB">
            <w:pPr>
              <w:rPr>
                <w:rFonts w:cstheme="minorHAnsi"/>
              </w:rPr>
            </w:pPr>
            <w:r w:rsidRPr="007D651D">
              <w:rPr>
                <w:rFonts w:cstheme="minorHAnsi"/>
                <w:b/>
              </w:rPr>
              <w:t xml:space="preserve">Pacing: </w:t>
            </w:r>
            <w:r w:rsidRPr="00477411">
              <w:rPr>
                <w:rFonts w:cstheme="minorHAnsi"/>
              </w:rPr>
              <w:t>Three Weeks</w:t>
            </w:r>
          </w:p>
          <w:p w:rsidR="00C26FE2" w:rsidRPr="007D651D" w:rsidRDefault="00C26FE2" w:rsidP="00BB6AFB">
            <w:pPr>
              <w:rPr>
                <w:rFonts w:cstheme="minorHAnsi"/>
              </w:rPr>
            </w:pP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C26FE2" w:rsidRPr="007D651D" w:rsidTr="00BB6AFB">
        <w:trPr>
          <w:trHeight w:val="1700"/>
        </w:trPr>
        <w:tc>
          <w:tcPr>
            <w:tcW w:w="14395" w:type="dxa"/>
          </w:tcPr>
          <w:p w:rsidR="00C26FE2" w:rsidRPr="007D651D" w:rsidRDefault="00C26FE2" w:rsidP="00BB6AFB">
            <w:pPr>
              <w:rPr>
                <w:rFonts w:cstheme="minorHAnsi"/>
                <w:b/>
              </w:rPr>
            </w:pPr>
            <w:r w:rsidRPr="007D651D">
              <w:rPr>
                <w:rFonts w:cstheme="minorHAnsi"/>
                <w:b/>
              </w:rPr>
              <w:t xml:space="preserve">Essential Question(s): </w:t>
            </w:r>
          </w:p>
          <w:p w:rsidR="00C26FE2" w:rsidRDefault="00C26FE2" w:rsidP="00C26FE2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UEQ: How is military history distinct from other forms of history? </w:t>
            </w:r>
          </w:p>
          <w:p w:rsidR="00C26FE2" w:rsidRPr="007D651D" w:rsidRDefault="00C26FE2" w:rsidP="00C26FE2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LEQ: </w:t>
            </w:r>
            <w:r w:rsidRPr="007D651D">
              <w:rPr>
                <w:rFonts w:cstheme="minorHAnsi"/>
              </w:rPr>
              <w:t>How could you describe the essence</w:t>
            </w:r>
            <w:r>
              <w:rPr>
                <w:rFonts w:cstheme="minorHAnsi"/>
              </w:rPr>
              <w:t xml:space="preserve"> (i.e., flow, facts, and importance)</w:t>
            </w:r>
            <w:r w:rsidRPr="007D651D">
              <w:rPr>
                <w:rFonts w:cstheme="minorHAnsi"/>
              </w:rPr>
              <w:t xml:space="preserve"> of American military history from the American Revolution to </w:t>
            </w:r>
            <w:r>
              <w:rPr>
                <w:rFonts w:cstheme="minorHAnsi"/>
              </w:rPr>
              <w:t>present</w:t>
            </w:r>
            <w:r w:rsidRPr="007D651D">
              <w:rPr>
                <w:rFonts w:cstheme="minorHAnsi"/>
              </w:rPr>
              <w:t>?</w:t>
            </w:r>
          </w:p>
          <w:p w:rsidR="00C26FE2" w:rsidRPr="007D651D" w:rsidRDefault="00C26FE2" w:rsidP="00C26FE2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>
              <w:t xml:space="preserve">LEQ: </w:t>
            </w:r>
            <w:r w:rsidRPr="007D651D">
              <w:rPr>
                <w:rFonts w:cstheme="minorHAnsi"/>
              </w:rPr>
              <w:t xml:space="preserve">What is (Professor Russell </w:t>
            </w:r>
            <w:proofErr w:type="spellStart"/>
            <w:r w:rsidRPr="007D651D">
              <w:rPr>
                <w:rFonts w:cstheme="minorHAnsi"/>
              </w:rPr>
              <w:t>Weigley’s</w:t>
            </w:r>
            <w:proofErr w:type="spellEnd"/>
            <w:r w:rsidRPr="007D651D">
              <w:rPr>
                <w:rFonts w:cstheme="minorHAnsi"/>
              </w:rPr>
              <w:t xml:space="preserve"> theory of) the American Way of War?</w:t>
            </w:r>
          </w:p>
          <w:p w:rsidR="00C26FE2" w:rsidRPr="00A0128E" w:rsidRDefault="00C26FE2" w:rsidP="00C26FE2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>
              <w:t xml:space="preserve">LEQ: </w:t>
            </w:r>
            <w:r w:rsidRPr="007D651D">
              <w:rPr>
                <w:rFonts w:cstheme="minorHAnsi"/>
              </w:rPr>
              <w:t xml:space="preserve">How can this </w:t>
            </w:r>
            <w:r>
              <w:rPr>
                <w:rFonts w:cstheme="minorHAnsi"/>
              </w:rPr>
              <w:t xml:space="preserve">unique </w:t>
            </w:r>
            <w:r w:rsidRPr="007D651D">
              <w:rPr>
                <w:rFonts w:cstheme="minorHAnsi"/>
              </w:rPr>
              <w:t>theory be used to understand and evaluate America over the last two hundred years</w:t>
            </w:r>
            <w:r>
              <w:rPr>
                <w:rFonts w:cstheme="minorHAnsi"/>
              </w:rPr>
              <w:t>, as well as think critically about the present and future of war and diplomacy</w:t>
            </w:r>
            <w:r w:rsidRPr="007D651D">
              <w:rPr>
                <w:rFonts w:cstheme="minorHAnsi"/>
              </w:rPr>
              <w:t>?</w:t>
            </w:r>
          </w:p>
        </w:tc>
      </w:tr>
    </w:tbl>
    <w:p w:rsidR="00C26FE2" w:rsidRPr="007D651D" w:rsidRDefault="00C26FE2" w:rsidP="00C26FE2">
      <w:pPr>
        <w:rPr>
          <w:rFonts w:cstheme="minorHAnsi"/>
        </w:rPr>
      </w:pP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C26FE2" w:rsidRPr="007D651D" w:rsidTr="00BB6AFB">
        <w:tc>
          <w:tcPr>
            <w:tcW w:w="2785" w:type="dxa"/>
            <w:vAlign w:val="center"/>
          </w:tcPr>
          <w:p w:rsidR="00C26FE2" w:rsidRPr="007D651D" w:rsidRDefault="00C26FE2" w:rsidP="00BB6AFB">
            <w:pPr>
              <w:jc w:val="center"/>
              <w:rPr>
                <w:rFonts w:cstheme="minorHAnsi"/>
                <w:b/>
              </w:rPr>
            </w:pPr>
            <w:r w:rsidRPr="007D651D">
              <w:rPr>
                <w:rFonts w:cstheme="minorHAnsi"/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C26FE2" w:rsidRPr="007D651D" w:rsidRDefault="00C26FE2" w:rsidP="00BB6AFB">
            <w:pPr>
              <w:jc w:val="center"/>
              <w:rPr>
                <w:rFonts w:cstheme="minorHAnsi"/>
                <w:b/>
              </w:rPr>
            </w:pPr>
            <w:r w:rsidRPr="007D651D">
              <w:rPr>
                <w:rFonts w:cstheme="minorHAnsi"/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C26FE2" w:rsidRPr="007D651D" w:rsidRDefault="00C26FE2" w:rsidP="00BB6AFB">
            <w:pPr>
              <w:jc w:val="center"/>
              <w:rPr>
                <w:rFonts w:cstheme="minorHAnsi"/>
                <w:b/>
              </w:rPr>
            </w:pPr>
            <w:r w:rsidRPr="007D651D">
              <w:rPr>
                <w:rFonts w:cstheme="minorHAnsi"/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C26FE2" w:rsidRPr="007D651D" w:rsidRDefault="00C26FE2" w:rsidP="00BB6AFB">
            <w:pPr>
              <w:jc w:val="center"/>
              <w:rPr>
                <w:rFonts w:cstheme="minorHAnsi"/>
                <w:b/>
              </w:rPr>
            </w:pPr>
            <w:r w:rsidRPr="007D651D">
              <w:rPr>
                <w:rFonts w:cstheme="minorHAnsi"/>
                <w:b/>
              </w:rPr>
              <w:t>Learning Activities/Resources</w:t>
            </w:r>
          </w:p>
        </w:tc>
        <w:tc>
          <w:tcPr>
            <w:tcW w:w="2880" w:type="dxa"/>
            <w:vAlign w:val="center"/>
          </w:tcPr>
          <w:p w:rsidR="00C26FE2" w:rsidRPr="007D651D" w:rsidRDefault="00C26FE2" w:rsidP="00BB6AFB">
            <w:pPr>
              <w:jc w:val="center"/>
              <w:rPr>
                <w:rFonts w:cstheme="minorHAnsi"/>
                <w:b/>
              </w:rPr>
            </w:pPr>
            <w:r w:rsidRPr="007D651D">
              <w:rPr>
                <w:rFonts w:cstheme="minorHAnsi"/>
                <w:b/>
              </w:rPr>
              <w:t>Evidence of Learning</w:t>
            </w:r>
          </w:p>
          <w:p w:rsidR="00C26FE2" w:rsidRPr="007D651D" w:rsidRDefault="00C26FE2" w:rsidP="00BB6AFB">
            <w:pPr>
              <w:spacing w:after="120"/>
              <w:jc w:val="center"/>
              <w:rPr>
                <w:rFonts w:cstheme="minorHAnsi"/>
                <w:sz w:val="18"/>
              </w:rPr>
            </w:pPr>
            <w:r w:rsidRPr="007D651D">
              <w:rPr>
                <w:rFonts w:cstheme="minorHAnsi"/>
                <w:sz w:val="18"/>
              </w:rPr>
              <w:t>(Assessments; Performance Tasks)</w:t>
            </w:r>
          </w:p>
        </w:tc>
      </w:tr>
    </w:tbl>
    <w:p w:rsidR="00C26FE2" w:rsidRPr="007D651D" w:rsidRDefault="00C26FE2" w:rsidP="00C26FE2">
      <w:pPr>
        <w:spacing w:after="0"/>
        <w:rPr>
          <w:rFonts w:cstheme="minorHAnsi"/>
          <w:sz w:val="4"/>
        </w:rPr>
      </w:pPr>
    </w:p>
    <w:p w:rsidR="00C26FE2" w:rsidRPr="007D651D" w:rsidRDefault="00C26FE2" w:rsidP="00C26FE2">
      <w:pPr>
        <w:spacing w:after="0"/>
        <w:rPr>
          <w:rFonts w:cstheme="minorHAnsi"/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C26FE2" w:rsidRPr="007D651D" w:rsidTr="00BB6AFB">
        <w:tc>
          <w:tcPr>
            <w:tcW w:w="2785" w:type="dxa"/>
            <w:vAlign w:val="center"/>
          </w:tcPr>
          <w:p w:rsidR="00C26FE2" w:rsidRPr="007D651D" w:rsidRDefault="00C26FE2" w:rsidP="00BB6AFB">
            <w:pPr>
              <w:jc w:val="center"/>
              <w:rPr>
                <w:rFonts w:cstheme="minorHAnsi"/>
              </w:rPr>
            </w:pPr>
          </w:p>
        </w:tc>
        <w:tc>
          <w:tcPr>
            <w:tcW w:w="1890" w:type="dxa"/>
            <w:vAlign w:val="center"/>
          </w:tcPr>
          <w:p w:rsidR="00C26FE2" w:rsidRDefault="00C26FE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CC.8.5.11-12.A Standard - CC.8.5.11-12.E Standard - CC.8.5.11-12.F Standard - CC.8.5.11-12.G </w:t>
            </w:r>
          </w:p>
          <w:p w:rsidR="00C26FE2" w:rsidRDefault="00C26FE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CC.8.5.11-12.H </w:t>
            </w:r>
          </w:p>
          <w:p w:rsidR="00C26FE2" w:rsidRDefault="00C26FE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CC.8.5.11-12.I Standard - CC.8.6.11-12.A Standard - CC.8.6.11-12.B Standard - CC.8.6.11-12.C Standard - CC.8.6.11-12.D </w:t>
            </w:r>
          </w:p>
          <w:p w:rsidR="00C26FE2" w:rsidRDefault="00C26FE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CC.8.6.11-12.F Standard - CC.8.6.11-12.G </w:t>
            </w:r>
          </w:p>
          <w:p w:rsidR="00C26FE2" w:rsidRDefault="00C26FE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CC.8.6.11-12.H Standard - 5.1.12.B </w:t>
            </w:r>
          </w:p>
          <w:p w:rsidR="00C26FE2" w:rsidRDefault="00C26FE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- 5.1.12.C  </w:t>
            </w:r>
          </w:p>
          <w:p w:rsidR="00C26FE2" w:rsidRDefault="00C26FE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- 5.1.U.D </w:t>
            </w:r>
          </w:p>
          <w:p w:rsidR="00C26FE2" w:rsidRDefault="00C26FE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- 5.1.U.F </w:t>
            </w:r>
          </w:p>
          <w:p w:rsidR="00C26FE2" w:rsidRDefault="00C26FE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- 5.2.12.B </w:t>
            </w:r>
          </w:p>
          <w:p w:rsidR="00C26FE2" w:rsidRDefault="00C26FE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- 5.2.C.A </w:t>
            </w:r>
          </w:p>
          <w:p w:rsidR="00C26FE2" w:rsidRDefault="00C26FE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- 5.3.12.D </w:t>
            </w:r>
          </w:p>
          <w:p w:rsidR="00C26FE2" w:rsidRDefault="00C26FE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- 5.3.12.H </w:t>
            </w:r>
          </w:p>
          <w:p w:rsidR="00C26FE2" w:rsidRDefault="00C26FE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- 5.4.12.A </w:t>
            </w:r>
          </w:p>
          <w:p w:rsidR="00C26FE2" w:rsidRDefault="00C26FE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- 5.4.12.B </w:t>
            </w:r>
          </w:p>
          <w:p w:rsidR="00C26FE2" w:rsidRDefault="00C26FE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- 5.4.C.A </w:t>
            </w:r>
          </w:p>
          <w:p w:rsidR="00C26FE2" w:rsidRDefault="00C26FE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- 5.4.C.B </w:t>
            </w:r>
          </w:p>
          <w:p w:rsidR="00C26FE2" w:rsidRDefault="00C26FE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- 5.4.C.B </w:t>
            </w:r>
          </w:p>
          <w:p w:rsidR="00C26FE2" w:rsidRDefault="00C26FE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- 5.4.C.B </w:t>
            </w:r>
          </w:p>
          <w:p w:rsidR="00C26FE2" w:rsidRDefault="00C26FE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- 6.3.U.B </w:t>
            </w:r>
          </w:p>
          <w:p w:rsidR="00C26FE2" w:rsidRDefault="00C26FE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lastRenderedPageBreak/>
              <w:t xml:space="preserve">Standard - 6.3.U.B </w:t>
            </w:r>
          </w:p>
          <w:p w:rsidR="00C26FE2" w:rsidRDefault="00C26FE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>Standard - 6.3.U.B S</w:t>
            </w:r>
          </w:p>
          <w:p w:rsidR="00C26FE2" w:rsidRDefault="00C26FE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- 8.1.C.B </w:t>
            </w:r>
          </w:p>
          <w:p w:rsidR="00C26FE2" w:rsidRDefault="00C26FE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>Standard - 8.3.12.A</w:t>
            </w:r>
          </w:p>
          <w:p w:rsidR="00C26FE2" w:rsidRDefault="00C26FE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- 8.3.12.A </w:t>
            </w:r>
          </w:p>
          <w:p w:rsidR="00C26FE2" w:rsidRDefault="00C26FE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- 8.3.12.C </w:t>
            </w:r>
          </w:p>
          <w:p w:rsidR="00C26FE2" w:rsidRDefault="00C26FE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- 8.3.12.D </w:t>
            </w:r>
          </w:p>
          <w:p w:rsidR="00C26FE2" w:rsidRDefault="00C26FE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- 8.3.C.B </w:t>
            </w:r>
          </w:p>
          <w:p w:rsidR="00C26FE2" w:rsidRDefault="00C26FE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- 8.3.U.B </w:t>
            </w:r>
          </w:p>
          <w:p w:rsidR="00C26FE2" w:rsidRDefault="00C26FE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- 8.3.U.C </w:t>
            </w:r>
          </w:p>
          <w:p w:rsidR="00C26FE2" w:rsidRDefault="00C26FE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- 8.3.U.D  </w:t>
            </w:r>
          </w:p>
          <w:p w:rsidR="00C26FE2" w:rsidRDefault="00C26FE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- 8.4.12.A </w:t>
            </w:r>
          </w:p>
          <w:p w:rsidR="00C26FE2" w:rsidRDefault="00C26FE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>Standard - 8.4.12.B</w:t>
            </w:r>
          </w:p>
          <w:p w:rsidR="00C26FE2" w:rsidRPr="007D651D" w:rsidRDefault="00C26FE2" w:rsidP="00BB6AF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>Standard - 8.4.12.C</w:t>
            </w:r>
          </w:p>
        </w:tc>
        <w:tc>
          <w:tcPr>
            <w:tcW w:w="3420" w:type="dxa"/>
            <w:vAlign w:val="center"/>
          </w:tcPr>
          <w:p w:rsidR="00C26FE2" w:rsidRPr="00E25698" w:rsidRDefault="00C26FE2" w:rsidP="00C26FE2">
            <w:pPr>
              <w:pStyle w:val="ListParagraph"/>
              <w:numPr>
                <w:ilvl w:val="0"/>
                <w:numId w:val="1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American Revolution, War of 1812, Mexican American War, Civil War, Indian/Frontier Wars, American Imperialism (Spanish-American War), WWI, WWII, Cold War, Korean War, Vietnam War, Persian Gulf War, War on Terror (Afghanistan), Iraq War</w:t>
            </w:r>
          </w:p>
        </w:tc>
        <w:tc>
          <w:tcPr>
            <w:tcW w:w="3420" w:type="dxa"/>
            <w:vAlign w:val="center"/>
          </w:tcPr>
          <w:p w:rsidR="00C26FE2" w:rsidRPr="00130556" w:rsidRDefault="00C26FE2" w:rsidP="00BB6AFB">
            <w:pPr>
              <w:jc w:val="center"/>
              <w:rPr>
                <w:rFonts w:cstheme="minorHAnsi"/>
                <w:b/>
              </w:rPr>
            </w:pPr>
            <w:r w:rsidRPr="007D651D">
              <w:rPr>
                <w:rFonts w:cstheme="minorHAnsi"/>
              </w:rPr>
              <w:t xml:space="preserve">Lecture, Guided Notes, Chart, Maps, Readings, Discussions, Film/Video/Pictures, Timeline, Political Cartoons, Songs, Art, Artifacts (digital, physical), US Army </w:t>
            </w:r>
            <w:r>
              <w:rPr>
                <w:rFonts w:cstheme="minorHAnsi"/>
              </w:rPr>
              <w:t>Heritage and Education Center, Government Reports and Sites, Military History Books and Articles, Oral H</w:t>
            </w:r>
            <w:r w:rsidRPr="007D651D">
              <w:rPr>
                <w:rFonts w:cstheme="minorHAnsi"/>
              </w:rPr>
              <w:t>istories</w:t>
            </w:r>
            <w:r>
              <w:rPr>
                <w:rFonts w:cstheme="minorHAnsi"/>
              </w:rPr>
              <w:t xml:space="preserve"> (Veteran &amp; Civilian), Experts/Speakers (US Army War College Speakers Bureau), Excerpts and Rebuttals to </w:t>
            </w:r>
            <w:r w:rsidRPr="007D651D">
              <w:rPr>
                <w:rFonts w:cstheme="minorHAnsi"/>
              </w:rPr>
              <w:t xml:space="preserve">Russell </w:t>
            </w:r>
            <w:proofErr w:type="spellStart"/>
            <w:r w:rsidRPr="007D651D">
              <w:rPr>
                <w:rFonts w:cstheme="minorHAnsi"/>
              </w:rPr>
              <w:t>Weigley</w:t>
            </w:r>
            <w:r>
              <w:rPr>
                <w:rFonts w:cstheme="minorHAnsi"/>
              </w:rPr>
              <w:t>’s</w:t>
            </w:r>
            <w:proofErr w:type="spellEnd"/>
            <w:r w:rsidRPr="007D651D">
              <w:rPr>
                <w:rFonts w:cstheme="minorHAnsi"/>
              </w:rPr>
              <w:t> </w:t>
            </w:r>
            <w:hyperlink r:id="rId5" w:anchor="v=onepage&amp;q&amp;f=false" w:history="1">
              <w:r w:rsidRPr="00130556">
                <w:rPr>
                  <w:rStyle w:val="Hyperlink"/>
                  <w:rFonts w:cstheme="minorHAnsi"/>
                  <w:i/>
                </w:rPr>
                <w:t>The American Way of War</w:t>
              </w:r>
            </w:hyperlink>
            <w:r>
              <w:rPr>
                <w:rFonts w:cstheme="minorHAnsi"/>
              </w:rPr>
              <w:t xml:space="preserve">, Stephen Ambrose’s </w:t>
            </w:r>
            <w:r w:rsidRPr="00B8103E">
              <w:rPr>
                <w:rFonts w:cstheme="minorHAnsi"/>
                <w:i/>
              </w:rPr>
              <w:t>Americans At War</w:t>
            </w:r>
            <w:r>
              <w:rPr>
                <w:rFonts w:cstheme="minorHAnsi"/>
              </w:rPr>
              <w:t xml:space="preserve">, </w:t>
            </w:r>
            <w:hyperlink r:id="rId6" w:history="1">
              <w:r w:rsidRPr="00130556">
                <w:rPr>
                  <w:rStyle w:val="Hyperlink"/>
                  <w:rFonts w:cstheme="minorHAnsi"/>
                </w:rPr>
                <w:t>USAHEC Perspectives in Military History Lecture Series</w:t>
              </w:r>
            </w:hyperlink>
          </w:p>
        </w:tc>
        <w:tc>
          <w:tcPr>
            <w:tcW w:w="2880" w:type="dxa"/>
            <w:vAlign w:val="center"/>
          </w:tcPr>
          <w:p w:rsidR="00C26FE2" w:rsidRPr="007D651D" w:rsidRDefault="00C26FE2" w:rsidP="00BB6AFB">
            <w:pPr>
              <w:spacing w:after="120"/>
              <w:jc w:val="center"/>
              <w:rPr>
                <w:rFonts w:cstheme="minorHAnsi"/>
                <w:sz w:val="18"/>
              </w:rPr>
            </w:pPr>
            <w:r w:rsidRPr="007D651D">
              <w:rPr>
                <w:rFonts w:cstheme="minorHAnsi"/>
              </w:rPr>
              <w:t xml:space="preserve">Chart; Maps, Discussions, Class work, </w:t>
            </w:r>
            <w:r>
              <w:rPr>
                <w:rFonts w:cstheme="minorHAnsi"/>
              </w:rPr>
              <w:t xml:space="preserve">Quiz, </w:t>
            </w:r>
            <w:r w:rsidRPr="007D651D">
              <w:rPr>
                <w:rFonts w:cstheme="minorHAnsi"/>
              </w:rPr>
              <w:t>Homework</w:t>
            </w:r>
            <w:r>
              <w:rPr>
                <w:rFonts w:cstheme="minorHAnsi"/>
              </w:rPr>
              <w:t>,</w:t>
            </w:r>
            <w:r w:rsidRPr="007D651D">
              <w:rPr>
                <w:rFonts w:cstheme="minorHAnsi"/>
              </w:rPr>
              <w:t xml:space="preserve"> Exam, Research Essay</w:t>
            </w:r>
            <w:r>
              <w:rPr>
                <w:rFonts w:cstheme="minorHAnsi"/>
              </w:rPr>
              <w:t>, Book Review, Reaction Essay</w:t>
            </w:r>
          </w:p>
        </w:tc>
      </w:tr>
    </w:tbl>
    <w:p w:rsidR="00C26FE2" w:rsidRPr="007D651D" w:rsidRDefault="00C26FE2" w:rsidP="00C26FE2">
      <w:pPr>
        <w:spacing w:after="0"/>
        <w:rPr>
          <w:rFonts w:cstheme="minorHAnsi"/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C26FE2" w:rsidRPr="007D651D" w:rsidTr="00BB6AFB">
        <w:trPr>
          <w:trHeight w:val="620"/>
        </w:trPr>
        <w:tc>
          <w:tcPr>
            <w:tcW w:w="2785" w:type="dxa"/>
            <w:vAlign w:val="center"/>
          </w:tcPr>
          <w:p w:rsidR="00C26FE2" w:rsidRPr="007D651D" w:rsidRDefault="00C26FE2" w:rsidP="00BB6AF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Theory of the American Way </w:t>
            </w:r>
          </w:p>
        </w:tc>
        <w:tc>
          <w:tcPr>
            <w:tcW w:w="1890" w:type="dxa"/>
            <w:vAlign w:val="center"/>
          </w:tcPr>
          <w:p w:rsidR="00C26FE2" w:rsidRDefault="00C26FE2" w:rsidP="00BB6AFB">
            <w:pPr>
              <w:jc w:val="center"/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</w:pPr>
            <w:r w:rsidRPr="00ED408A"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  <w:t xml:space="preserve">Standard - CC.8.5.11-12.A </w:t>
            </w:r>
          </w:p>
          <w:p w:rsidR="00C26FE2" w:rsidRDefault="00C26FE2" w:rsidP="00BB6AFB">
            <w:pPr>
              <w:jc w:val="center"/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</w:pPr>
            <w:r w:rsidRPr="00ED408A"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  <w:t xml:space="preserve">Standard - CC.8.5.11-12.C </w:t>
            </w:r>
          </w:p>
          <w:p w:rsidR="00C26FE2" w:rsidRDefault="00C26FE2" w:rsidP="00BB6AFB">
            <w:pPr>
              <w:jc w:val="center"/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</w:pPr>
            <w:r w:rsidRPr="00ED408A"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  <w:t xml:space="preserve">Standard - CC.8.5.11-12.D </w:t>
            </w:r>
          </w:p>
          <w:p w:rsidR="00C26FE2" w:rsidRDefault="00C26FE2" w:rsidP="00BB6AFB">
            <w:pPr>
              <w:jc w:val="center"/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</w:pPr>
            <w:r w:rsidRPr="00ED408A"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  <w:t xml:space="preserve">Standard - CC.8.5.11-12.F </w:t>
            </w:r>
          </w:p>
          <w:p w:rsidR="00C26FE2" w:rsidRDefault="00C26FE2" w:rsidP="00BB6AFB">
            <w:pPr>
              <w:jc w:val="center"/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</w:pPr>
            <w:r w:rsidRPr="00ED408A"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  <w:t xml:space="preserve">Standard - CC.8.5.11-12.G </w:t>
            </w:r>
          </w:p>
          <w:p w:rsidR="00C26FE2" w:rsidRDefault="00C26FE2" w:rsidP="00BB6AFB">
            <w:pPr>
              <w:jc w:val="center"/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</w:pPr>
            <w:r w:rsidRPr="00ED408A"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  <w:t xml:space="preserve">Standard - CC.8.5.11-12.H </w:t>
            </w:r>
          </w:p>
          <w:p w:rsidR="00C26FE2" w:rsidRDefault="00C26FE2" w:rsidP="00BB6AFB">
            <w:pPr>
              <w:jc w:val="center"/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</w:pPr>
            <w:r w:rsidRPr="00ED408A"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  <w:t xml:space="preserve">Standard - CC.8.5.11-12.I </w:t>
            </w:r>
          </w:p>
          <w:p w:rsidR="00C26FE2" w:rsidRDefault="00C26FE2" w:rsidP="00BB6AFB">
            <w:pPr>
              <w:jc w:val="center"/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</w:pPr>
            <w:r w:rsidRPr="00ED408A"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  <w:t xml:space="preserve">Standard - CC.8.6.11-12.A </w:t>
            </w:r>
          </w:p>
          <w:p w:rsidR="00C26FE2" w:rsidRDefault="00C26FE2" w:rsidP="00BB6AFB">
            <w:pPr>
              <w:jc w:val="center"/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</w:pPr>
            <w:r w:rsidRPr="00ED408A"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  <w:t xml:space="preserve">Standard - CC.8.6.11-12.B </w:t>
            </w:r>
          </w:p>
          <w:p w:rsidR="00C26FE2" w:rsidRDefault="00C26FE2" w:rsidP="00BB6AFB">
            <w:pPr>
              <w:jc w:val="center"/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</w:pPr>
            <w:r w:rsidRPr="00ED408A"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  <w:t xml:space="preserve">Standard - CC.8.6.11-12.C </w:t>
            </w:r>
          </w:p>
          <w:p w:rsidR="00C26FE2" w:rsidRDefault="00C26FE2" w:rsidP="00BB6AFB">
            <w:pPr>
              <w:jc w:val="center"/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</w:pPr>
            <w:r w:rsidRPr="00ED408A"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  <w:t xml:space="preserve">Standard - CC.8.6.11-12.D </w:t>
            </w:r>
          </w:p>
          <w:p w:rsidR="00C26FE2" w:rsidRDefault="00C26FE2" w:rsidP="00BB6AFB">
            <w:pPr>
              <w:jc w:val="center"/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</w:pPr>
            <w:r w:rsidRPr="00ED408A">
              <w:rPr>
                <w:rStyle w:val="-header-support-text"/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  <w:t>Standard - CC.8.6.11-12.F</w:t>
            </w:r>
            <w:r w:rsidRPr="00ED408A"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  <w:t xml:space="preserve"> </w:t>
            </w:r>
          </w:p>
          <w:p w:rsidR="00C26FE2" w:rsidRDefault="00C26FE2" w:rsidP="00BB6AFB">
            <w:pPr>
              <w:jc w:val="center"/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</w:pPr>
            <w:r w:rsidRPr="00ED408A"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  <w:t xml:space="preserve">Standard - CC.8.6.11-12.H </w:t>
            </w:r>
          </w:p>
          <w:p w:rsidR="00C26FE2" w:rsidRPr="007D651D" w:rsidRDefault="00C26FE2" w:rsidP="00BB6AFB">
            <w:pPr>
              <w:jc w:val="center"/>
              <w:rPr>
                <w:rFonts w:cstheme="minorHAnsi"/>
              </w:rPr>
            </w:pPr>
            <w:r w:rsidRPr="00ED408A"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  <w:t>Standard - 5.1.12.B Standard - 5.1.12.C Standard - 5.1.12.F</w:t>
            </w:r>
          </w:p>
        </w:tc>
        <w:tc>
          <w:tcPr>
            <w:tcW w:w="3420" w:type="dxa"/>
            <w:vAlign w:val="center"/>
          </w:tcPr>
          <w:p w:rsidR="00C26FE2" w:rsidRPr="007D651D" w:rsidRDefault="00C26FE2" w:rsidP="00C26FE2">
            <w:pPr>
              <w:pStyle w:val="ListParagraph"/>
              <w:numPr>
                <w:ilvl w:val="0"/>
                <w:numId w:val="1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</w:rPr>
              <w:t xml:space="preserve">Russell </w:t>
            </w:r>
            <w:proofErr w:type="spellStart"/>
            <w:r>
              <w:rPr>
                <w:rFonts w:cstheme="minorHAnsi"/>
              </w:rPr>
              <w:t>Weigley</w:t>
            </w:r>
            <w:proofErr w:type="spellEnd"/>
            <w:r>
              <w:rPr>
                <w:rFonts w:cstheme="minorHAnsi"/>
              </w:rPr>
              <w:t>, Doctrine, Theory, Theory of the American Way of War, Attrition, Superiority, Supremacy, Command, Control, Leadership, Manpower, Firepower</w:t>
            </w:r>
          </w:p>
        </w:tc>
        <w:tc>
          <w:tcPr>
            <w:tcW w:w="3420" w:type="dxa"/>
            <w:vAlign w:val="center"/>
          </w:tcPr>
          <w:p w:rsidR="00C26FE2" w:rsidRPr="007D651D" w:rsidRDefault="00C26FE2" w:rsidP="00BB6AFB">
            <w:pPr>
              <w:jc w:val="center"/>
              <w:rPr>
                <w:rFonts w:cstheme="minorHAnsi"/>
                <w:b/>
              </w:rPr>
            </w:pPr>
            <w:r w:rsidRPr="007D651D">
              <w:rPr>
                <w:rFonts w:cstheme="minorHAnsi"/>
              </w:rPr>
              <w:t xml:space="preserve">Lecture, Guided Notes, Chart, Maps, Readings, Discussions, Film/Video/Pictures, Timeline, Political Cartoons, Songs, Art, Artifacts (digital, physical), US Army </w:t>
            </w:r>
            <w:r>
              <w:rPr>
                <w:rFonts w:cstheme="minorHAnsi"/>
              </w:rPr>
              <w:t>Heritage and Education Center, Government Reports and Sites, Military History Books and Articles, Oral H</w:t>
            </w:r>
            <w:r w:rsidRPr="007D651D">
              <w:rPr>
                <w:rFonts w:cstheme="minorHAnsi"/>
              </w:rPr>
              <w:t>istories</w:t>
            </w:r>
            <w:r>
              <w:rPr>
                <w:rFonts w:cstheme="minorHAnsi"/>
              </w:rPr>
              <w:t xml:space="preserve"> (Veteran &amp; Civilian), Experts/Speakers (US Army War College Speakers Bureau), Excerpts and Rebuttals to </w:t>
            </w:r>
            <w:r w:rsidRPr="007D651D">
              <w:rPr>
                <w:rFonts w:cstheme="minorHAnsi"/>
              </w:rPr>
              <w:t xml:space="preserve">Russell </w:t>
            </w:r>
            <w:proofErr w:type="spellStart"/>
            <w:r w:rsidRPr="007D651D">
              <w:rPr>
                <w:rFonts w:cstheme="minorHAnsi"/>
              </w:rPr>
              <w:t>Weigley</w:t>
            </w:r>
            <w:r>
              <w:rPr>
                <w:rFonts w:cstheme="minorHAnsi"/>
              </w:rPr>
              <w:t>’s</w:t>
            </w:r>
            <w:proofErr w:type="spellEnd"/>
            <w:r>
              <w:rPr>
                <w:rFonts w:cstheme="minorHAnsi"/>
              </w:rPr>
              <w:t xml:space="preserve"> </w:t>
            </w:r>
            <w:hyperlink r:id="rId7" w:anchor="v=onepage&amp;q&amp;f=false" w:history="1">
              <w:r w:rsidRPr="00130556">
                <w:rPr>
                  <w:rStyle w:val="Hyperlink"/>
                  <w:rFonts w:cstheme="minorHAnsi"/>
                  <w:i/>
                </w:rPr>
                <w:t>The American Way of War</w:t>
              </w:r>
            </w:hyperlink>
            <w:r>
              <w:rPr>
                <w:rFonts w:cstheme="minorHAnsi"/>
              </w:rPr>
              <w:t xml:space="preserve">, </w:t>
            </w:r>
            <w:hyperlink r:id="rId8" w:history="1">
              <w:r w:rsidRPr="00130556">
                <w:rPr>
                  <w:rStyle w:val="Hyperlink"/>
                  <w:rFonts w:cstheme="minorHAnsi"/>
                </w:rPr>
                <w:t>USAHEC Perspectives in Military History Lecture Series</w:t>
              </w:r>
            </w:hyperlink>
          </w:p>
        </w:tc>
        <w:tc>
          <w:tcPr>
            <w:tcW w:w="2880" w:type="dxa"/>
            <w:vAlign w:val="center"/>
          </w:tcPr>
          <w:p w:rsidR="00C26FE2" w:rsidRPr="007D651D" w:rsidRDefault="00C26FE2" w:rsidP="00BB6AFB">
            <w:pPr>
              <w:spacing w:after="120"/>
              <w:jc w:val="center"/>
              <w:rPr>
                <w:rFonts w:cstheme="minorHAnsi"/>
                <w:sz w:val="18"/>
              </w:rPr>
            </w:pPr>
            <w:r w:rsidRPr="007D651D">
              <w:rPr>
                <w:rFonts w:cstheme="minorHAnsi"/>
              </w:rPr>
              <w:t xml:space="preserve">Chart; Maps, Discussions, Class work, </w:t>
            </w:r>
            <w:r>
              <w:rPr>
                <w:rFonts w:cstheme="minorHAnsi"/>
              </w:rPr>
              <w:t xml:space="preserve">Quiz, </w:t>
            </w:r>
            <w:r w:rsidRPr="007D651D">
              <w:rPr>
                <w:rFonts w:cstheme="minorHAnsi"/>
              </w:rPr>
              <w:t>Homework</w:t>
            </w:r>
            <w:r>
              <w:rPr>
                <w:rFonts w:cstheme="minorHAnsi"/>
              </w:rPr>
              <w:t>,</w:t>
            </w:r>
            <w:r w:rsidRPr="007D651D">
              <w:rPr>
                <w:rFonts w:cstheme="minorHAnsi"/>
              </w:rPr>
              <w:t xml:space="preserve"> Exam, Research Essay</w:t>
            </w:r>
            <w:r>
              <w:rPr>
                <w:rFonts w:cstheme="minorHAnsi"/>
              </w:rPr>
              <w:t>, Book Review, Reaction Essay</w:t>
            </w:r>
          </w:p>
        </w:tc>
      </w:tr>
    </w:tbl>
    <w:p w:rsidR="00C26FE2" w:rsidRPr="007D651D" w:rsidRDefault="00C26FE2" w:rsidP="00C26FE2">
      <w:pPr>
        <w:spacing w:after="0"/>
        <w:rPr>
          <w:rFonts w:cstheme="minorHAnsi"/>
          <w:sz w:val="4"/>
          <w:szCs w:val="4"/>
        </w:rPr>
      </w:pPr>
    </w:p>
    <w:p w:rsidR="00C26FE2" w:rsidRPr="007D651D" w:rsidRDefault="00C26FE2" w:rsidP="00C26FE2">
      <w:pPr>
        <w:spacing w:after="0"/>
        <w:rPr>
          <w:rFonts w:cstheme="minorHAnsi"/>
          <w:sz w:val="4"/>
          <w:szCs w:val="4"/>
        </w:rPr>
      </w:pPr>
    </w:p>
    <w:p w:rsidR="00C26FE2" w:rsidRPr="007D651D" w:rsidRDefault="00C26FE2" w:rsidP="00C26FE2">
      <w:pPr>
        <w:spacing w:after="0"/>
        <w:rPr>
          <w:rFonts w:cstheme="minorHAnsi"/>
          <w:szCs w:val="4"/>
        </w:rPr>
      </w:pPr>
    </w:p>
    <w:p w:rsidR="00927929" w:rsidRDefault="00927929"/>
    <w:sectPr w:rsidR="00927929" w:rsidSect="00C26FE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314D72"/>
    <w:multiLevelType w:val="hybridMultilevel"/>
    <w:tmpl w:val="F4B42D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FE2"/>
    <w:rsid w:val="00927929"/>
    <w:rsid w:val="00C26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2D9901-AFB9-4A89-B9FD-455F53CE0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6F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26F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6FE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26FE2"/>
    <w:rPr>
      <w:color w:val="0563C1" w:themeColor="hyperlink"/>
      <w:u w:val="single"/>
    </w:rPr>
  </w:style>
  <w:style w:type="character" w:customStyle="1" w:styleId="-header-support-text">
    <w:name w:val="-header-support-text"/>
    <w:basedOn w:val="DefaultParagraphFont"/>
    <w:rsid w:val="00C26F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hec.armywarcollege.edu/lectures.cf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ooks.google.com/books?id=77wNLMJn8CEC&amp;pg=PA77&amp;source=gbs_toc_r&amp;cad=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hec.armywarcollege.edu/lectures.cfm" TargetMode="External"/><Relationship Id="rId5" Type="http://schemas.openxmlformats.org/officeDocument/2006/relationships/hyperlink" Target="https://books.google.com/books?id=77wNLMJn8CEC&amp;pg=PA77&amp;source=gbs_toc_r&amp;cad=4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617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Lower Dauphin School District</Company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Chortanoff, Steff</dc:creator>
  <cp:keywords/>
  <dc:description/>
  <cp:lastModifiedBy>Chortanoff, Steff</cp:lastModifiedBy>
  <cp:revision>1</cp:revision>
  <dcterms:created xsi:type="dcterms:W3CDTF">2017-10-13T14:41:00Z</dcterms:created>
  <dcterms:modified xsi:type="dcterms:W3CDTF">2017-10-13T14:44:00Z</dcterms:modified>
</cp:coreProperties>
</file>