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30277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D3982">
        <w:rPr>
          <w:u w:val="single"/>
        </w:rPr>
        <w:t>10, 11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302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1FB5">
              <w:t>Thermochemistry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C3118">
              <w:t>5 Lessons, 10 Days (CP), 15 Days (Honors)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How is energy transferred during a chemical change</w:t>
            </w:r>
            <w:r w:rsidR="00430277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D3982" w:rsidTr="0080537B">
        <w:tc>
          <w:tcPr>
            <w:tcW w:w="2785" w:type="dxa"/>
            <w:vAlign w:val="center"/>
          </w:tcPr>
          <w:p w:rsidR="00DD3982" w:rsidRPr="00DE5063" w:rsidRDefault="00DD3982" w:rsidP="00DD3982">
            <w:pPr>
              <w:jc w:val="center"/>
            </w:pPr>
            <w:r>
              <w:t>Phase Changes</w:t>
            </w:r>
          </w:p>
        </w:tc>
        <w:tc>
          <w:tcPr>
            <w:tcW w:w="1890" w:type="dxa"/>
            <w:vAlign w:val="center"/>
          </w:tcPr>
          <w:p w:rsidR="00DD3982" w:rsidRPr="00A73EB8" w:rsidRDefault="00DD3982" w:rsidP="00DD3982">
            <w:pPr>
              <w:jc w:val="center"/>
            </w:pPr>
            <w:r>
              <w:t>3.4.10.A</w:t>
            </w:r>
          </w:p>
        </w:tc>
        <w:tc>
          <w:tcPr>
            <w:tcW w:w="3420" w:type="dxa"/>
            <w:vAlign w:val="center"/>
          </w:tcPr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phase diagram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melting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evaporation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vaporization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condensation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deposition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sublimation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 point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boiling point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melting point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triple point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heating and cooling curves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of vaporization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of fusion</w:t>
            </w:r>
          </w:p>
          <w:p w:rsidR="00DD3982" w:rsidRPr="00A73EB8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critical point</w:t>
            </w:r>
          </w:p>
        </w:tc>
        <w:tc>
          <w:tcPr>
            <w:tcW w:w="3420" w:type="dxa"/>
            <w:vAlign w:val="center"/>
          </w:tcPr>
          <w:p w:rsidR="0088171E" w:rsidRDefault="0088171E" w:rsidP="00DD3982">
            <w:pPr>
              <w:jc w:val="center"/>
            </w:pPr>
          </w:p>
          <w:p w:rsidR="0088171E" w:rsidRPr="00A73EB8" w:rsidRDefault="0088171E" w:rsidP="00DD3982">
            <w:pPr>
              <w:jc w:val="center"/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DD3982" w:rsidRPr="00A73EB8" w:rsidRDefault="0088171E" w:rsidP="00DD3982">
            <w:pPr>
              <w:spacing w:after="120"/>
              <w:jc w:val="center"/>
            </w:pPr>
            <w:r>
              <w:t>Unit Test</w:t>
            </w:r>
          </w:p>
        </w:tc>
      </w:tr>
      <w:tr w:rsidR="00DD3982" w:rsidTr="0080537B">
        <w:tc>
          <w:tcPr>
            <w:tcW w:w="2785" w:type="dxa"/>
            <w:vAlign w:val="center"/>
          </w:tcPr>
          <w:p w:rsidR="00DD3982" w:rsidRPr="00DE5063" w:rsidRDefault="00DD3982" w:rsidP="00DD3982">
            <w:pPr>
              <w:jc w:val="center"/>
            </w:pPr>
            <w:r>
              <w:t>Forms of Energy</w:t>
            </w:r>
          </w:p>
        </w:tc>
        <w:tc>
          <w:tcPr>
            <w:tcW w:w="1890" w:type="dxa"/>
            <w:vAlign w:val="center"/>
          </w:tcPr>
          <w:p w:rsidR="00DD3982" w:rsidRPr="00A73EB8" w:rsidRDefault="00DD3982" w:rsidP="00DD3982">
            <w:pPr>
              <w:jc w:val="center"/>
            </w:pPr>
            <w:hyperlink r:id="rId6" w:history="1">
              <w:r w:rsidRPr="00C06C8A">
                <w:rPr>
                  <w:rStyle w:val="Hyperlink"/>
                  <w:color w:val="auto"/>
                  <w:szCs w:val="20"/>
                  <w:u w:val="none"/>
                </w:rPr>
                <w:t>3.1.12.B</w:t>
              </w:r>
            </w:hyperlink>
            <w:r>
              <w:rPr>
                <w:szCs w:val="20"/>
              </w:rPr>
              <w:t xml:space="preserve">, </w:t>
            </w:r>
            <w:hyperlink r:id="rId7" w:history="1">
              <w:r w:rsidRPr="00C06C8A">
                <w:rPr>
                  <w:rStyle w:val="Hyperlink"/>
                  <w:color w:val="auto"/>
                  <w:szCs w:val="20"/>
                  <w:u w:val="none"/>
                </w:rPr>
                <w:t>3.1.12.E</w:t>
              </w:r>
            </w:hyperlink>
            <w:r>
              <w:rPr>
                <w:szCs w:val="20"/>
              </w:rPr>
              <w:t xml:space="preserve">, </w:t>
            </w:r>
            <w:hyperlink r:id="rId8" w:history="1">
              <w:r w:rsidRPr="00C06C8A">
                <w:rPr>
                  <w:rStyle w:val="Hyperlink"/>
                  <w:color w:val="auto"/>
                  <w:szCs w:val="20"/>
                  <w:u w:val="none"/>
                </w:rPr>
                <w:t>3.3.12.B</w:t>
              </w:r>
            </w:hyperlink>
          </w:p>
        </w:tc>
        <w:tc>
          <w:tcPr>
            <w:tcW w:w="3420" w:type="dxa"/>
            <w:vAlign w:val="center"/>
          </w:tcPr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 energy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potential energy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specific heat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endothermic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exothermic</w:t>
            </w:r>
          </w:p>
          <w:p w:rsidR="00DD3982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DD3982" w:rsidRPr="00A73EB8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transfer</w:t>
            </w:r>
          </w:p>
        </w:tc>
        <w:tc>
          <w:tcPr>
            <w:tcW w:w="3420" w:type="dxa"/>
            <w:vAlign w:val="center"/>
          </w:tcPr>
          <w:p w:rsidR="00DD3982" w:rsidRPr="002F1426" w:rsidRDefault="0088171E" w:rsidP="00DD3982">
            <w:pPr>
              <w:jc w:val="center"/>
              <w:rPr>
                <w:b/>
              </w:rPr>
            </w:pPr>
            <w:r>
              <w:t>Specific heat lab</w:t>
            </w:r>
          </w:p>
        </w:tc>
        <w:tc>
          <w:tcPr>
            <w:tcW w:w="2880" w:type="dxa"/>
            <w:vAlign w:val="center"/>
          </w:tcPr>
          <w:p w:rsidR="00DD3982" w:rsidRDefault="0088171E" w:rsidP="00DD3982">
            <w:pPr>
              <w:spacing w:after="120"/>
              <w:jc w:val="center"/>
            </w:pPr>
            <w:r>
              <w:t>Lab report</w:t>
            </w:r>
          </w:p>
          <w:p w:rsidR="0088171E" w:rsidRDefault="0088171E" w:rsidP="00DD3982">
            <w:pPr>
              <w:spacing w:after="120"/>
              <w:jc w:val="center"/>
            </w:pPr>
          </w:p>
          <w:p w:rsidR="0088171E" w:rsidRPr="00DB305D" w:rsidRDefault="0088171E" w:rsidP="00DD3982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0277" w:rsidP="00A5565A">
            <w:pPr>
              <w:jc w:val="center"/>
            </w:pPr>
            <w:r>
              <w:t>Energy Measurement</w:t>
            </w:r>
          </w:p>
        </w:tc>
        <w:tc>
          <w:tcPr>
            <w:tcW w:w="1890" w:type="dxa"/>
            <w:vAlign w:val="center"/>
          </w:tcPr>
          <w:p w:rsidR="0080537B" w:rsidRPr="00A73EB8" w:rsidRDefault="005C3118" w:rsidP="00A5565A">
            <w:pPr>
              <w:jc w:val="center"/>
            </w:pPr>
            <w:hyperlink r:id="rId9" w:history="1">
              <w:r w:rsidR="00430277" w:rsidRPr="00C06C8A">
                <w:rPr>
                  <w:rStyle w:val="Hyperlink"/>
                  <w:color w:val="000000"/>
                  <w:u w:val="none"/>
                </w:rPr>
                <w:t>3.1.12.A</w:t>
              </w:r>
            </w:hyperlink>
            <w:r w:rsidR="00430277">
              <w:t xml:space="preserve">, </w:t>
            </w:r>
            <w:hyperlink r:id="rId10" w:history="1">
              <w:r w:rsidR="00430277" w:rsidRPr="00C06C8A">
                <w:rPr>
                  <w:rStyle w:val="Hyperlink"/>
                  <w:color w:val="000000"/>
                  <w:u w:val="none"/>
                </w:rPr>
                <w:t>3.1.12.B</w:t>
              </w:r>
            </w:hyperlink>
            <w:r w:rsidR="00430277">
              <w:t xml:space="preserve">, </w:t>
            </w:r>
            <w:hyperlink r:id="rId11" w:history="1">
              <w:r w:rsidR="00430277" w:rsidRPr="00C06C8A">
                <w:rPr>
                  <w:rStyle w:val="Hyperlink"/>
                  <w:color w:val="000000"/>
                  <w:u w:val="none"/>
                </w:rPr>
                <w:t>3.1.12.E</w:t>
              </w:r>
            </w:hyperlink>
          </w:p>
        </w:tc>
        <w:tc>
          <w:tcPr>
            <w:tcW w:w="3420" w:type="dxa"/>
            <w:vAlign w:val="center"/>
          </w:tcPr>
          <w:p w:rsidR="00DD3982" w:rsidRDefault="00DD39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enthalpy</w:t>
            </w:r>
          </w:p>
          <w:p w:rsidR="00DD3982" w:rsidRDefault="00DD39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of vaporization</w:t>
            </w:r>
          </w:p>
          <w:p w:rsidR="00DD3982" w:rsidRDefault="00DD39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heat of fusion</w:t>
            </w:r>
          </w:p>
          <w:p w:rsidR="00DD3982" w:rsidRDefault="00DD398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of combustion</w:t>
            </w:r>
          </w:p>
          <w:p w:rsidR="00430277" w:rsidRDefault="00430277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calorimetry</w:t>
            </w:r>
          </w:p>
          <w:p w:rsidR="00DD3982" w:rsidRPr="00A73EB8" w:rsidRDefault="00DD3982" w:rsidP="00DD3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calorimeter</w:t>
            </w:r>
          </w:p>
        </w:tc>
        <w:tc>
          <w:tcPr>
            <w:tcW w:w="3420" w:type="dxa"/>
            <w:vAlign w:val="center"/>
          </w:tcPr>
          <w:p w:rsidR="0080537B" w:rsidRDefault="0088171E" w:rsidP="00A5565A">
            <w:pPr>
              <w:jc w:val="center"/>
            </w:pPr>
            <w:r>
              <w:lastRenderedPageBreak/>
              <w:t>Heat of fusion and combustion lab</w:t>
            </w:r>
          </w:p>
          <w:p w:rsidR="0088171E" w:rsidRDefault="0088171E" w:rsidP="00A5565A">
            <w:pPr>
              <w:jc w:val="center"/>
            </w:pPr>
          </w:p>
          <w:p w:rsidR="0088171E" w:rsidRPr="002F1426" w:rsidRDefault="0088171E" w:rsidP="00A5565A">
            <w:pPr>
              <w:jc w:val="center"/>
              <w:rPr>
                <w:b/>
              </w:rPr>
            </w:pPr>
            <w:r>
              <w:lastRenderedPageBreak/>
              <w:t>Calorimetry Lab</w:t>
            </w:r>
          </w:p>
        </w:tc>
        <w:tc>
          <w:tcPr>
            <w:tcW w:w="2880" w:type="dxa"/>
            <w:vAlign w:val="center"/>
          </w:tcPr>
          <w:p w:rsidR="0080537B" w:rsidRDefault="0088171E" w:rsidP="00A5565A">
            <w:pPr>
              <w:spacing w:after="120"/>
              <w:jc w:val="center"/>
            </w:pPr>
            <w:r>
              <w:lastRenderedPageBreak/>
              <w:t>Unit Test</w:t>
            </w:r>
          </w:p>
          <w:p w:rsidR="0088171E" w:rsidRDefault="0088171E" w:rsidP="00A5565A">
            <w:pPr>
              <w:spacing w:after="120"/>
              <w:jc w:val="center"/>
            </w:pPr>
          </w:p>
          <w:p w:rsidR="0088171E" w:rsidRPr="00DB305D" w:rsidRDefault="0088171E" w:rsidP="00A5565A">
            <w:pPr>
              <w:spacing w:after="120"/>
              <w:jc w:val="center"/>
              <w:rPr>
                <w:sz w:val="18"/>
              </w:rPr>
            </w:pPr>
            <w:r>
              <w:t>Lab report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C6C9A" w:rsidTr="00A5565A">
        <w:tc>
          <w:tcPr>
            <w:tcW w:w="2785" w:type="dxa"/>
            <w:vAlign w:val="center"/>
          </w:tcPr>
          <w:p w:rsidR="007C6C9A" w:rsidRPr="00DE5063" w:rsidRDefault="00DD3982" w:rsidP="007C6C9A">
            <w:pPr>
              <w:jc w:val="center"/>
            </w:pPr>
            <w:r>
              <w:t>Nuclear Chemistry</w:t>
            </w:r>
          </w:p>
        </w:tc>
        <w:tc>
          <w:tcPr>
            <w:tcW w:w="1890" w:type="dxa"/>
            <w:vAlign w:val="center"/>
          </w:tcPr>
          <w:p w:rsidR="007C6C9A" w:rsidRPr="00A73EB8" w:rsidRDefault="007C6C9A" w:rsidP="007C6C9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C6C9A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isotope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radioactivity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half-life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radioactivity decay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excited state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ground state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fission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chain reaction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meltdown</w:t>
            </w:r>
          </w:p>
          <w:p w:rsidR="00DD3982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fusion</w:t>
            </w:r>
          </w:p>
          <w:p w:rsidR="00DD3982" w:rsidRPr="00A73EB8" w:rsidRDefault="00DD3982" w:rsidP="007C6C9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rods</w:t>
            </w:r>
          </w:p>
        </w:tc>
        <w:tc>
          <w:tcPr>
            <w:tcW w:w="3420" w:type="dxa"/>
            <w:vAlign w:val="center"/>
          </w:tcPr>
          <w:p w:rsidR="007C6C9A" w:rsidRDefault="0088171E" w:rsidP="007C6C9A">
            <w:pPr>
              <w:jc w:val="center"/>
            </w:pPr>
            <w:r>
              <w:t>Video introduction</w:t>
            </w:r>
          </w:p>
          <w:p w:rsidR="0088171E" w:rsidRDefault="0088171E" w:rsidP="007C6C9A">
            <w:pPr>
              <w:jc w:val="center"/>
            </w:pPr>
          </w:p>
          <w:p w:rsidR="0088171E" w:rsidRDefault="0088171E" w:rsidP="007C6C9A">
            <w:pPr>
              <w:jc w:val="center"/>
            </w:pPr>
            <w:r>
              <w:t>Video exploration of nuclear disasters</w:t>
            </w:r>
          </w:p>
          <w:p w:rsidR="0088171E" w:rsidRDefault="0088171E" w:rsidP="007C6C9A">
            <w:pPr>
              <w:jc w:val="center"/>
            </w:pPr>
          </w:p>
          <w:p w:rsidR="0088171E" w:rsidRPr="002F1426" w:rsidRDefault="0088171E" w:rsidP="007C6C9A">
            <w:pPr>
              <w:jc w:val="center"/>
              <w:rPr>
                <w:b/>
              </w:rPr>
            </w:pPr>
            <w:r>
              <w:t>(Honors only – nuclear assignment)</w:t>
            </w:r>
          </w:p>
        </w:tc>
        <w:tc>
          <w:tcPr>
            <w:tcW w:w="2880" w:type="dxa"/>
            <w:vAlign w:val="center"/>
          </w:tcPr>
          <w:p w:rsidR="007C6C9A" w:rsidRPr="00DB305D" w:rsidRDefault="0088171E" w:rsidP="007C6C9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5C3118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5 L</w:t>
      </w: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30277"/>
    <w:rsid w:val="004D4FCE"/>
    <w:rsid w:val="005C3118"/>
    <w:rsid w:val="005E38FC"/>
    <w:rsid w:val="00611B54"/>
    <w:rsid w:val="007A147C"/>
    <w:rsid w:val="007C6C9A"/>
    <w:rsid w:val="007F0C34"/>
    <w:rsid w:val="0080537B"/>
    <w:rsid w:val="0088171E"/>
    <w:rsid w:val="008902B0"/>
    <w:rsid w:val="00990086"/>
    <w:rsid w:val="009A0FC1"/>
    <w:rsid w:val="00A73EB8"/>
    <w:rsid w:val="00AC2828"/>
    <w:rsid w:val="00B149C5"/>
    <w:rsid w:val="00B21FB5"/>
    <w:rsid w:val="00B477DC"/>
    <w:rsid w:val="00B963EA"/>
    <w:rsid w:val="00BE53BF"/>
    <w:rsid w:val="00C94F98"/>
    <w:rsid w:val="00D97955"/>
    <w:rsid w:val="00DB305D"/>
    <w:rsid w:val="00DD3982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3332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false)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javascript:void(false)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false);" TargetMode="External"/><Relationship Id="rId11" Type="http://schemas.openxmlformats.org/officeDocument/2006/relationships/hyperlink" Target="javascript:void(false)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javascript:void(false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false)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F6CB0-9D37-463A-B659-EFC5077B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7</cp:revision>
  <dcterms:created xsi:type="dcterms:W3CDTF">2017-02-13T18:08:00Z</dcterms:created>
  <dcterms:modified xsi:type="dcterms:W3CDTF">2017-06-14T14:37:00Z</dcterms:modified>
</cp:coreProperties>
</file>