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7DC" w:rsidRPr="002F1426" w:rsidRDefault="009A0FC1" w:rsidP="009A0FC1">
      <w:pPr>
        <w:jc w:val="center"/>
        <w:rPr>
          <w:b/>
          <w:sz w:val="24"/>
        </w:rPr>
      </w:pPr>
      <w:r w:rsidRPr="002F1426">
        <w:rPr>
          <w:b/>
          <w:sz w:val="24"/>
        </w:rPr>
        <w:t>Curriculum Map</w:t>
      </w:r>
    </w:p>
    <w:p w:rsidR="009A0FC1" w:rsidRPr="00A73EB8" w:rsidRDefault="007515F2" w:rsidP="009A0FC1">
      <w:pPr>
        <w:rPr>
          <w:u w:val="single"/>
        </w:rPr>
      </w:pPr>
      <w:r>
        <w:rPr>
          <w:b/>
        </w:rPr>
        <w:t xml:space="preserve">Course Title: </w:t>
      </w:r>
      <w:r>
        <w:t xml:space="preserve">HACC: American Civil War &amp; Reconstruction </w:t>
      </w:r>
      <w:r w:rsidR="002F1426">
        <w:t xml:space="preserve">               </w:t>
      </w:r>
      <w:r w:rsidR="009A0FC1" w:rsidRPr="002F1426">
        <w:rPr>
          <w:b/>
        </w:rPr>
        <w:t>Grade:</w:t>
      </w:r>
      <w:r>
        <w:rPr>
          <w:b/>
        </w:rPr>
        <w:t xml:space="preserve"> </w:t>
      </w:r>
      <w:r w:rsidRPr="007515F2">
        <w:t>11</w:t>
      </w:r>
      <w:r w:rsidRPr="007515F2">
        <w:rPr>
          <w:vertAlign w:val="superscript"/>
        </w:rPr>
        <w:t>th</w:t>
      </w:r>
      <w:r w:rsidRPr="007515F2">
        <w:t xml:space="preserve"> &amp; 12</w:t>
      </w:r>
      <w:r w:rsidRPr="007515F2">
        <w:rPr>
          <w:vertAlign w:val="superscript"/>
        </w:rPr>
        <w:t>th</w:t>
      </w:r>
      <w:r>
        <w:rPr>
          <w:b/>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C837DC" w:rsidRPr="00C837DC">
              <w:t>Civil War</w:t>
            </w:r>
            <w:r w:rsidR="00C837DC">
              <w:rPr>
                <w:b/>
              </w:rPr>
              <w:t xml:space="preserve">: </w:t>
            </w:r>
            <w:r w:rsidR="007515F2" w:rsidRPr="007515F2">
              <w:t>Introduction &amp; Origin</w:t>
            </w:r>
          </w:p>
        </w:tc>
        <w:tc>
          <w:tcPr>
            <w:tcW w:w="7920" w:type="dxa"/>
          </w:tcPr>
          <w:p w:rsidR="009A0FC1" w:rsidRPr="00C837DC" w:rsidRDefault="002F1426" w:rsidP="009A0FC1">
            <w:r w:rsidRPr="002F1426">
              <w:rPr>
                <w:b/>
              </w:rPr>
              <w:t>Pacing:</w:t>
            </w:r>
            <w:r w:rsidR="00DB305D">
              <w:rPr>
                <w:b/>
              </w:rPr>
              <w:t xml:space="preserve"> </w:t>
            </w:r>
            <w:r w:rsidR="00C837DC">
              <w:t>Three Weeks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C837DC" w:rsidRDefault="002F1426" w:rsidP="00C837DC">
            <w:pPr>
              <w:pStyle w:val="ListParagraph"/>
              <w:ind w:left="360"/>
              <w:rPr>
                <w:rFonts w:cstheme="minorHAnsi"/>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C837DC" w:rsidRPr="00B56326">
              <w:rPr>
                <w:rFonts w:cstheme="minorHAnsi"/>
              </w:rPr>
              <w:t xml:space="preserve"> </w:t>
            </w:r>
          </w:p>
          <w:p w:rsidR="00C837DC" w:rsidRDefault="00C837DC" w:rsidP="00C837DC">
            <w:pPr>
              <w:pStyle w:val="ListParagraph"/>
              <w:numPr>
                <w:ilvl w:val="0"/>
                <w:numId w:val="3"/>
              </w:numPr>
              <w:ind w:left="360"/>
              <w:rPr>
                <w:rFonts w:cstheme="minorHAnsi"/>
              </w:rPr>
            </w:pPr>
            <w:r w:rsidRPr="00B56326">
              <w:rPr>
                <w:rFonts w:cstheme="minorHAnsi"/>
              </w:rPr>
              <w:t xml:space="preserve">UEQ: What is the P.R.E.S.T.I.G.E.* paradigm? </w:t>
            </w:r>
          </w:p>
          <w:p w:rsidR="00C837DC" w:rsidRPr="00B56326" w:rsidRDefault="00C837DC" w:rsidP="00C837DC">
            <w:pPr>
              <w:pStyle w:val="ListParagraph"/>
              <w:numPr>
                <w:ilvl w:val="0"/>
                <w:numId w:val="3"/>
              </w:numPr>
              <w:ind w:left="360"/>
              <w:rPr>
                <w:rFonts w:cstheme="minorHAnsi"/>
              </w:rPr>
            </w:pPr>
            <w:r>
              <w:t xml:space="preserve">LEQ: </w:t>
            </w:r>
            <w:r w:rsidRPr="00B56326">
              <w:rPr>
                <w:rFonts w:cstheme="minorHAnsi"/>
              </w:rPr>
              <w:t>How can the P.R.E.S.T.I.G.E. paradigm be used to study the Vietnam War?</w:t>
            </w:r>
          </w:p>
          <w:p w:rsidR="00C837DC" w:rsidRPr="00B56326" w:rsidRDefault="00C837DC" w:rsidP="00C837DC">
            <w:pPr>
              <w:pStyle w:val="ListParagraph"/>
              <w:numPr>
                <w:ilvl w:val="0"/>
                <w:numId w:val="3"/>
              </w:numPr>
              <w:ind w:left="360"/>
              <w:rPr>
                <w:rFonts w:cstheme="minorHAnsi"/>
              </w:rPr>
            </w:pPr>
            <w:r>
              <w:t>LEQ: How could you provide a broad overview of the American Civil War?</w:t>
            </w:r>
          </w:p>
          <w:p w:rsidR="00C837DC" w:rsidRPr="00B56326" w:rsidRDefault="00C837DC" w:rsidP="00C837DC">
            <w:pPr>
              <w:pStyle w:val="ListParagraph"/>
              <w:numPr>
                <w:ilvl w:val="0"/>
                <w:numId w:val="3"/>
              </w:numPr>
              <w:ind w:left="360"/>
              <w:rPr>
                <w:rFonts w:cstheme="minorHAnsi"/>
              </w:rPr>
            </w:pPr>
            <w:r>
              <w:t xml:space="preserve">UEQ: What is the origin of the American Civil? </w:t>
            </w:r>
          </w:p>
          <w:p w:rsidR="00C837DC" w:rsidRPr="00B56326" w:rsidRDefault="00C837DC" w:rsidP="00C837DC">
            <w:pPr>
              <w:pStyle w:val="ListParagraph"/>
              <w:numPr>
                <w:ilvl w:val="0"/>
                <w:numId w:val="3"/>
              </w:numPr>
              <w:ind w:left="360"/>
              <w:rPr>
                <w:rFonts w:cstheme="minorHAnsi"/>
              </w:rPr>
            </w:pPr>
            <w:r>
              <w:t>LEQ: What are the long term causes of the American Civil War?</w:t>
            </w:r>
          </w:p>
          <w:p w:rsidR="00C837DC" w:rsidRPr="0085115A" w:rsidRDefault="00C837DC" w:rsidP="00C837DC">
            <w:pPr>
              <w:pStyle w:val="ListParagraph"/>
              <w:numPr>
                <w:ilvl w:val="0"/>
                <w:numId w:val="3"/>
              </w:numPr>
              <w:ind w:left="360"/>
              <w:rPr>
                <w:rFonts w:cstheme="minorHAnsi"/>
              </w:rPr>
            </w:pPr>
            <w:r>
              <w:t xml:space="preserve">LEQ: What are the short term causes of the American Civil War? </w:t>
            </w:r>
          </w:p>
          <w:p w:rsidR="00D97955" w:rsidRDefault="00C837DC" w:rsidP="00C837DC">
            <w:pPr>
              <w:pStyle w:val="ListParagraph"/>
              <w:numPr>
                <w:ilvl w:val="0"/>
                <w:numId w:val="3"/>
              </w:numPr>
              <w:ind w:left="360"/>
            </w:pPr>
            <w:r>
              <w:t xml:space="preserve">LEQ: What are the most important causes of the American Civil War? </w:t>
            </w:r>
          </w:p>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935" w:type="dxa"/>
        <w:tblLayout w:type="fixed"/>
        <w:tblLook w:val="04A0" w:firstRow="1" w:lastRow="0" w:firstColumn="1" w:lastColumn="0" w:noHBand="0" w:noVBand="1"/>
      </w:tblPr>
      <w:tblGrid>
        <w:gridCol w:w="2785"/>
        <w:gridCol w:w="1890"/>
        <w:gridCol w:w="3420"/>
        <w:gridCol w:w="3420"/>
        <w:gridCol w:w="3420"/>
      </w:tblGrid>
      <w:tr w:rsidR="009B25E6" w:rsidTr="009B25E6">
        <w:tc>
          <w:tcPr>
            <w:tcW w:w="2785" w:type="dxa"/>
            <w:vAlign w:val="center"/>
          </w:tcPr>
          <w:p w:rsidR="009B25E6" w:rsidRPr="00DE5063" w:rsidRDefault="009B25E6" w:rsidP="009B25E6">
            <w:pPr>
              <w:jc w:val="center"/>
            </w:pPr>
            <w:r>
              <w:t>P.R.E.S.T.I.G.E.</w:t>
            </w:r>
          </w:p>
        </w:tc>
        <w:tc>
          <w:tcPr>
            <w:tcW w:w="1890" w:type="dxa"/>
            <w:vAlign w:val="center"/>
          </w:tcPr>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CC.8.5.11-12.A Standard - CC.8.5.11-12.E Standard - CC.8.5.11-12.F Standard - CC.8.5.11-12.G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CC.8.5.11-12.H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CC.8.5.11-12.I Standard - CC.8.6.11-12.A Standard - CC.8.6.11-12.B Standard - CC.8.6.11-12.C Standard - CC.8.6.11-12.D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CC.8.6.11-12.F Standard - CC.8.6.11-12.G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CC.8.6.11-12.H Standard - 5.1.12.B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- 5.1.12.C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- 5.1.U.D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- 5.1.U.F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- 5.2.12.B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- 5.2.C.A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- 5.3.12.D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- 5.3.12.H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- 5.4.12.A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- 5.4.C.A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lastRenderedPageBreak/>
              <w:t xml:space="preserve">Standard - 6.3.U.B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Standard - 6.3.U.B S</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- 8.1.C.B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Standard - 8.3.12.A</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- 8.3.12.A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- 8.3.12.C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- 8.3.12.D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- 8.3.C.B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- 8.3.U.B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- 8.3.U.C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- 8.3.U.D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- 8.4.12.A </w:t>
            </w:r>
          </w:p>
          <w:p w:rsidR="009B25E6" w:rsidRDefault="009B25E6" w:rsidP="009B25E6">
            <w:pPr>
              <w:jc w:val="center"/>
              <w:rPr>
                <w:rFonts w:cstheme="minorHAnsi"/>
                <w:color w:val="082A3D"/>
                <w:sz w:val="16"/>
                <w:szCs w:val="16"/>
                <w:shd w:val="clear" w:color="auto" w:fill="FFFFFF"/>
              </w:rPr>
            </w:pPr>
            <w:r>
              <w:rPr>
                <w:rFonts w:cstheme="minorHAnsi"/>
                <w:color w:val="082A3D"/>
                <w:sz w:val="16"/>
                <w:szCs w:val="16"/>
                <w:shd w:val="clear" w:color="auto" w:fill="FFFFFF"/>
              </w:rPr>
              <w:t>Standard - 8.4.12.B</w:t>
            </w:r>
          </w:p>
          <w:p w:rsidR="009B25E6" w:rsidRPr="00A73EB8" w:rsidRDefault="009B25E6" w:rsidP="009B25E6">
            <w:pPr>
              <w:jc w:val="center"/>
            </w:pPr>
            <w:r>
              <w:rPr>
                <w:rFonts w:cstheme="minorHAnsi"/>
                <w:color w:val="082A3D"/>
                <w:sz w:val="16"/>
                <w:szCs w:val="16"/>
                <w:shd w:val="clear" w:color="auto" w:fill="FFFFFF"/>
              </w:rPr>
              <w:t>Standard - 8.4.12.C</w:t>
            </w:r>
          </w:p>
        </w:tc>
        <w:tc>
          <w:tcPr>
            <w:tcW w:w="3420" w:type="dxa"/>
            <w:vAlign w:val="center"/>
          </w:tcPr>
          <w:p w:rsidR="009B25E6" w:rsidRPr="007D651D" w:rsidRDefault="009B25E6" w:rsidP="009B25E6">
            <w:pPr>
              <w:pStyle w:val="ListParagraph"/>
              <w:numPr>
                <w:ilvl w:val="0"/>
                <w:numId w:val="2"/>
              </w:numPr>
              <w:ind w:left="360"/>
              <w:rPr>
                <w:rFonts w:cstheme="minorHAnsi"/>
              </w:rPr>
            </w:pPr>
            <w:r w:rsidRPr="007D651D">
              <w:rPr>
                <w:rFonts w:cstheme="minorHAnsi"/>
              </w:rPr>
              <w:lastRenderedPageBreak/>
              <w:t>P.R.E.S.T.I.G.E. Paradigm</w:t>
            </w:r>
          </w:p>
          <w:p w:rsidR="009B25E6" w:rsidRPr="006D6232" w:rsidRDefault="009B25E6" w:rsidP="009B25E6">
            <w:pPr>
              <w:pStyle w:val="ListParagraph"/>
              <w:ind w:left="360"/>
              <w:rPr>
                <w:rStyle w:val="normaltextrun"/>
              </w:rPr>
            </w:pPr>
            <w:r w:rsidRPr="007D651D">
              <w:rPr>
                <w:rFonts w:cstheme="minorHAnsi"/>
              </w:rPr>
              <w:t>-Politics, Religion, Economics, Society, Technology, Ideas/Arts, Geography, Era</w:t>
            </w:r>
            <w:r>
              <w:rPr>
                <w:rStyle w:val="normaltextrun"/>
                <w:rFonts w:ascii="Calibri" w:hAnsi="Calibri" w:cs="Calibri"/>
                <w:color w:val="000000"/>
                <w:shd w:val="clear" w:color="auto" w:fill="FFFFFF"/>
              </w:rPr>
              <w:t xml:space="preserve"> </w:t>
            </w:r>
          </w:p>
          <w:p w:rsidR="009B25E6" w:rsidRPr="00A73EB8" w:rsidRDefault="009B25E6" w:rsidP="009B25E6">
            <w:pPr>
              <w:pStyle w:val="ListParagraph"/>
              <w:ind w:left="360"/>
            </w:pPr>
          </w:p>
        </w:tc>
        <w:tc>
          <w:tcPr>
            <w:tcW w:w="3420" w:type="dxa"/>
            <w:vAlign w:val="center"/>
          </w:tcPr>
          <w:p w:rsidR="009B25E6" w:rsidRPr="002F1426" w:rsidRDefault="009B25E6" w:rsidP="009B25E6">
            <w:pPr>
              <w:jc w:val="center"/>
              <w:rPr>
                <w:b/>
              </w:rPr>
            </w:pPr>
            <w:r>
              <w:rPr>
                <w:rStyle w:val="normaltextrun"/>
                <w:rFonts w:ascii="Calibri" w:hAnsi="Calibri" w:cs="Calibri"/>
                <w:color w:val="000000"/>
                <w:shd w:val="clear" w:color="auto" w:fill="FFFFFF"/>
              </w:rPr>
              <w:t>Lecture, Guided Notes, Chart, Maps, Readings, Discussions, Film/Video/Pictures, Timeline, Political Cartoons, Songs, Art, Artifacts (digital, physical)</w:t>
            </w:r>
          </w:p>
          <w:p w:rsidR="009B25E6" w:rsidRPr="002F1426" w:rsidRDefault="009B25E6" w:rsidP="009B25E6">
            <w:pPr>
              <w:jc w:val="center"/>
              <w:rPr>
                <w:b/>
              </w:rPr>
            </w:pPr>
          </w:p>
        </w:tc>
        <w:tc>
          <w:tcPr>
            <w:tcW w:w="3420" w:type="dxa"/>
            <w:vAlign w:val="center"/>
          </w:tcPr>
          <w:p w:rsidR="009B25E6" w:rsidRPr="00DB305D" w:rsidRDefault="009B25E6" w:rsidP="009B25E6">
            <w:pPr>
              <w:spacing w:after="120"/>
              <w:jc w:val="center"/>
              <w:rPr>
                <w:sz w:val="18"/>
              </w:rPr>
            </w:pPr>
            <w:r w:rsidRPr="007D651D">
              <w:rPr>
                <w:rFonts w:cstheme="minorHAnsi"/>
              </w:rPr>
              <w:t>C</w:t>
            </w:r>
            <w:r w:rsidR="00F57B56">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sidR="00F57B56">
              <w:rPr>
                <w:rFonts w:cstheme="minorHAnsi"/>
              </w:rPr>
              <w:t>s</w:t>
            </w:r>
            <w:r w:rsidRPr="007D651D">
              <w:rPr>
                <w:rFonts w:cstheme="minorHAnsi"/>
              </w:rPr>
              <w:t>, Research Essay</w:t>
            </w:r>
            <w:r>
              <w:rPr>
                <w:rFonts w:cstheme="minorHAnsi"/>
              </w:rPr>
              <w:t>, Book Review, Reaction Essay</w:t>
            </w:r>
          </w:p>
        </w:tc>
      </w:tr>
    </w:tbl>
    <w:p w:rsidR="00A73EB8" w:rsidRPr="001951E8" w:rsidRDefault="00A73EB8" w:rsidP="007A147C">
      <w:pPr>
        <w:spacing w:after="0"/>
        <w:rPr>
          <w:sz w:val="4"/>
        </w:rPr>
      </w:pPr>
    </w:p>
    <w:tbl>
      <w:tblPr>
        <w:tblStyle w:val="TableGrid"/>
        <w:tblpPr w:leftFromText="187" w:rightFromText="187" w:vertAnchor="text" w:tblpY="1"/>
        <w:tblOverlap w:val="never"/>
        <w:tblW w:w="14935" w:type="dxa"/>
        <w:tblLayout w:type="fixed"/>
        <w:tblLook w:val="04A0" w:firstRow="1" w:lastRow="0" w:firstColumn="1" w:lastColumn="0" w:noHBand="0" w:noVBand="1"/>
      </w:tblPr>
      <w:tblGrid>
        <w:gridCol w:w="2785"/>
        <w:gridCol w:w="1890"/>
        <w:gridCol w:w="3420"/>
        <w:gridCol w:w="3420"/>
        <w:gridCol w:w="3420"/>
      </w:tblGrid>
      <w:tr w:rsidR="009B25E6" w:rsidTr="009B25E6">
        <w:tc>
          <w:tcPr>
            <w:tcW w:w="2785" w:type="dxa"/>
            <w:vAlign w:val="center"/>
          </w:tcPr>
          <w:p w:rsidR="009B25E6" w:rsidRPr="00DE5063" w:rsidRDefault="009B25E6" w:rsidP="009B25E6">
            <w:pPr>
              <w:jc w:val="center"/>
            </w:pPr>
            <w:r>
              <w:t>Civil War: Overview</w:t>
            </w:r>
          </w:p>
        </w:tc>
        <w:tc>
          <w:tcPr>
            <w:tcW w:w="1890" w:type="dxa"/>
            <w:vAlign w:val="center"/>
          </w:tcPr>
          <w:p w:rsidR="009B25E6" w:rsidRPr="00A73EB8" w:rsidRDefault="00B502EB" w:rsidP="00F82DD7">
            <w:pPr>
              <w:jc w:val="center"/>
            </w:pPr>
            <w:r>
              <w:t>See Above.</w:t>
            </w:r>
          </w:p>
        </w:tc>
        <w:tc>
          <w:tcPr>
            <w:tcW w:w="3420" w:type="dxa"/>
            <w:vAlign w:val="center"/>
          </w:tcPr>
          <w:p w:rsidR="009B25E6" w:rsidRPr="00A73EB8" w:rsidRDefault="00F57B56" w:rsidP="00DF7FBC">
            <w:pPr>
              <w:pStyle w:val="ListParagraph"/>
              <w:numPr>
                <w:ilvl w:val="0"/>
                <w:numId w:val="2"/>
              </w:numPr>
              <w:ind w:left="360"/>
            </w:pPr>
            <w:r>
              <w:rPr>
                <w:rStyle w:val="normaltextrun"/>
                <w:rFonts w:ascii="Calibri" w:hAnsi="Calibri" w:cs="Calibri"/>
                <w:color w:val="000000"/>
                <w:shd w:val="clear" w:color="auto" w:fill="FFFFFF"/>
              </w:rPr>
              <w:t xml:space="preserve">3/5 Clause, </w:t>
            </w:r>
            <w:r w:rsidR="009B25E6">
              <w:rPr>
                <w:rStyle w:val="normaltextrun"/>
                <w:rFonts w:ascii="Calibri" w:hAnsi="Calibri" w:cs="Calibri"/>
                <w:color w:val="000000"/>
                <w:shd w:val="clear" w:color="auto" w:fill="FFFFFF"/>
              </w:rPr>
              <w:t xml:space="preserve">1856 Election, 1860 Election, 1864 Election, 1868 Election, 1872 Election, 1876 Election, Parties: Republican, Southern Democrats, Northern Democrats, Constitutional Union, North, South, Federal, Confederacy, </w:t>
            </w:r>
            <w:r w:rsidR="009B25E6" w:rsidRPr="009B25E6">
              <w:rPr>
                <w:rStyle w:val="normaltextrun"/>
                <w:rFonts w:ascii="Calibri" w:hAnsi="Calibri" w:cs="Calibri"/>
                <w:i/>
                <w:color w:val="000000"/>
                <w:shd w:val="clear" w:color="auto" w:fill="FFFFFF"/>
              </w:rPr>
              <w:t>Dred Scott</w:t>
            </w:r>
            <w:r w:rsidR="009B25E6">
              <w:rPr>
                <w:rStyle w:val="normaltextrun"/>
                <w:rFonts w:ascii="Calibri" w:hAnsi="Calibri" w:cs="Calibri"/>
                <w:color w:val="000000"/>
                <w:shd w:val="clear" w:color="auto" w:fill="FFFFFF"/>
              </w:rPr>
              <w:t xml:space="preserve"> Decision, Fugitive Slave Acts, Compromise of 1850, Free/Slave States, States Rights, Secession, Montgomery, Richmond, Washington D.C., John Brown’s Raid, Harper’s Ferry, </w:t>
            </w:r>
            <w:r w:rsidR="00D54E89">
              <w:rPr>
                <w:rStyle w:val="normaltextrun"/>
                <w:rFonts w:ascii="Calibri" w:hAnsi="Calibri" w:cs="Calibri"/>
                <w:color w:val="000000"/>
                <w:shd w:val="clear" w:color="auto" w:fill="FFFFFF"/>
              </w:rPr>
              <w:t xml:space="preserve">Myth of </w:t>
            </w:r>
            <w:r w:rsidR="009B25E6">
              <w:rPr>
                <w:rStyle w:val="normaltextrun"/>
                <w:rFonts w:ascii="Calibri" w:hAnsi="Calibri" w:cs="Calibri"/>
                <w:color w:val="000000"/>
                <w:shd w:val="clear" w:color="auto" w:fill="FFFFFF"/>
              </w:rPr>
              <w:t>King Cotton, Slave Trade, Plantations, Slavery, </w:t>
            </w:r>
            <w:r w:rsidR="009B25E6">
              <w:rPr>
                <w:rStyle w:val="normaltextrun"/>
                <w:rFonts w:ascii="Calibri" w:hAnsi="Calibri" w:cs="Calibri"/>
                <w:i/>
                <w:iCs/>
                <w:color w:val="000000"/>
                <w:shd w:val="clear" w:color="auto" w:fill="FFFFFF"/>
              </w:rPr>
              <w:t>Uncle Tom’s Cabin</w:t>
            </w:r>
            <w:r w:rsidR="009B25E6">
              <w:rPr>
                <w:rStyle w:val="normaltextrun"/>
                <w:rFonts w:ascii="Calibri" w:hAnsi="Calibri" w:cs="Calibri"/>
                <w:color w:val="000000"/>
                <w:shd w:val="clear" w:color="auto" w:fill="FFFFFF"/>
              </w:rPr>
              <w:t>, </w:t>
            </w:r>
            <w:r w:rsidR="009B25E6">
              <w:rPr>
                <w:rStyle w:val="normaltextrun"/>
                <w:rFonts w:ascii="Calibri" w:hAnsi="Calibri" w:cs="Calibri"/>
                <w:i/>
                <w:iCs/>
                <w:color w:val="000000"/>
                <w:shd w:val="clear" w:color="auto" w:fill="FFFFFF"/>
              </w:rPr>
              <w:t>John Brown’s Body, Battle Hymn of the Republic, Dixie</w:t>
            </w:r>
            <w:r w:rsidR="009B25E6">
              <w:rPr>
                <w:rStyle w:val="normaltextrun"/>
                <w:rFonts w:ascii="Calibri" w:hAnsi="Calibri" w:cs="Calibri"/>
                <w:color w:val="000000"/>
                <w:shd w:val="clear" w:color="auto" w:fill="FFFFFF"/>
              </w:rPr>
              <w:t xml:space="preserve">, Anaconda Plan, Volunteer Regiments, Zouaves, Staff, Field Command, Infantry, Artillery, Cavalry, </w:t>
            </w:r>
            <w:r w:rsidR="00DF7FBC">
              <w:rPr>
                <w:rStyle w:val="normaltextrun"/>
                <w:rFonts w:ascii="Calibri" w:hAnsi="Calibri" w:cs="Calibri"/>
                <w:color w:val="000000"/>
                <w:shd w:val="clear" w:color="auto" w:fill="FFFFFF"/>
              </w:rPr>
              <w:t xml:space="preserve">Rivers/Water: Mississippi, Potomac, Tennessee, Charleston Harbor, Chesapeake Bay, </w:t>
            </w:r>
            <w:r w:rsidR="009B25E6">
              <w:rPr>
                <w:rStyle w:val="normaltextrun"/>
                <w:rFonts w:ascii="Calibri" w:hAnsi="Calibri" w:cs="Calibri"/>
                <w:color w:val="000000"/>
                <w:shd w:val="clear" w:color="auto" w:fill="FFFFFF"/>
              </w:rPr>
              <w:t xml:space="preserve">Sharpshooters, Ironclads, </w:t>
            </w:r>
            <w:r w:rsidR="009B25E6" w:rsidRPr="009B25E6">
              <w:rPr>
                <w:rStyle w:val="normaltextrun"/>
                <w:rFonts w:ascii="Calibri" w:hAnsi="Calibri" w:cs="Calibri"/>
                <w:i/>
                <w:color w:val="000000"/>
                <w:shd w:val="clear" w:color="auto" w:fill="FFFFFF"/>
              </w:rPr>
              <w:t>Monitor</w:t>
            </w:r>
            <w:r w:rsidR="009B25E6">
              <w:rPr>
                <w:rStyle w:val="normaltextrun"/>
                <w:rFonts w:ascii="Calibri" w:hAnsi="Calibri" w:cs="Calibri"/>
                <w:color w:val="000000"/>
                <w:shd w:val="clear" w:color="auto" w:fill="FFFFFF"/>
              </w:rPr>
              <w:t xml:space="preserve">, </w:t>
            </w:r>
            <w:r w:rsidR="009B25E6" w:rsidRPr="009B25E6">
              <w:rPr>
                <w:rStyle w:val="normaltextrun"/>
                <w:rFonts w:ascii="Calibri" w:hAnsi="Calibri" w:cs="Calibri"/>
                <w:i/>
                <w:color w:val="000000"/>
                <w:shd w:val="clear" w:color="auto" w:fill="FFFFFF"/>
              </w:rPr>
              <w:t>Merrimac</w:t>
            </w:r>
            <w:r w:rsidR="009B25E6">
              <w:rPr>
                <w:rStyle w:val="normaltextrun"/>
                <w:rFonts w:ascii="Calibri" w:hAnsi="Calibri" w:cs="Calibri"/>
                <w:color w:val="000000"/>
                <w:shd w:val="clear" w:color="auto" w:fill="FFFFFF"/>
              </w:rPr>
              <w:t xml:space="preserve">, Gun Boats, Lincoln, Davis, US Generals: </w:t>
            </w:r>
            <w:r w:rsidR="009B25E6">
              <w:rPr>
                <w:rStyle w:val="normaltextrun"/>
                <w:rFonts w:ascii="Calibri" w:hAnsi="Calibri" w:cs="Calibri"/>
                <w:color w:val="000000"/>
                <w:shd w:val="clear" w:color="auto" w:fill="FFFFFF"/>
              </w:rPr>
              <w:lastRenderedPageBreak/>
              <w:t>Scott, Halleck, McClellan, Hooker, Burnside, Meade, Butler, Grant, Sherman, Sheridan, CSA Generals Lee, Jackson, AP Hill, DH Hill, Longstreet, Beauregard, Polk, Captain Raphael Semmes, </w:t>
            </w:r>
            <w:r w:rsidR="009B25E6">
              <w:rPr>
                <w:rStyle w:val="normaltextrun"/>
                <w:rFonts w:ascii="Calibri" w:hAnsi="Calibri" w:cs="Calibri"/>
                <w:i/>
                <w:iCs/>
                <w:color w:val="000000"/>
                <w:shd w:val="clear" w:color="auto" w:fill="FFFFFF"/>
              </w:rPr>
              <w:t>CSS</w:t>
            </w:r>
            <w:r w:rsidR="009B25E6">
              <w:rPr>
                <w:rStyle w:val="normaltextrun"/>
                <w:rFonts w:ascii="Calibri" w:hAnsi="Calibri" w:cs="Calibri"/>
                <w:color w:val="000000"/>
                <w:shd w:val="clear" w:color="auto" w:fill="FFFFFF"/>
              </w:rPr>
              <w:t> </w:t>
            </w:r>
            <w:r w:rsidR="009B25E6">
              <w:rPr>
                <w:rStyle w:val="normaltextrun"/>
                <w:rFonts w:ascii="Calibri" w:hAnsi="Calibri" w:cs="Calibri"/>
                <w:i/>
                <w:iCs/>
                <w:color w:val="000000"/>
                <w:shd w:val="clear" w:color="auto" w:fill="FFFFFF"/>
              </w:rPr>
              <w:t>Shenandoah</w:t>
            </w:r>
            <w:r w:rsidR="009B25E6">
              <w:rPr>
                <w:rStyle w:val="normaltextrun"/>
                <w:rFonts w:ascii="Calibri" w:hAnsi="Calibri" w:cs="Calibri"/>
                <w:color w:val="000000"/>
                <w:shd w:val="clear" w:color="auto" w:fill="FFFFFF"/>
              </w:rPr>
              <w:t> and </w:t>
            </w:r>
            <w:r w:rsidR="009B25E6">
              <w:rPr>
                <w:rStyle w:val="normaltextrun"/>
                <w:rFonts w:ascii="Calibri" w:hAnsi="Calibri" w:cs="Calibri"/>
                <w:i/>
                <w:iCs/>
                <w:color w:val="000000"/>
                <w:shd w:val="clear" w:color="auto" w:fill="FFFFFF"/>
              </w:rPr>
              <w:t>Alabama</w:t>
            </w:r>
            <w:r w:rsidR="009B25E6">
              <w:rPr>
                <w:rStyle w:val="normaltextrun"/>
                <w:rFonts w:ascii="Calibri" w:hAnsi="Calibri" w:cs="Calibri"/>
                <w:color w:val="000000"/>
                <w:shd w:val="clear" w:color="auto" w:fill="FFFFFF"/>
              </w:rPr>
              <w:t>, Battles of Bull Run (First and Second), Fort Sumter, Henry, Fort Donelson, Antietam, Winchester, Shiloh, Vicksburg, Gettysburg, Mobile Bay, Atlanta, Cold Harbor, Richmond, Petersburg, March to the Sea Campaign, Shenandoah Valley Campaign, Appomattox Court House, Spies, Pinkerton’s, Assassination of Lincoln, Team of Rivals: Seward, Chase, Welles, Stanton, Bates, Emancipation Proclamation, 13, 14, 15 Amendments, Grand Army of the Republic, Sons of the Confederacy, Regimental Associations, Decoration Day</w:t>
            </w:r>
          </w:p>
        </w:tc>
        <w:tc>
          <w:tcPr>
            <w:tcW w:w="3420" w:type="dxa"/>
            <w:vAlign w:val="center"/>
          </w:tcPr>
          <w:p w:rsidR="009B25E6" w:rsidRDefault="009B25E6" w:rsidP="00F82DD7">
            <w:pPr>
              <w:jc w:val="cente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lastRenderedPageBreak/>
              <w:t xml:space="preserve">Lecture, Guided Notes, Chart, Maps, Readings, Discussions, Film/Video/Pictures, Timeline, Political Cartoons, Songs, Art, Artifacts (digital, physical), US Army Heritage and Education Center, Government Reports and Sites, Military History Books and Articles, Memoirs/Oral Histories (Veteran, Slaves, Civilian), Experts/Speakers (US Army War College Speakers Bureau), </w:t>
            </w:r>
            <w:hyperlink r:id="rId6" w:tgtFrame="_blank" w:history="1">
              <w:r>
                <w:rPr>
                  <w:rStyle w:val="normaltextrun"/>
                  <w:rFonts w:ascii="Calibri" w:hAnsi="Calibri" w:cs="Calibri"/>
                  <w:color w:val="0563C1"/>
                  <w:shd w:val="clear" w:color="auto" w:fill="FFFFFF"/>
                </w:rPr>
                <w:t>USAHEC Perspectives in Military History Lecture Series</w:t>
              </w:r>
            </w:hyperlink>
            <w:r>
              <w:rPr>
                <w:rStyle w:val="normaltextrun"/>
                <w:rFonts w:ascii="Calibri" w:hAnsi="Calibri" w:cs="Calibri"/>
                <w:color w:val="000000"/>
                <w:shd w:val="clear" w:color="auto" w:fill="FFFFFF"/>
              </w:rPr>
              <w:t xml:space="preserve">, Excerpts of </w:t>
            </w:r>
          </w:p>
          <w:p w:rsidR="009B25E6" w:rsidRPr="002F1426" w:rsidRDefault="009B25E6" w:rsidP="00F82DD7">
            <w:pPr>
              <w:jc w:val="center"/>
              <w:rPr>
                <w:b/>
              </w:rPr>
            </w:pPr>
            <w:r>
              <w:rPr>
                <w:rStyle w:val="normaltextrun"/>
                <w:rFonts w:ascii="Calibri" w:hAnsi="Calibri" w:cs="Calibri"/>
                <w:color w:val="000000"/>
                <w:shd w:val="clear" w:color="auto" w:fill="FFFFFF"/>
              </w:rPr>
              <w:t>Foote’s </w:t>
            </w:r>
            <w:r>
              <w:rPr>
                <w:rStyle w:val="normaltextrun"/>
                <w:rFonts w:ascii="Calibri" w:hAnsi="Calibri" w:cs="Calibri"/>
                <w:i/>
                <w:iCs/>
                <w:color w:val="000000"/>
                <w:shd w:val="clear" w:color="auto" w:fill="FFFFFF"/>
              </w:rPr>
              <w:t xml:space="preserve">The Civil War, </w:t>
            </w:r>
            <w:r w:rsidRPr="006D6232">
              <w:rPr>
                <w:rStyle w:val="normaltextrun"/>
                <w:rFonts w:ascii="Calibri" w:hAnsi="Calibri" w:cs="Calibri"/>
                <w:iCs/>
                <w:color w:val="000000"/>
                <w:shd w:val="clear" w:color="auto" w:fill="FFFFFF"/>
              </w:rPr>
              <w:t>Goodwin’s</w:t>
            </w:r>
            <w:r>
              <w:rPr>
                <w:rStyle w:val="normaltextrun"/>
                <w:rFonts w:ascii="Calibri" w:hAnsi="Calibri" w:cs="Calibri"/>
                <w:i/>
                <w:iCs/>
                <w:color w:val="000000"/>
                <w:shd w:val="clear" w:color="auto" w:fill="FFFFFF"/>
              </w:rPr>
              <w:t xml:space="preserve"> Team of Rivals, </w:t>
            </w:r>
            <w:r w:rsidRPr="006D6232">
              <w:rPr>
                <w:rStyle w:val="normaltextrun"/>
                <w:rFonts w:ascii="Calibri" w:hAnsi="Calibri" w:cs="Calibri"/>
                <w:iCs/>
                <w:color w:val="000000"/>
                <w:shd w:val="clear" w:color="auto" w:fill="FFFFFF"/>
              </w:rPr>
              <w:t xml:space="preserve">McPherson’s </w:t>
            </w:r>
            <w:r>
              <w:rPr>
                <w:rStyle w:val="normaltextrun"/>
                <w:rFonts w:ascii="Calibri" w:hAnsi="Calibri" w:cs="Calibri"/>
                <w:i/>
                <w:iCs/>
                <w:color w:val="000000"/>
                <w:shd w:val="clear" w:color="auto" w:fill="FFFFFF"/>
              </w:rPr>
              <w:t xml:space="preserve">Battle Cry of Freedom, Ordeal by Fire, </w:t>
            </w:r>
            <w:r>
              <w:rPr>
                <w:rStyle w:val="normaltextrun"/>
                <w:rFonts w:ascii="Calibri" w:hAnsi="Calibri" w:cs="Calibri"/>
                <w:iCs/>
                <w:color w:val="000000"/>
                <w:shd w:val="clear" w:color="auto" w:fill="FFFFFF"/>
              </w:rPr>
              <w:t xml:space="preserve">and </w:t>
            </w:r>
            <w:r>
              <w:rPr>
                <w:rStyle w:val="normaltextrun"/>
                <w:rFonts w:ascii="Calibri" w:hAnsi="Calibri" w:cs="Calibri"/>
                <w:i/>
                <w:iCs/>
                <w:color w:val="000000"/>
                <w:shd w:val="clear" w:color="auto" w:fill="FFFFFF"/>
              </w:rPr>
              <w:t>The War That Forged A Nation</w:t>
            </w:r>
          </w:p>
        </w:tc>
        <w:tc>
          <w:tcPr>
            <w:tcW w:w="3420" w:type="dxa"/>
            <w:vAlign w:val="center"/>
          </w:tcPr>
          <w:p w:rsidR="009B25E6" w:rsidRPr="002F1426" w:rsidRDefault="00F57B56" w:rsidP="00F82DD7">
            <w:pPr>
              <w:jc w:val="center"/>
              <w:rPr>
                <w:b/>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C837DC">
        <w:tc>
          <w:tcPr>
            <w:tcW w:w="2785" w:type="dxa"/>
            <w:vAlign w:val="center"/>
          </w:tcPr>
          <w:p w:rsidR="009B25E6" w:rsidRDefault="009B25E6" w:rsidP="00C837DC">
            <w:pPr>
              <w:jc w:val="center"/>
            </w:pPr>
            <w:r>
              <w:t xml:space="preserve">Civil War: </w:t>
            </w:r>
          </w:p>
          <w:p w:rsidR="009B25E6" w:rsidRDefault="009B25E6" w:rsidP="00C837DC">
            <w:pPr>
              <w:jc w:val="center"/>
            </w:pPr>
            <w:r>
              <w:t xml:space="preserve">Antebellum America </w:t>
            </w:r>
          </w:p>
          <w:p w:rsidR="009B25E6" w:rsidRDefault="009B25E6" w:rsidP="00C837DC">
            <w:pPr>
              <w:jc w:val="center"/>
            </w:pPr>
            <w:r>
              <w:t xml:space="preserve">&amp; </w:t>
            </w:r>
          </w:p>
          <w:p w:rsidR="0080537B" w:rsidRPr="00DE5063" w:rsidRDefault="009B25E6" w:rsidP="00C837DC">
            <w:pPr>
              <w:jc w:val="center"/>
            </w:pPr>
            <w:r>
              <w:t>Origin</w:t>
            </w:r>
          </w:p>
        </w:tc>
        <w:tc>
          <w:tcPr>
            <w:tcW w:w="1890" w:type="dxa"/>
            <w:vAlign w:val="center"/>
          </w:tcPr>
          <w:p w:rsidR="0080537B" w:rsidRPr="00A73EB8" w:rsidRDefault="00B502EB" w:rsidP="00C837DC">
            <w:pPr>
              <w:jc w:val="center"/>
            </w:pPr>
            <w:r>
              <w:t>See Above.</w:t>
            </w:r>
          </w:p>
        </w:tc>
        <w:tc>
          <w:tcPr>
            <w:tcW w:w="3420" w:type="dxa"/>
            <w:vAlign w:val="center"/>
          </w:tcPr>
          <w:p w:rsidR="00430277" w:rsidRPr="00A73EB8" w:rsidRDefault="00F57B56" w:rsidP="00B149C5">
            <w:pPr>
              <w:pStyle w:val="ListParagraph"/>
              <w:numPr>
                <w:ilvl w:val="0"/>
                <w:numId w:val="2"/>
              </w:numPr>
              <w:ind w:left="360"/>
            </w:pPr>
            <w:r>
              <w:rPr>
                <w:rStyle w:val="normaltextrun"/>
                <w:rFonts w:ascii="Calibri" w:hAnsi="Calibri" w:cs="Calibri"/>
                <w:color w:val="000000"/>
                <w:shd w:val="clear" w:color="auto" w:fill="FFFFFF"/>
              </w:rPr>
              <w:t xml:space="preserve">3/5 Clause, 1856 Election, 1860 Election, Parties: Republican, Southern Democrats, Northern Democrats, Constitutional Union, North, South, Federal, Confederacy, </w:t>
            </w:r>
            <w:r w:rsidRPr="009B25E6">
              <w:rPr>
                <w:rStyle w:val="normaltextrun"/>
                <w:rFonts w:ascii="Calibri" w:hAnsi="Calibri" w:cs="Calibri"/>
                <w:i/>
                <w:color w:val="000000"/>
                <w:shd w:val="clear" w:color="auto" w:fill="FFFFFF"/>
              </w:rPr>
              <w:t>Dred Scott</w:t>
            </w:r>
            <w:r>
              <w:rPr>
                <w:rStyle w:val="normaltextrun"/>
                <w:rFonts w:ascii="Calibri" w:hAnsi="Calibri" w:cs="Calibri"/>
                <w:color w:val="000000"/>
                <w:shd w:val="clear" w:color="auto" w:fill="FFFFFF"/>
              </w:rPr>
              <w:t xml:space="preserve"> Decision, Fugitive Slave Acts, Compromise of 1850, Free/Slave States, States Rights, Secession, Montgomery, Richmond, Washington D.C., </w:t>
            </w:r>
            <w:r>
              <w:rPr>
                <w:rStyle w:val="normaltextrun"/>
                <w:rFonts w:ascii="Calibri" w:hAnsi="Calibri" w:cs="Calibri"/>
                <w:color w:val="000000"/>
                <w:shd w:val="clear" w:color="auto" w:fill="FFFFFF"/>
              </w:rPr>
              <w:lastRenderedPageBreak/>
              <w:t>John Brown’s Raid, Harper’s Ferry, King Cotton, Slave Trade, Plantations, Slavery, </w:t>
            </w:r>
            <w:r>
              <w:rPr>
                <w:rStyle w:val="normaltextrun"/>
                <w:rFonts w:ascii="Calibri" w:hAnsi="Calibri" w:cs="Calibri"/>
                <w:i/>
                <w:iCs/>
                <w:color w:val="000000"/>
                <w:shd w:val="clear" w:color="auto" w:fill="FFFFFF"/>
              </w:rPr>
              <w:t>Uncle Tom’s Cabin</w:t>
            </w:r>
            <w:r>
              <w:rPr>
                <w:rStyle w:val="normaltextrun"/>
                <w:rFonts w:ascii="Calibri" w:hAnsi="Calibri" w:cs="Calibri"/>
                <w:color w:val="000000"/>
                <w:shd w:val="clear" w:color="auto" w:fill="FFFFFF"/>
              </w:rPr>
              <w:t>, </w:t>
            </w:r>
            <w:r>
              <w:rPr>
                <w:rStyle w:val="normaltextrun"/>
                <w:rFonts w:ascii="Calibri" w:hAnsi="Calibri" w:cs="Calibri"/>
                <w:i/>
                <w:iCs/>
                <w:color w:val="000000"/>
                <w:shd w:val="clear" w:color="auto" w:fill="FFFFFF"/>
              </w:rPr>
              <w:t>John Brown’s Body, Battle Hymn of the Republic, Dixie</w:t>
            </w:r>
            <w:r>
              <w:rPr>
                <w:rStyle w:val="normaltextrun"/>
                <w:rFonts w:ascii="Calibri" w:hAnsi="Calibri" w:cs="Calibri"/>
                <w:color w:val="000000"/>
                <w:shd w:val="clear" w:color="auto" w:fill="FFFFFF"/>
              </w:rPr>
              <w:t>, Anaconda Plan, Volunteer Regiments</w:t>
            </w:r>
          </w:p>
        </w:tc>
        <w:tc>
          <w:tcPr>
            <w:tcW w:w="3420" w:type="dxa"/>
            <w:vAlign w:val="center"/>
          </w:tcPr>
          <w:p w:rsidR="0080537B" w:rsidRPr="00F57B56" w:rsidRDefault="00F57B56" w:rsidP="00F57B56">
            <w:pPr>
              <w:jc w:val="center"/>
            </w:pPr>
            <w:r w:rsidRPr="00F57B56">
              <w:lastRenderedPageBreak/>
              <w:t>See Above.</w:t>
            </w:r>
          </w:p>
        </w:tc>
        <w:tc>
          <w:tcPr>
            <w:tcW w:w="2880" w:type="dxa"/>
            <w:vAlign w:val="center"/>
          </w:tcPr>
          <w:p w:rsidR="0080537B" w:rsidRPr="00DB305D" w:rsidRDefault="00F57B56" w:rsidP="00C837DC">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80537B" w:rsidRPr="001951E8" w:rsidRDefault="0080537B" w:rsidP="007A147C">
      <w:pPr>
        <w:spacing w:after="0"/>
        <w:rPr>
          <w:sz w:val="4"/>
          <w:szCs w:val="4"/>
        </w:rPr>
      </w:pPr>
    </w:p>
    <w:p w:rsidR="002717B6" w:rsidRDefault="002717B6" w:rsidP="00990086">
      <w:pPr>
        <w:spacing w:after="0"/>
        <w:rPr>
          <w:sz w:val="4"/>
          <w:szCs w:val="4"/>
        </w:rPr>
      </w:pPr>
    </w:p>
    <w:p w:rsidR="00990086" w:rsidRDefault="00990086" w:rsidP="00990086">
      <w:pPr>
        <w:spacing w:after="0"/>
        <w:rPr>
          <w:szCs w:val="4"/>
        </w:rPr>
      </w:pPr>
    </w:p>
    <w:p w:rsidR="00CD5A1E" w:rsidRDefault="00CD5A1E" w:rsidP="00990086">
      <w:pPr>
        <w:spacing w:after="0"/>
        <w:rPr>
          <w:szCs w:val="4"/>
        </w:rPr>
      </w:pPr>
    </w:p>
    <w:p w:rsidR="00CD5A1E" w:rsidRDefault="00CD5A1E" w:rsidP="00990086">
      <w:pPr>
        <w:spacing w:after="0"/>
        <w:rPr>
          <w:szCs w:val="4"/>
        </w:rPr>
      </w:pPr>
    </w:p>
    <w:p w:rsidR="00CD5A1E" w:rsidRDefault="00CD5A1E" w:rsidP="00990086">
      <w:pPr>
        <w:spacing w:after="0"/>
        <w:rPr>
          <w:szCs w:val="4"/>
        </w:rPr>
      </w:pPr>
    </w:p>
    <w:p w:rsidR="00CD5A1E" w:rsidRDefault="00CD5A1E" w:rsidP="00990086">
      <w:pPr>
        <w:spacing w:after="0"/>
        <w:rPr>
          <w:szCs w:val="4"/>
        </w:rPr>
      </w:pPr>
      <w:bookmarkStart w:id="0" w:name="_GoBack"/>
      <w:bookmarkEnd w:id="0"/>
    </w:p>
    <w:sectPr w:rsidR="00CD5A1E"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77FB"/>
    <w:multiLevelType w:val="hybridMultilevel"/>
    <w:tmpl w:val="5C467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B2050"/>
    <w:multiLevelType w:val="multilevel"/>
    <w:tmpl w:val="CA26B8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EF7B47"/>
    <w:multiLevelType w:val="multilevel"/>
    <w:tmpl w:val="518E3E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97F6D"/>
    <w:multiLevelType w:val="multilevel"/>
    <w:tmpl w:val="7D1C2C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D27209"/>
    <w:multiLevelType w:val="multilevel"/>
    <w:tmpl w:val="37D8CC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4F7BB3"/>
    <w:multiLevelType w:val="multilevel"/>
    <w:tmpl w:val="C95E8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410472"/>
    <w:multiLevelType w:val="hybridMultilevel"/>
    <w:tmpl w:val="6FD0DE94"/>
    <w:lvl w:ilvl="0" w:tplc="F522A39E">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C01F4"/>
    <w:multiLevelType w:val="hybridMultilevel"/>
    <w:tmpl w:val="83B67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040AD"/>
    <w:multiLevelType w:val="multilevel"/>
    <w:tmpl w:val="F2240C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EF10BD"/>
    <w:multiLevelType w:val="multilevel"/>
    <w:tmpl w:val="BB60D6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1F394A"/>
    <w:multiLevelType w:val="hybridMultilevel"/>
    <w:tmpl w:val="0A0607F8"/>
    <w:lvl w:ilvl="0" w:tplc="EDD6E472">
      <w:start w:val="1"/>
      <w:numFmt w:val="decimal"/>
      <w:lvlText w:val="%1."/>
      <w:lvlJc w:val="left"/>
      <w:pPr>
        <w:ind w:left="1800" w:hanging="360"/>
      </w:pPr>
      <w:rPr>
        <w:rFonts w:asciiTheme="minorHAnsi" w:eastAsiaTheme="minorHAnsi" w:hAnsiTheme="minorHAnsi" w:cstheme="minorHAns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91E9A"/>
    <w:multiLevelType w:val="hybridMultilevel"/>
    <w:tmpl w:val="50649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328ED"/>
    <w:multiLevelType w:val="multilevel"/>
    <w:tmpl w:val="708AF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2924C9"/>
    <w:multiLevelType w:val="multilevel"/>
    <w:tmpl w:val="C14CFE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9A1C74"/>
    <w:multiLevelType w:val="hybridMultilevel"/>
    <w:tmpl w:val="B7B2C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2C5190"/>
    <w:multiLevelType w:val="hybridMultilevel"/>
    <w:tmpl w:val="F53820D8"/>
    <w:lvl w:ilvl="0" w:tplc="F78A2092">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734710"/>
    <w:multiLevelType w:val="hybridMultilevel"/>
    <w:tmpl w:val="B8CE3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564514"/>
    <w:multiLevelType w:val="multilevel"/>
    <w:tmpl w:val="8580F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12"/>
  </w:num>
  <w:num w:numId="4">
    <w:abstractNumId w:val="13"/>
  </w:num>
  <w:num w:numId="5">
    <w:abstractNumId w:val="7"/>
  </w:num>
  <w:num w:numId="6">
    <w:abstractNumId w:val="3"/>
  </w:num>
  <w:num w:numId="7">
    <w:abstractNumId w:val="2"/>
  </w:num>
  <w:num w:numId="8">
    <w:abstractNumId w:val="15"/>
  </w:num>
  <w:num w:numId="9">
    <w:abstractNumId w:val="5"/>
  </w:num>
  <w:num w:numId="10">
    <w:abstractNumId w:val="11"/>
  </w:num>
  <w:num w:numId="11">
    <w:abstractNumId w:val="18"/>
  </w:num>
  <w:num w:numId="12">
    <w:abstractNumId w:val="19"/>
  </w:num>
  <w:num w:numId="13">
    <w:abstractNumId w:val="10"/>
  </w:num>
  <w:num w:numId="14">
    <w:abstractNumId w:val="14"/>
  </w:num>
  <w:num w:numId="15">
    <w:abstractNumId w:val="6"/>
  </w:num>
  <w:num w:numId="16">
    <w:abstractNumId w:val="16"/>
  </w:num>
  <w:num w:numId="17">
    <w:abstractNumId w:val="17"/>
  </w:num>
  <w:num w:numId="18">
    <w:abstractNumId w:val="8"/>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87284"/>
    <w:rsid w:val="00120692"/>
    <w:rsid w:val="001951E8"/>
    <w:rsid w:val="001E06E5"/>
    <w:rsid w:val="001E1FF2"/>
    <w:rsid w:val="00243906"/>
    <w:rsid w:val="002717B6"/>
    <w:rsid w:val="002F1426"/>
    <w:rsid w:val="002F1966"/>
    <w:rsid w:val="003154BD"/>
    <w:rsid w:val="00376AB9"/>
    <w:rsid w:val="003A1F67"/>
    <w:rsid w:val="00430277"/>
    <w:rsid w:val="00433D11"/>
    <w:rsid w:val="004D4FCE"/>
    <w:rsid w:val="005151CA"/>
    <w:rsid w:val="00544ED5"/>
    <w:rsid w:val="005E38FC"/>
    <w:rsid w:val="00611B54"/>
    <w:rsid w:val="00613CB0"/>
    <w:rsid w:val="00675EA5"/>
    <w:rsid w:val="006D6232"/>
    <w:rsid w:val="007515F2"/>
    <w:rsid w:val="007A147C"/>
    <w:rsid w:val="007C6C17"/>
    <w:rsid w:val="007F0C34"/>
    <w:rsid w:val="0080537B"/>
    <w:rsid w:val="0083516A"/>
    <w:rsid w:val="008668B6"/>
    <w:rsid w:val="008902B0"/>
    <w:rsid w:val="008943FC"/>
    <w:rsid w:val="008E57F0"/>
    <w:rsid w:val="009723B3"/>
    <w:rsid w:val="00990086"/>
    <w:rsid w:val="009A0FC1"/>
    <w:rsid w:val="009B25E6"/>
    <w:rsid w:val="00A73EB8"/>
    <w:rsid w:val="00AC2828"/>
    <w:rsid w:val="00B022D1"/>
    <w:rsid w:val="00B149C5"/>
    <w:rsid w:val="00B477DC"/>
    <w:rsid w:val="00B502EB"/>
    <w:rsid w:val="00B752A9"/>
    <w:rsid w:val="00B963EA"/>
    <w:rsid w:val="00BE53BF"/>
    <w:rsid w:val="00BF36EC"/>
    <w:rsid w:val="00C837DC"/>
    <w:rsid w:val="00C94F98"/>
    <w:rsid w:val="00CD5A1E"/>
    <w:rsid w:val="00D54E89"/>
    <w:rsid w:val="00D63850"/>
    <w:rsid w:val="00D97955"/>
    <w:rsid w:val="00DB305D"/>
    <w:rsid w:val="00DD7038"/>
    <w:rsid w:val="00DE5063"/>
    <w:rsid w:val="00DF7FBC"/>
    <w:rsid w:val="00E03708"/>
    <w:rsid w:val="00EA45E5"/>
    <w:rsid w:val="00EF1B39"/>
    <w:rsid w:val="00F55DBD"/>
    <w:rsid w:val="00F57B56"/>
    <w:rsid w:val="00F8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character" w:customStyle="1" w:styleId="normaltextrun">
    <w:name w:val="normaltextrun"/>
    <w:basedOn w:val="DefaultParagraphFont"/>
    <w:rsid w:val="006D6232"/>
  </w:style>
  <w:style w:type="character" w:customStyle="1" w:styleId="spellingerror">
    <w:name w:val="spellingerror"/>
    <w:basedOn w:val="DefaultParagraphFont"/>
    <w:rsid w:val="006D6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514440">
      <w:bodyDiv w:val="1"/>
      <w:marLeft w:val="0"/>
      <w:marRight w:val="0"/>
      <w:marTop w:val="0"/>
      <w:marBottom w:val="0"/>
      <w:divBdr>
        <w:top w:val="none" w:sz="0" w:space="0" w:color="auto"/>
        <w:left w:val="none" w:sz="0" w:space="0" w:color="auto"/>
        <w:bottom w:val="none" w:sz="0" w:space="0" w:color="auto"/>
        <w:right w:val="none" w:sz="0" w:space="0" w:color="auto"/>
      </w:divBdr>
    </w:div>
    <w:div w:id="1042941978">
      <w:bodyDiv w:val="1"/>
      <w:marLeft w:val="0"/>
      <w:marRight w:val="0"/>
      <w:marTop w:val="0"/>
      <w:marBottom w:val="0"/>
      <w:divBdr>
        <w:top w:val="none" w:sz="0" w:space="0" w:color="auto"/>
        <w:left w:val="none" w:sz="0" w:space="0" w:color="auto"/>
        <w:bottom w:val="none" w:sz="0" w:space="0" w:color="auto"/>
        <w:right w:val="none" w:sz="0" w:space="0" w:color="auto"/>
      </w:divBdr>
    </w:div>
    <w:div w:id="1499885376">
      <w:bodyDiv w:val="1"/>
      <w:marLeft w:val="0"/>
      <w:marRight w:val="0"/>
      <w:marTop w:val="0"/>
      <w:marBottom w:val="0"/>
      <w:divBdr>
        <w:top w:val="none" w:sz="0" w:space="0" w:color="auto"/>
        <w:left w:val="none" w:sz="0" w:space="0" w:color="auto"/>
        <w:bottom w:val="none" w:sz="0" w:space="0" w:color="auto"/>
        <w:right w:val="none" w:sz="0" w:space="0" w:color="auto"/>
      </w:divBdr>
    </w:div>
    <w:div w:id="1894458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hec.armywarcollege.edu/lectures.cf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A6183-4194-4E09-BCD4-C61C6AFC1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647</TotalTime>
  <Pages>4</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Chortanoff, Steff</cp:lastModifiedBy>
  <cp:revision>27</cp:revision>
  <dcterms:created xsi:type="dcterms:W3CDTF">2017-08-09T17:43:00Z</dcterms:created>
  <dcterms:modified xsi:type="dcterms:W3CDTF">2017-10-13T16:23:00Z</dcterms:modified>
</cp:coreProperties>
</file>