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F833B7">
        <w:tab/>
        <w:t>AP European History</w:t>
      </w:r>
      <w:r w:rsidR="00F833B7">
        <w:tab/>
      </w:r>
      <w:r w:rsidR="00F833B7">
        <w:tab/>
      </w:r>
      <w:r w:rsidR="00F833B7">
        <w:tab/>
      </w:r>
      <w:r w:rsidR="00F833B7">
        <w:tab/>
      </w:r>
      <w:r w:rsidR="00F833B7">
        <w:tab/>
      </w:r>
      <w:r w:rsidR="00F833B7">
        <w:tab/>
      </w:r>
      <w:r w:rsidRPr="002F1426">
        <w:rPr>
          <w:b/>
        </w:rPr>
        <w:t>Grade</w:t>
      </w:r>
      <w:proofErr w:type="gramStart"/>
      <w:r w:rsidRPr="002F1426">
        <w:rPr>
          <w:b/>
        </w:rPr>
        <w:t>:</w:t>
      </w:r>
      <w:r w:rsidR="00F833B7">
        <w:rPr>
          <w:b/>
        </w:rPr>
        <w:t>10</w:t>
      </w:r>
      <w:proofErr w:type="gramEnd"/>
      <w:r w:rsidR="00F833B7">
        <w:rPr>
          <w:b/>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F833B7">
              <w:t xml:space="preserve">Unit IX: The Large Nation States                      </w:t>
            </w:r>
          </w:p>
        </w:tc>
        <w:tc>
          <w:tcPr>
            <w:tcW w:w="7920" w:type="dxa"/>
          </w:tcPr>
          <w:p w:rsidR="009A0FC1" w:rsidRPr="00B477DC" w:rsidRDefault="002F1426" w:rsidP="009A0FC1">
            <w:r w:rsidRPr="002F1426">
              <w:rPr>
                <w:b/>
              </w:rPr>
              <w:t>Pacing:</w:t>
            </w:r>
            <w:r w:rsidR="00DB305D">
              <w:rPr>
                <w:b/>
              </w:rPr>
              <w:t xml:space="preserve"> </w:t>
            </w:r>
            <w:r w:rsidR="00F833B7">
              <w:rPr>
                <w:b/>
              </w:rPr>
              <w:t>7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D734BC" w:rsidRPr="00D734BC">
              <w:rPr>
                <w:rFonts w:cs="Arial"/>
                <w:b/>
              </w:rPr>
              <w:t xml:space="preserve"> How did the movement of nationalism impact the development of the French state and the unifications of Italy and Germany?   How did the major European countries adjust to the political, social and economic changes of the late 1800’s?</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54B13" w:rsidP="00A5565A">
            <w:pPr>
              <w:jc w:val="center"/>
            </w:pPr>
            <w:r>
              <w:t>Napoleon III and Crimean War</w:t>
            </w:r>
          </w:p>
        </w:tc>
        <w:tc>
          <w:tcPr>
            <w:tcW w:w="1890" w:type="dxa"/>
            <w:vAlign w:val="center"/>
          </w:tcPr>
          <w:p w:rsidR="00A73EB8" w:rsidRPr="00A73EB8" w:rsidRDefault="00F54B13" w:rsidP="00A5565A">
            <w:pPr>
              <w:jc w:val="center"/>
            </w:pPr>
            <w:r>
              <w:t>College Board</w:t>
            </w:r>
          </w:p>
        </w:tc>
        <w:tc>
          <w:tcPr>
            <w:tcW w:w="3420" w:type="dxa"/>
            <w:vAlign w:val="center"/>
          </w:tcPr>
          <w:p w:rsidR="00430277" w:rsidRPr="00A73EB8" w:rsidRDefault="00D50D51" w:rsidP="003A1F67">
            <w:pPr>
              <w:pStyle w:val="ListParagraph"/>
              <w:numPr>
                <w:ilvl w:val="0"/>
                <w:numId w:val="2"/>
              </w:numPr>
              <w:ind w:left="360"/>
            </w:pPr>
            <w:r>
              <w:t>Charge of Light Brigade</w:t>
            </w:r>
          </w:p>
        </w:tc>
        <w:tc>
          <w:tcPr>
            <w:tcW w:w="3420" w:type="dxa"/>
            <w:vAlign w:val="center"/>
          </w:tcPr>
          <w:p w:rsidR="00A73EB8" w:rsidRDefault="00D50D51" w:rsidP="00A5565A">
            <w:pPr>
              <w:jc w:val="center"/>
            </w:pPr>
            <w:r>
              <w:t>Lecture</w:t>
            </w:r>
          </w:p>
          <w:p w:rsidR="00D50D51" w:rsidRDefault="00D50D51" w:rsidP="00A5565A">
            <w:pPr>
              <w:jc w:val="center"/>
            </w:pPr>
            <w:r>
              <w:t>Text p 512-21</w:t>
            </w:r>
          </w:p>
          <w:p w:rsidR="00D50D51" w:rsidRPr="002F1426" w:rsidRDefault="00D50D51" w:rsidP="00A5565A">
            <w:pPr>
              <w:jc w:val="center"/>
              <w:rPr>
                <w:b/>
              </w:rPr>
            </w:pPr>
          </w:p>
        </w:tc>
        <w:tc>
          <w:tcPr>
            <w:tcW w:w="2880" w:type="dxa"/>
            <w:vAlign w:val="center"/>
          </w:tcPr>
          <w:p w:rsidR="00A73EB8" w:rsidRPr="00DB305D" w:rsidRDefault="00D50D51"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4B13" w:rsidP="00A5565A">
            <w:pPr>
              <w:jc w:val="center"/>
            </w:pPr>
            <w:r>
              <w:t>Unification of Italy and Germany</w:t>
            </w:r>
          </w:p>
        </w:tc>
        <w:tc>
          <w:tcPr>
            <w:tcW w:w="1890" w:type="dxa"/>
            <w:vAlign w:val="center"/>
          </w:tcPr>
          <w:p w:rsidR="0080537B" w:rsidRPr="00A73EB8" w:rsidRDefault="00F54B13" w:rsidP="00A5565A">
            <w:pPr>
              <w:jc w:val="center"/>
            </w:pPr>
            <w:r>
              <w:t>Same</w:t>
            </w:r>
          </w:p>
        </w:tc>
        <w:tc>
          <w:tcPr>
            <w:tcW w:w="3420" w:type="dxa"/>
            <w:vAlign w:val="center"/>
          </w:tcPr>
          <w:p w:rsidR="00430277" w:rsidRPr="00A73EB8" w:rsidRDefault="00D50D51" w:rsidP="003A1F67">
            <w:pPr>
              <w:pStyle w:val="ListParagraph"/>
              <w:numPr>
                <w:ilvl w:val="0"/>
                <w:numId w:val="2"/>
              </w:numPr>
              <w:ind w:left="360"/>
            </w:pPr>
            <w:r>
              <w:t>Blood and Iron, Hohenzollern</w:t>
            </w:r>
          </w:p>
        </w:tc>
        <w:tc>
          <w:tcPr>
            <w:tcW w:w="3420" w:type="dxa"/>
            <w:vAlign w:val="center"/>
          </w:tcPr>
          <w:p w:rsidR="0080537B" w:rsidRDefault="00D50D51" w:rsidP="00A5565A">
            <w:pPr>
              <w:jc w:val="center"/>
            </w:pPr>
            <w:r>
              <w:t>Lecture</w:t>
            </w:r>
          </w:p>
          <w:p w:rsidR="00D50D51" w:rsidRPr="002F1426" w:rsidRDefault="00D50D51" w:rsidP="00A5565A">
            <w:pPr>
              <w:jc w:val="center"/>
              <w:rPr>
                <w:b/>
              </w:rPr>
            </w:pPr>
            <w:r>
              <w:t>p. 521-234</w:t>
            </w:r>
          </w:p>
        </w:tc>
        <w:tc>
          <w:tcPr>
            <w:tcW w:w="2880" w:type="dxa"/>
            <w:vAlign w:val="center"/>
          </w:tcPr>
          <w:p w:rsidR="0080537B" w:rsidRPr="00DB305D" w:rsidRDefault="00D50D51" w:rsidP="00A5565A">
            <w:pPr>
              <w:spacing w:after="120"/>
              <w:jc w:val="center"/>
              <w:rPr>
                <w:sz w:val="18"/>
              </w:rPr>
            </w:pPr>
            <w:r>
              <w:t>Formative Assessment</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4B13" w:rsidP="00A5565A">
            <w:pPr>
              <w:jc w:val="center"/>
            </w:pPr>
            <w:r>
              <w:t>Europe in the Late 1800’s</w:t>
            </w:r>
          </w:p>
        </w:tc>
        <w:tc>
          <w:tcPr>
            <w:tcW w:w="1890" w:type="dxa"/>
            <w:vAlign w:val="center"/>
          </w:tcPr>
          <w:p w:rsidR="0080537B" w:rsidRPr="00A73EB8" w:rsidRDefault="00F54B13" w:rsidP="00A5565A">
            <w:pPr>
              <w:jc w:val="center"/>
            </w:pPr>
            <w:r>
              <w:t>Same</w:t>
            </w:r>
          </w:p>
        </w:tc>
        <w:tc>
          <w:tcPr>
            <w:tcW w:w="3420" w:type="dxa"/>
            <w:vAlign w:val="center"/>
          </w:tcPr>
          <w:p w:rsidR="00430277" w:rsidRPr="00A73EB8" w:rsidRDefault="00D50D51" w:rsidP="00B149C5">
            <w:pPr>
              <w:pStyle w:val="ListParagraph"/>
              <w:numPr>
                <w:ilvl w:val="0"/>
                <w:numId w:val="2"/>
              </w:numPr>
              <w:ind w:left="360"/>
            </w:pPr>
            <w:r>
              <w:t>Papal Infallibility, Marxism</w:t>
            </w:r>
          </w:p>
        </w:tc>
        <w:tc>
          <w:tcPr>
            <w:tcW w:w="3420" w:type="dxa"/>
            <w:vAlign w:val="center"/>
          </w:tcPr>
          <w:p w:rsidR="0080537B" w:rsidRDefault="00D50D51" w:rsidP="00A5565A">
            <w:pPr>
              <w:jc w:val="center"/>
            </w:pPr>
            <w:r>
              <w:t>Lecture</w:t>
            </w:r>
          </w:p>
          <w:p w:rsidR="00D50D51" w:rsidRDefault="00D50D51" w:rsidP="00A5565A">
            <w:pPr>
              <w:jc w:val="center"/>
            </w:pPr>
            <w:r>
              <w:t>Text p. 536-49</w:t>
            </w:r>
          </w:p>
          <w:p w:rsidR="00D50D51" w:rsidRPr="002F1426" w:rsidRDefault="00D50D51" w:rsidP="00A5565A">
            <w:pPr>
              <w:jc w:val="center"/>
              <w:rPr>
                <w:b/>
              </w:rPr>
            </w:pPr>
          </w:p>
        </w:tc>
        <w:tc>
          <w:tcPr>
            <w:tcW w:w="2880" w:type="dxa"/>
            <w:vAlign w:val="center"/>
          </w:tcPr>
          <w:p w:rsidR="0080537B" w:rsidRPr="00DB305D" w:rsidRDefault="00D50D51" w:rsidP="00A5565A">
            <w:pPr>
              <w:spacing w:after="120"/>
              <w:jc w:val="center"/>
              <w:rPr>
                <w:sz w:val="18"/>
              </w:rPr>
            </w:pPr>
            <w:r>
              <w:t>Unit Test</w:t>
            </w:r>
          </w:p>
        </w:tc>
      </w:tr>
    </w:tbl>
    <w:p w:rsidR="0080537B" w:rsidRPr="001951E8" w:rsidRDefault="0080537B" w:rsidP="007A147C">
      <w:pPr>
        <w:spacing w:after="0"/>
        <w:rPr>
          <w:sz w:val="4"/>
          <w:szCs w:val="4"/>
        </w:rPr>
      </w:pPr>
    </w:p>
    <w:p w:rsidR="002717B6" w:rsidRPr="001951E8" w:rsidRDefault="002717B6" w:rsidP="007A147C">
      <w:pPr>
        <w:spacing w:after="0"/>
        <w:rPr>
          <w:sz w:val="4"/>
          <w:szCs w:val="4"/>
        </w:rPr>
      </w:pPr>
      <w:bookmarkStart w:id="0" w:name="_GoBack"/>
      <w:bookmarkEnd w:id="0"/>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71A90"/>
    <w:rsid w:val="001951E8"/>
    <w:rsid w:val="001E06E5"/>
    <w:rsid w:val="001E1FF2"/>
    <w:rsid w:val="00243906"/>
    <w:rsid w:val="002717B6"/>
    <w:rsid w:val="002F1426"/>
    <w:rsid w:val="002F1966"/>
    <w:rsid w:val="003154BD"/>
    <w:rsid w:val="003A1F67"/>
    <w:rsid w:val="00430277"/>
    <w:rsid w:val="004D4FCE"/>
    <w:rsid w:val="005E38FC"/>
    <w:rsid w:val="00611B54"/>
    <w:rsid w:val="00613CB0"/>
    <w:rsid w:val="007A147C"/>
    <w:rsid w:val="007F0C34"/>
    <w:rsid w:val="0080537B"/>
    <w:rsid w:val="0083516A"/>
    <w:rsid w:val="008668B6"/>
    <w:rsid w:val="008902B0"/>
    <w:rsid w:val="00990086"/>
    <w:rsid w:val="009A0FC1"/>
    <w:rsid w:val="00A73EB8"/>
    <w:rsid w:val="00AC2828"/>
    <w:rsid w:val="00B149C5"/>
    <w:rsid w:val="00B477DC"/>
    <w:rsid w:val="00B963EA"/>
    <w:rsid w:val="00BA7FC3"/>
    <w:rsid w:val="00BE53BF"/>
    <w:rsid w:val="00C94F98"/>
    <w:rsid w:val="00D50D51"/>
    <w:rsid w:val="00D734BC"/>
    <w:rsid w:val="00D97955"/>
    <w:rsid w:val="00DB305D"/>
    <w:rsid w:val="00DE5063"/>
    <w:rsid w:val="00ED4B08"/>
    <w:rsid w:val="00EF1B39"/>
    <w:rsid w:val="00F54B13"/>
    <w:rsid w:val="00F8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AB59E-568A-4471-8AB5-17CF5DF2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13</TotalTime>
  <Pages>1</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4</cp:revision>
  <dcterms:created xsi:type="dcterms:W3CDTF">2017-08-08T01:49:00Z</dcterms:created>
  <dcterms:modified xsi:type="dcterms:W3CDTF">2017-09-22T16:27:00Z</dcterms:modified>
</cp:coreProperties>
</file>