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C2E69">
        <w:rPr>
          <w:u w:val="single"/>
        </w:rPr>
        <w:t>AP United States Government &amp; Politics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C2E69">
        <w:rPr>
          <w:u w:val="single"/>
        </w:rPr>
        <w:t>10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04EA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04EA2">
              <w:t>Civil Liberties and Civil Rights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04EA2">
              <w:t>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33095A" w:rsidRDefault="002F1426" w:rsidP="00A6506A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3095A"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</w:p>
          <w:p w:rsidR="0033095A" w:rsidRPr="00C41F7B" w:rsidRDefault="0033095A" w:rsidP="00A6506A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What is the definition of civil liberties and how does it differ from civil rights?</w:t>
            </w:r>
          </w:p>
          <w:p w:rsidR="0033095A" w:rsidRPr="00C41F7B" w:rsidRDefault="0033095A" w:rsidP="00A6506A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How has the Bill of Rights influenced the development of our national character? Which amendments are the most universally accepted, which are still controversial?</w:t>
            </w:r>
          </w:p>
          <w:p w:rsidR="0033095A" w:rsidRPr="00C41F7B" w:rsidRDefault="0033095A" w:rsidP="00A6506A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What was the purpose of incorporation, and how does it differ from selective incorporation?</w:t>
            </w:r>
          </w:p>
          <w:p w:rsidR="0033095A" w:rsidRPr="00C41F7B" w:rsidRDefault="0033095A" w:rsidP="00A6506A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During times of national crisis, is it appropriate to limit civil liberties?</w:t>
            </w:r>
          </w:p>
          <w:p w:rsidR="0033095A" w:rsidRDefault="0033095A" w:rsidP="00A6506A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Have some amendments within the Bill of Rights become</w:t>
            </w:r>
            <w:r w:rsidR="00A650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obsolete over time? Should these</w:t>
            </w: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650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amendments </w:t>
            </w: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be removed?</w:t>
            </w:r>
            <w:bookmarkStart w:id="0" w:name="_GoBack"/>
            <w:bookmarkEnd w:id="0"/>
          </w:p>
          <w:p w:rsidR="00A6506A" w:rsidRDefault="0033095A" w:rsidP="00A6506A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Why did the road to equality for all Americans take so long to achieve?</w:t>
            </w:r>
          </w:p>
          <w:p w:rsidR="0033095A" w:rsidRPr="00C41F7B" w:rsidRDefault="0033095A" w:rsidP="00A6506A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Explain the origins and development of the civil rights movement; how did the diverse disadvantaged minority groups within American society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learn from, and react to each other, in their quest for legal equality.</w:t>
            </w:r>
          </w:p>
          <w:p w:rsidR="0033095A" w:rsidRPr="00C41F7B" w:rsidRDefault="0033095A" w:rsidP="00A6506A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Have social action programs and civil rights legislation effectively reduced discrimination and achieved equity in American Society?</w:t>
            </w:r>
            <w:proofErr w:type="gramEnd"/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If not, what groups continue to struggle for legal equality?</w:t>
            </w:r>
          </w:p>
          <w:p w:rsidR="0033095A" w:rsidRPr="00C41F7B" w:rsidRDefault="0033095A" w:rsidP="0033095A">
            <w:pPr>
              <w:spacing w:after="200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49C5" w:rsidRDefault="00B149C5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604EA2" w:rsidRDefault="00604EA2" w:rsidP="00A5565A">
            <w:pPr>
              <w:jc w:val="center"/>
            </w:pPr>
            <w:r>
              <w:t>Civil Liberties and</w:t>
            </w:r>
          </w:p>
          <w:p w:rsidR="00A73EB8" w:rsidRPr="00DE5063" w:rsidRDefault="00604EA2" w:rsidP="00A5565A">
            <w:pPr>
              <w:jc w:val="center"/>
            </w:pPr>
            <w:r>
              <w:t xml:space="preserve"> Civil Rights</w:t>
            </w:r>
          </w:p>
        </w:tc>
        <w:tc>
          <w:tcPr>
            <w:tcW w:w="1890" w:type="dxa"/>
            <w:vAlign w:val="center"/>
          </w:tcPr>
          <w:p w:rsidR="00A73EB8" w:rsidRPr="00A73EB8" w:rsidRDefault="00604EA2" w:rsidP="00A5565A">
            <w:pPr>
              <w:jc w:val="center"/>
            </w:pPr>
            <w:r>
              <w:t xml:space="preserve">AP College Board </w:t>
            </w:r>
          </w:p>
        </w:tc>
        <w:tc>
          <w:tcPr>
            <w:tcW w:w="3420" w:type="dxa"/>
            <w:vAlign w:val="center"/>
          </w:tcPr>
          <w:p w:rsidR="00604EA2" w:rsidRDefault="00604EA2" w:rsidP="00604EA2">
            <w:pPr>
              <w:jc w:val="center"/>
            </w:pPr>
            <w:r>
              <w:t>Civil Liberties</w:t>
            </w:r>
          </w:p>
          <w:p w:rsidR="00604EA2" w:rsidRDefault="00604EA2" w:rsidP="00604EA2">
            <w:pPr>
              <w:jc w:val="center"/>
            </w:pPr>
            <w:r>
              <w:t>Bill of Rights (be able to identify each amendment)</w:t>
            </w:r>
          </w:p>
          <w:p w:rsidR="00604EA2" w:rsidRDefault="00604EA2" w:rsidP="00604EA2">
            <w:pPr>
              <w:jc w:val="center"/>
            </w:pPr>
            <w:r>
              <w:t>14th Amendment</w:t>
            </w:r>
          </w:p>
          <w:p w:rsidR="00604EA2" w:rsidRDefault="00604EA2" w:rsidP="00604EA2">
            <w:pPr>
              <w:jc w:val="center"/>
            </w:pPr>
            <w:r>
              <w:t>Due process of law</w:t>
            </w:r>
          </w:p>
          <w:p w:rsidR="00604EA2" w:rsidRDefault="00604EA2" w:rsidP="00604EA2">
            <w:pPr>
              <w:jc w:val="center"/>
            </w:pPr>
            <w:r>
              <w:t>Equal protection of the law</w:t>
            </w:r>
          </w:p>
          <w:p w:rsidR="00604EA2" w:rsidRDefault="00604EA2" w:rsidP="00604EA2">
            <w:pPr>
              <w:jc w:val="center"/>
            </w:pPr>
            <w:r>
              <w:t>Selective incorporation</w:t>
            </w:r>
          </w:p>
          <w:p w:rsidR="00604EA2" w:rsidRDefault="00604EA2" w:rsidP="00604EA2">
            <w:pPr>
              <w:jc w:val="center"/>
            </w:pPr>
            <w:r>
              <w:t>Freedom of religion</w:t>
            </w:r>
          </w:p>
          <w:p w:rsidR="00604EA2" w:rsidRDefault="00604EA2" w:rsidP="00604EA2">
            <w:pPr>
              <w:jc w:val="center"/>
            </w:pPr>
            <w:r>
              <w:lastRenderedPageBreak/>
              <w:t>Establishment clause</w:t>
            </w:r>
          </w:p>
          <w:p w:rsidR="00604EA2" w:rsidRDefault="00604EA2" w:rsidP="00604EA2">
            <w:pPr>
              <w:jc w:val="center"/>
            </w:pPr>
            <w:r>
              <w:t>Free exercise clause</w:t>
            </w:r>
          </w:p>
          <w:p w:rsidR="00604EA2" w:rsidRDefault="00604EA2" w:rsidP="00604EA2">
            <w:pPr>
              <w:jc w:val="center"/>
            </w:pPr>
            <w:r>
              <w:t>Wall-of-separation</w:t>
            </w:r>
          </w:p>
          <w:p w:rsidR="00604EA2" w:rsidRDefault="00604EA2" w:rsidP="00604EA2">
            <w:pPr>
              <w:jc w:val="center"/>
            </w:pPr>
            <w:r>
              <w:t>“Lemon Test”</w:t>
            </w:r>
          </w:p>
          <w:p w:rsidR="00604EA2" w:rsidRDefault="00604EA2" w:rsidP="00604EA2">
            <w:pPr>
              <w:jc w:val="center"/>
            </w:pPr>
            <w:r>
              <w:t>Freedom of expression</w:t>
            </w:r>
          </w:p>
          <w:p w:rsidR="00604EA2" w:rsidRDefault="00604EA2" w:rsidP="00604EA2">
            <w:pPr>
              <w:jc w:val="center"/>
            </w:pPr>
            <w:r>
              <w:t>Prior restraint</w:t>
            </w:r>
          </w:p>
          <w:p w:rsidR="00604EA2" w:rsidRDefault="00604EA2" w:rsidP="00604EA2">
            <w:pPr>
              <w:jc w:val="center"/>
            </w:pPr>
            <w:r>
              <w:t>Clear and present danger test</w:t>
            </w:r>
          </w:p>
          <w:p w:rsidR="00604EA2" w:rsidRDefault="00604EA2" w:rsidP="00604EA2">
            <w:pPr>
              <w:jc w:val="center"/>
            </w:pPr>
            <w:r>
              <w:t>Libel/Slander</w:t>
            </w:r>
          </w:p>
          <w:p w:rsidR="00604EA2" w:rsidRDefault="00604EA2" w:rsidP="00604EA2">
            <w:pPr>
              <w:jc w:val="center"/>
            </w:pPr>
            <w:r>
              <w:t>Obscenity</w:t>
            </w:r>
          </w:p>
          <w:p w:rsidR="00604EA2" w:rsidRDefault="00604EA2" w:rsidP="00604EA2">
            <w:pPr>
              <w:jc w:val="center"/>
            </w:pPr>
            <w:r>
              <w:t>Symbolic speech</w:t>
            </w:r>
          </w:p>
          <w:p w:rsidR="00604EA2" w:rsidRDefault="00604EA2" w:rsidP="00604EA2">
            <w:pPr>
              <w:jc w:val="center"/>
            </w:pPr>
            <w:r>
              <w:t>Commercial speech</w:t>
            </w:r>
          </w:p>
          <w:p w:rsidR="00604EA2" w:rsidRDefault="00604EA2" w:rsidP="00604EA2">
            <w:pPr>
              <w:jc w:val="center"/>
            </w:pPr>
            <w:r>
              <w:t>Youthful speech</w:t>
            </w:r>
          </w:p>
          <w:p w:rsidR="00604EA2" w:rsidRDefault="00604EA2" w:rsidP="00604EA2">
            <w:pPr>
              <w:jc w:val="center"/>
            </w:pPr>
            <w:r>
              <w:t>Right to Privacy</w:t>
            </w:r>
          </w:p>
          <w:p w:rsidR="00604EA2" w:rsidRDefault="00604EA2" w:rsidP="00604EA2">
            <w:pPr>
              <w:jc w:val="center"/>
            </w:pPr>
            <w:r>
              <w:t>Exclusionary rule</w:t>
            </w:r>
          </w:p>
          <w:p w:rsidR="00604EA2" w:rsidRDefault="00604EA2" w:rsidP="00604EA2">
            <w:pPr>
              <w:jc w:val="center"/>
            </w:pPr>
            <w:r>
              <w:t>Search warrant</w:t>
            </w:r>
          </w:p>
          <w:p w:rsidR="00604EA2" w:rsidRDefault="00604EA2" w:rsidP="00604EA2">
            <w:pPr>
              <w:jc w:val="center"/>
            </w:pPr>
            <w:r>
              <w:t>Probable cause</w:t>
            </w:r>
          </w:p>
          <w:p w:rsidR="00604EA2" w:rsidRDefault="00604EA2" w:rsidP="00604EA2">
            <w:pPr>
              <w:jc w:val="center"/>
            </w:pPr>
            <w:r>
              <w:t>Self-incrimination</w:t>
            </w:r>
          </w:p>
          <w:p w:rsidR="00604EA2" w:rsidRDefault="00604EA2" w:rsidP="00604EA2">
            <w:pPr>
              <w:jc w:val="center"/>
            </w:pPr>
            <w:r>
              <w:t>Good-faith exception</w:t>
            </w:r>
          </w:p>
          <w:p w:rsidR="00604EA2" w:rsidRDefault="00604EA2" w:rsidP="00604EA2">
            <w:pPr>
              <w:jc w:val="center"/>
            </w:pPr>
            <w:r>
              <w:t>Miranda warning</w:t>
            </w:r>
          </w:p>
          <w:p w:rsidR="00604EA2" w:rsidRDefault="00604EA2" w:rsidP="00604EA2"/>
          <w:p w:rsidR="00604EA2" w:rsidRDefault="00604EA2" w:rsidP="00604EA2">
            <w:pPr>
              <w:jc w:val="center"/>
            </w:pPr>
            <w:r>
              <w:t>Civil Rights</w:t>
            </w:r>
          </w:p>
          <w:p w:rsidR="00604EA2" w:rsidRDefault="00604EA2" w:rsidP="00604EA2">
            <w:pPr>
              <w:jc w:val="center"/>
            </w:pPr>
            <w:r>
              <w:t>Suspect classifications</w:t>
            </w:r>
          </w:p>
          <w:p w:rsidR="00604EA2" w:rsidRDefault="00604EA2" w:rsidP="00604EA2">
            <w:pPr>
              <w:jc w:val="center"/>
            </w:pPr>
            <w:r>
              <w:t>Reasonable classification</w:t>
            </w:r>
          </w:p>
          <w:p w:rsidR="00604EA2" w:rsidRDefault="00604EA2" w:rsidP="00604EA2">
            <w:pPr>
              <w:jc w:val="center"/>
            </w:pPr>
            <w:r>
              <w:t>Intermediate scrutiny</w:t>
            </w:r>
          </w:p>
          <w:p w:rsidR="00604EA2" w:rsidRDefault="00604EA2" w:rsidP="00604EA2">
            <w:pPr>
              <w:jc w:val="center"/>
            </w:pPr>
            <w:r>
              <w:t>Strict scrutiny</w:t>
            </w:r>
          </w:p>
          <w:p w:rsidR="00604EA2" w:rsidRDefault="00604EA2" w:rsidP="00604EA2">
            <w:pPr>
              <w:jc w:val="center"/>
            </w:pPr>
            <w:r>
              <w:t>Equal protection clause</w:t>
            </w:r>
          </w:p>
          <w:p w:rsidR="00604EA2" w:rsidRDefault="00604EA2" w:rsidP="00604EA2">
            <w:pPr>
              <w:jc w:val="center"/>
            </w:pPr>
            <w:r>
              <w:t>Jim Crow laws</w:t>
            </w:r>
          </w:p>
          <w:p w:rsidR="00604EA2" w:rsidRDefault="00604EA2" w:rsidP="00604EA2">
            <w:pPr>
              <w:jc w:val="center"/>
            </w:pPr>
            <w:r>
              <w:t>De jure</w:t>
            </w:r>
          </w:p>
          <w:p w:rsidR="00604EA2" w:rsidRDefault="00604EA2" w:rsidP="00604EA2">
            <w:pPr>
              <w:jc w:val="center"/>
            </w:pPr>
            <w:r>
              <w:t>De facto</w:t>
            </w:r>
          </w:p>
          <w:p w:rsidR="00604EA2" w:rsidRDefault="00604EA2" w:rsidP="00604EA2">
            <w:pPr>
              <w:jc w:val="center"/>
            </w:pPr>
            <w:r>
              <w:t>“Separate but equal”</w:t>
            </w:r>
          </w:p>
          <w:p w:rsidR="00604EA2" w:rsidRDefault="00604EA2" w:rsidP="00604EA2">
            <w:pPr>
              <w:jc w:val="center"/>
            </w:pPr>
            <w:r>
              <w:t>National Association for the Advancement of Colored People (NAACP)</w:t>
            </w:r>
          </w:p>
          <w:p w:rsidR="00604EA2" w:rsidRDefault="00604EA2" w:rsidP="00604EA2">
            <w:pPr>
              <w:jc w:val="center"/>
            </w:pPr>
            <w:r>
              <w:t>Title VII (Civil Rights Act 1964)</w:t>
            </w:r>
          </w:p>
          <w:p w:rsidR="00604EA2" w:rsidRDefault="00604EA2" w:rsidP="00604EA2">
            <w:pPr>
              <w:jc w:val="center"/>
            </w:pPr>
            <w:r>
              <w:t>Title IX (Civil Rights Act 1964)</w:t>
            </w:r>
          </w:p>
          <w:p w:rsidR="00604EA2" w:rsidRDefault="00604EA2" w:rsidP="00604EA2">
            <w:pPr>
              <w:jc w:val="center"/>
            </w:pPr>
            <w:r>
              <w:t>Comparable worth</w:t>
            </w:r>
          </w:p>
          <w:p w:rsidR="00604EA2" w:rsidRDefault="00604EA2" w:rsidP="00604EA2">
            <w:pPr>
              <w:jc w:val="center"/>
            </w:pPr>
            <w:r>
              <w:t>Age Discrimination in Employment Act</w:t>
            </w:r>
          </w:p>
          <w:p w:rsidR="00604EA2" w:rsidRDefault="00604EA2" w:rsidP="00604EA2">
            <w:pPr>
              <w:jc w:val="center"/>
            </w:pPr>
            <w:r>
              <w:t>American Association of Retired Persons (AARP)</w:t>
            </w:r>
          </w:p>
          <w:p w:rsidR="00604EA2" w:rsidRDefault="00604EA2" w:rsidP="00604EA2">
            <w:pPr>
              <w:jc w:val="center"/>
            </w:pPr>
            <w:r>
              <w:lastRenderedPageBreak/>
              <w:t>Americans with Disabilities Act 1990</w:t>
            </w:r>
          </w:p>
          <w:p w:rsidR="00604EA2" w:rsidRDefault="00604EA2" w:rsidP="00604EA2">
            <w:pPr>
              <w:jc w:val="center"/>
            </w:pPr>
            <w:r>
              <w:t>Civil disobedience</w:t>
            </w:r>
          </w:p>
          <w:p w:rsidR="00604EA2" w:rsidRDefault="00604EA2" w:rsidP="00604EA2">
            <w:pPr>
              <w:jc w:val="center"/>
            </w:pPr>
            <w:r>
              <w:t>Public accommodations</w:t>
            </w:r>
          </w:p>
          <w:p w:rsidR="00604EA2" w:rsidRDefault="00604EA2" w:rsidP="00604EA2">
            <w:pPr>
              <w:jc w:val="center"/>
            </w:pPr>
            <w:r>
              <w:t>Civil Rights Act of 1964</w:t>
            </w:r>
          </w:p>
          <w:p w:rsidR="00604EA2" w:rsidRDefault="00604EA2" w:rsidP="00604EA2">
            <w:pPr>
              <w:jc w:val="center"/>
            </w:pPr>
            <w:r>
              <w:t>Voting Rights Act of 1965</w:t>
            </w:r>
          </w:p>
          <w:p w:rsidR="00604EA2" w:rsidRDefault="00604EA2" w:rsidP="00604EA2">
            <w:pPr>
              <w:jc w:val="center"/>
            </w:pPr>
            <w:r>
              <w:t>19th Amendment</w:t>
            </w:r>
          </w:p>
          <w:p w:rsidR="00604EA2" w:rsidRDefault="00604EA2" w:rsidP="00604EA2">
            <w:pPr>
              <w:jc w:val="center"/>
            </w:pPr>
            <w:r>
              <w:t>Equal Rights Amendment (ERA) 1972</w:t>
            </w:r>
          </w:p>
          <w:p w:rsidR="00604EA2" w:rsidRDefault="00604EA2" w:rsidP="00604EA2">
            <w:pPr>
              <w:jc w:val="center"/>
            </w:pPr>
            <w:r>
              <w:t>Equality of opportunity</w:t>
            </w:r>
          </w:p>
          <w:p w:rsidR="00604EA2" w:rsidRDefault="00604EA2" w:rsidP="00604EA2">
            <w:pPr>
              <w:jc w:val="center"/>
            </w:pPr>
            <w:r>
              <w:t>Reverse discrimination</w:t>
            </w:r>
          </w:p>
          <w:p w:rsidR="00604EA2" w:rsidRDefault="00604EA2" w:rsidP="00604EA2">
            <w:pPr>
              <w:jc w:val="center"/>
            </w:pPr>
            <w:r>
              <w:t>Equality of result</w:t>
            </w:r>
          </w:p>
          <w:p w:rsidR="00430277" w:rsidRPr="00A73EB8" w:rsidRDefault="00604EA2" w:rsidP="00604EA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Affirmative Action</w:t>
            </w:r>
          </w:p>
        </w:tc>
        <w:tc>
          <w:tcPr>
            <w:tcW w:w="3420" w:type="dxa"/>
            <w:vAlign w:val="center"/>
          </w:tcPr>
          <w:p w:rsidR="002624DD" w:rsidRDefault="002624DD" w:rsidP="002624DD">
            <w:pPr>
              <w:jc w:val="center"/>
            </w:pPr>
            <w:r>
              <w:lastRenderedPageBreak/>
              <w:t xml:space="preserve">Lecture </w:t>
            </w:r>
          </w:p>
          <w:p w:rsidR="002624DD" w:rsidRDefault="002624DD" w:rsidP="002624DD">
            <w:pPr>
              <w:jc w:val="center"/>
            </w:pPr>
            <w:r>
              <w:t xml:space="preserve">Primary and Secondary Source Readings </w:t>
            </w:r>
          </w:p>
          <w:p w:rsidR="002624DD" w:rsidRDefault="002624DD" w:rsidP="002624DD">
            <w:pPr>
              <w:jc w:val="center"/>
            </w:pPr>
            <w:r>
              <w:t xml:space="preserve">Research (JSTOR) </w:t>
            </w:r>
          </w:p>
          <w:p w:rsidR="002624DD" w:rsidRDefault="002624DD" w:rsidP="002624DD">
            <w:pPr>
              <w:jc w:val="center"/>
            </w:pPr>
            <w:r>
              <w:t xml:space="preserve">E-books, ABC-Clio Database </w:t>
            </w:r>
          </w:p>
          <w:p w:rsidR="002624DD" w:rsidRDefault="002624DD" w:rsidP="002624DD">
            <w:pPr>
              <w:jc w:val="center"/>
            </w:pPr>
            <w:r>
              <w:t xml:space="preserve">Government Websites </w:t>
            </w:r>
          </w:p>
          <w:p w:rsidR="002624DD" w:rsidRDefault="002624DD" w:rsidP="002624DD">
            <w:pPr>
              <w:jc w:val="center"/>
            </w:pPr>
            <w:r>
              <w:t xml:space="preserve">Current Events </w:t>
            </w:r>
          </w:p>
          <w:p w:rsidR="00A73EB8" w:rsidRPr="002F1426" w:rsidRDefault="002624DD" w:rsidP="002624DD">
            <w:pPr>
              <w:jc w:val="center"/>
              <w:rPr>
                <w:b/>
              </w:rPr>
            </w:pPr>
            <w:r>
              <w:lastRenderedPageBreak/>
              <w:t>Documentaries – Classroom Videos on Demand</w:t>
            </w:r>
          </w:p>
        </w:tc>
        <w:tc>
          <w:tcPr>
            <w:tcW w:w="2880" w:type="dxa"/>
            <w:vAlign w:val="center"/>
          </w:tcPr>
          <w:p w:rsidR="002624DD" w:rsidRDefault="002624DD" w:rsidP="002624DD">
            <w:pPr>
              <w:spacing w:after="120"/>
              <w:jc w:val="center"/>
            </w:pPr>
            <w:r>
              <w:lastRenderedPageBreak/>
              <w:t xml:space="preserve">Multiple Choice Exams </w:t>
            </w:r>
          </w:p>
          <w:p w:rsidR="002624DD" w:rsidRDefault="002624DD" w:rsidP="002624DD">
            <w:pPr>
              <w:spacing w:after="120"/>
              <w:jc w:val="center"/>
            </w:pPr>
            <w:r>
              <w:t xml:space="preserve">Essay Exams </w:t>
            </w:r>
          </w:p>
          <w:p w:rsidR="002624DD" w:rsidRDefault="002624DD" w:rsidP="002624DD">
            <w:pPr>
              <w:spacing w:after="120"/>
              <w:jc w:val="center"/>
            </w:pPr>
            <w:r>
              <w:t xml:space="preserve">Quiz </w:t>
            </w:r>
          </w:p>
          <w:p w:rsidR="002624DD" w:rsidRDefault="002624DD" w:rsidP="002624DD">
            <w:pPr>
              <w:spacing w:after="120"/>
              <w:jc w:val="center"/>
            </w:pPr>
            <w:r>
              <w:t xml:space="preserve">Writing Assessments </w:t>
            </w:r>
          </w:p>
          <w:p w:rsidR="002624DD" w:rsidRDefault="002624DD" w:rsidP="002624DD">
            <w:pPr>
              <w:spacing w:after="120"/>
              <w:jc w:val="center"/>
            </w:pPr>
            <w:r>
              <w:t xml:space="preserve">Formative Assessments </w:t>
            </w:r>
          </w:p>
          <w:p w:rsidR="002624DD" w:rsidRDefault="002624DD" w:rsidP="002624DD">
            <w:pPr>
              <w:spacing w:after="120"/>
              <w:jc w:val="center"/>
            </w:pPr>
            <w:r>
              <w:lastRenderedPageBreak/>
              <w:t>Summative Assessments</w:t>
            </w:r>
          </w:p>
          <w:p w:rsidR="002624DD" w:rsidRDefault="002624DD" w:rsidP="002624DD">
            <w:pPr>
              <w:spacing w:after="120"/>
              <w:jc w:val="center"/>
            </w:pPr>
            <w:r>
              <w:t xml:space="preserve">Current Events </w:t>
            </w:r>
          </w:p>
          <w:p w:rsidR="00A73EB8" w:rsidRPr="00DB305D" w:rsidRDefault="002624DD" w:rsidP="002624DD">
            <w:pPr>
              <w:spacing w:after="120"/>
              <w:jc w:val="center"/>
              <w:rPr>
                <w:sz w:val="18"/>
              </w:rPr>
            </w:pPr>
            <w:r>
              <w:t>Project Base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624DD"/>
    <w:rsid w:val="002717B6"/>
    <w:rsid w:val="002F1426"/>
    <w:rsid w:val="002F1966"/>
    <w:rsid w:val="003154BD"/>
    <w:rsid w:val="0033095A"/>
    <w:rsid w:val="003320F7"/>
    <w:rsid w:val="003A1F67"/>
    <w:rsid w:val="00430277"/>
    <w:rsid w:val="0047743A"/>
    <w:rsid w:val="004D4FCE"/>
    <w:rsid w:val="005E38FC"/>
    <w:rsid w:val="00604EA2"/>
    <w:rsid w:val="00611B54"/>
    <w:rsid w:val="006507F5"/>
    <w:rsid w:val="007A147C"/>
    <w:rsid w:val="007F0C34"/>
    <w:rsid w:val="0080537B"/>
    <w:rsid w:val="008668B6"/>
    <w:rsid w:val="008902B0"/>
    <w:rsid w:val="00990086"/>
    <w:rsid w:val="009A0FC1"/>
    <w:rsid w:val="00A6506A"/>
    <w:rsid w:val="00A73EB8"/>
    <w:rsid w:val="00AC2828"/>
    <w:rsid w:val="00AC2E69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3314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58BEF-27B0-4E5D-996F-BA724C138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3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Kyper, Geoffrey</cp:lastModifiedBy>
  <cp:revision>4</cp:revision>
  <dcterms:created xsi:type="dcterms:W3CDTF">2017-06-14T17:38:00Z</dcterms:created>
  <dcterms:modified xsi:type="dcterms:W3CDTF">2017-09-22T16:26:00Z</dcterms:modified>
</cp:coreProperties>
</file>