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8BE">
        <w:rPr>
          <w:u w:val="single"/>
        </w:rPr>
        <w:t>AP Psychology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8BE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63E1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63E1F">
              <w:t>History &amp; Approaches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63E1F">
              <w:t>5 Lessons, 8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63E1F">
              <w:t>What is the history of Psychology? What are the different Schools of Thought?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C4EE7" w:rsidP="00A5565A">
            <w:pPr>
              <w:jc w:val="center"/>
            </w:pPr>
            <w:r>
              <w:t>How Psychology Developed</w:t>
            </w:r>
          </w:p>
        </w:tc>
        <w:tc>
          <w:tcPr>
            <w:tcW w:w="1890" w:type="dxa"/>
            <w:vAlign w:val="center"/>
          </w:tcPr>
          <w:p w:rsidR="00A73EB8" w:rsidRPr="00A73EB8" w:rsidRDefault="00563E1F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C4EE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Mary </w:t>
            </w:r>
            <w:proofErr w:type="spellStart"/>
            <w:r>
              <w:t>Whiton</w:t>
            </w:r>
            <w:proofErr w:type="spellEnd"/>
            <w:r>
              <w:t xml:space="preserve"> Calkins, Charles Darwin, Dorothea Dix, Sigmund Freud, G. Stanley Hall, William James, Ivan Pavlov, Jean Piaget, Carl Rogers, B. F. Skinner, Margaret Floy Washburn, John B. Watson, Wilhelm Wundt</w:t>
            </w:r>
          </w:p>
        </w:tc>
        <w:tc>
          <w:tcPr>
            <w:tcW w:w="3420" w:type="dxa"/>
            <w:vAlign w:val="center"/>
          </w:tcPr>
          <w:p w:rsidR="00A73EB8" w:rsidRPr="002F1426" w:rsidRDefault="00DC4EE7" w:rsidP="00A5565A">
            <w:pPr>
              <w:jc w:val="center"/>
              <w:rPr>
                <w:b/>
              </w:rPr>
            </w:pPr>
            <w:r>
              <w:t>PowerPoint Presentation, Discussion, Mini-Experiment – “Smiling” Experiment, Textbook, Crash Course Videos</w:t>
            </w:r>
            <w:r w:rsidR="0035606B">
              <w:t>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563E1F" w:rsidP="00A5565A">
            <w:pPr>
              <w:spacing w:after="120"/>
              <w:jc w:val="center"/>
              <w:rPr>
                <w:sz w:val="18"/>
              </w:rPr>
            </w:pPr>
            <w:r>
              <w:t>Unit Test, AP Test</w:t>
            </w:r>
            <w:r w:rsidR="00DC4EE7">
              <w:t>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C4EE7" w:rsidP="00A5565A">
            <w:pPr>
              <w:jc w:val="center"/>
            </w:pPr>
            <w:r>
              <w:t>Psychology Today: Vigorous &amp; Diversified</w:t>
            </w:r>
          </w:p>
        </w:tc>
        <w:tc>
          <w:tcPr>
            <w:tcW w:w="1890" w:type="dxa"/>
            <w:vAlign w:val="center"/>
          </w:tcPr>
          <w:p w:rsidR="0080537B" w:rsidRPr="00A73EB8" w:rsidRDefault="00DC4EE7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C4EE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biological, clinical, cognitive, counseling, developmental, educational, experimental, human factors, industrial–organizational, personality, psychometric, </w:t>
            </w:r>
            <w:proofErr w:type="spellStart"/>
            <w:r>
              <w:t>socia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DC4EE7" w:rsidP="00A5565A">
            <w:pPr>
              <w:jc w:val="center"/>
              <w:rPr>
                <w:b/>
              </w:rPr>
            </w:pPr>
            <w:r>
              <w:t>PowerPoint Presentation, Discussion, Mini-Experiment – “Smiling” Experiment, Textbook, Crash Course Videos</w:t>
            </w:r>
            <w:r w:rsidR="0035606B">
              <w:t>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DC4EE7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C4EE7" w:rsidP="00A5565A">
            <w:pPr>
              <w:jc w:val="center"/>
            </w:pPr>
            <w:r>
              <w:t>Seven Key Themes</w:t>
            </w:r>
          </w:p>
        </w:tc>
        <w:tc>
          <w:tcPr>
            <w:tcW w:w="1890" w:type="dxa"/>
            <w:vAlign w:val="center"/>
          </w:tcPr>
          <w:p w:rsidR="0080537B" w:rsidRPr="00A73EB8" w:rsidRDefault="00DC4EE7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DC4EE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empirical, theoretically diverse, </w:t>
            </w:r>
            <w:proofErr w:type="spellStart"/>
            <w:r>
              <w:t>sociohistorical</w:t>
            </w:r>
            <w:proofErr w:type="spellEnd"/>
            <w:r>
              <w:t xml:space="preserve"> context, multiple causes, cultural heritage, heredity &amp; environment, subjective</w:t>
            </w:r>
          </w:p>
        </w:tc>
        <w:tc>
          <w:tcPr>
            <w:tcW w:w="3420" w:type="dxa"/>
            <w:vAlign w:val="center"/>
          </w:tcPr>
          <w:p w:rsidR="0080537B" w:rsidRPr="002F1426" w:rsidRDefault="00DC4EE7" w:rsidP="00A5565A">
            <w:pPr>
              <w:jc w:val="center"/>
              <w:rPr>
                <w:b/>
              </w:rPr>
            </w:pPr>
            <w:r>
              <w:t>PowerPoint Presentation, Discussion, Mini-Experiment – “Smiling” Experiment, Textbook, Crash Course Videos</w:t>
            </w:r>
            <w:r w:rsidR="0035606B">
              <w:t>, Strive for a 5 Workbook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DC4EE7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03BB"/>
    <w:rsid w:val="00243906"/>
    <w:rsid w:val="002717B6"/>
    <w:rsid w:val="002F1426"/>
    <w:rsid w:val="002F1966"/>
    <w:rsid w:val="003154BD"/>
    <w:rsid w:val="0035606B"/>
    <w:rsid w:val="003A1F67"/>
    <w:rsid w:val="00430277"/>
    <w:rsid w:val="004D4FCE"/>
    <w:rsid w:val="00563E1F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A68BE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C4EE7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3608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9484E-3C47-4C9F-945F-6DD9B0AE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2017-06-14T13:48:00Z</dcterms:created>
  <dcterms:modified xsi:type="dcterms:W3CDTF">2017-06-14T13:48:00Z</dcterms:modified>
</cp:coreProperties>
</file>