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122" w:rsidRPr="002F1426" w:rsidRDefault="00816122" w:rsidP="00816122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816122" w:rsidRPr="00A73EB8" w:rsidRDefault="00816122" w:rsidP="00816122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Psychology</w:t>
      </w:r>
      <w:r>
        <w:tab/>
      </w:r>
      <w:r>
        <w:tab/>
        <w:t xml:space="preserve">                      </w:t>
      </w:r>
      <w:r>
        <w:tab/>
      </w:r>
      <w:r>
        <w:tab/>
      </w:r>
      <w:r>
        <w:tab/>
      </w:r>
      <w:r>
        <w:tab/>
      </w:r>
      <w:r w:rsidRPr="002F1426">
        <w:rPr>
          <w:b/>
        </w:rPr>
        <w:t xml:space="preserve">Grade: </w:t>
      </w:r>
      <w:r>
        <w:rPr>
          <w:u w:val="single"/>
        </w:rPr>
        <w:t>9 to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816122" w:rsidTr="00F715D4">
        <w:tc>
          <w:tcPr>
            <w:tcW w:w="6475" w:type="dxa"/>
          </w:tcPr>
          <w:p w:rsidR="00816122" w:rsidRPr="002F1426" w:rsidRDefault="00816122" w:rsidP="00F715D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Five- Personality</w:t>
            </w:r>
          </w:p>
        </w:tc>
        <w:tc>
          <w:tcPr>
            <w:tcW w:w="7920" w:type="dxa"/>
          </w:tcPr>
          <w:p w:rsidR="00816122" w:rsidRPr="001C6C5E" w:rsidRDefault="00816122" w:rsidP="00F715D4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12 Days—9 to 10 lessons </w:t>
            </w:r>
          </w:p>
          <w:p w:rsidR="00816122" w:rsidRDefault="00816122" w:rsidP="00F715D4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816122" w:rsidTr="00F715D4">
        <w:tc>
          <w:tcPr>
            <w:tcW w:w="14395" w:type="dxa"/>
          </w:tcPr>
          <w:p w:rsidR="00816122" w:rsidRPr="00B477DC" w:rsidRDefault="00816122" w:rsidP="00F715D4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t xml:space="preserve"> How do one’s motivation, psychological needs, and emotions influence one’s behavior and personality?</w:t>
            </w:r>
          </w:p>
          <w:p w:rsidR="00816122" w:rsidRDefault="00816122" w:rsidP="00F715D4"/>
        </w:tc>
      </w:tr>
    </w:tbl>
    <w:p w:rsidR="00816122" w:rsidRDefault="00816122" w:rsidP="00816122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16122" w:rsidTr="00F715D4">
        <w:tc>
          <w:tcPr>
            <w:tcW w:w="2785" w:type="dxa"/>
            <w:vAlign w:val="center"/>
          </w:tcPr>
          <w:p w:rsidR="00816122" w:rsidRPr="002F1426" w:rsidRDefault="00816122" w:rsidP="00F715D4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816122" w:rsidRPr="002F1426" w:rsidRDefault="00816122" w:rsidP="00F715D4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816122" w:rsidRPr="002F1426" w:rsidRDefault="00816122" w:rsidP="00F715D4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816122" w:rsidRPr="002F1426" w:rsidRDefault="00816122" w:rsidP="00F715D4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816122" w:rsidRDefault="00816122" w:rsidP="00F715D4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816122" w:rsidRPr="00DB305D" w:rsidRDefault="00816122" w:rsidP="00F715D4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816122" w:rsidRPr="001951E8" w:rsidRDefault="00816122" w:rsidP="0081612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16122" w:rsidTr="00F715D4">
        <w:tc>
          <w:tcPr>
            <w:tcW w:w="2785" w:type="dxa"/>
            <w:vAlign w:val="center"/>
          </w:tcPr>
          <w:p w:rsidR="00816122" w:rsidRPr="00DE5063" w:rsidRDefault="00816122" w:rsidP="00F715D4">
            <w:pPr>
              <w:jc w:val="center"/>
            </w:pPr>
            <w:r>
              <w:t>Psychology of Motivation</w:t>
            </w:r>
          </w:p>
        </w:tc>
        <w:tc>
          <w:tcPr>
            <w:tcW w:w="1890" w:type="dxa"/>
            <w:vAlign w:val="center"/>
          </w:tcPr>
          <w:p w:rsidR="00816122" w:rsidRPr="00A73EB8" w:rsidRDefault="00816122" w:rsidP="00F715D4">
            <w:pPr>
              <w:jc w:val="center"/>
            </w:pPr>
            <w:r>
              <w:t>Motivation; 1.1, 1.2, 1.3, 1.4</w:t>
            </w:r>
          </w:p>
        </w:tc>
        <w:tc>
          <w:tcPr>
            <w:tcW w:w="3420" w:type="dxa"/>
            <w:vAlign w:val="center"/>
          </w:tcPr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motive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need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drives</w:t>
            </w:r>
          </w:p>
          <w:p w:rsidR="00816122" w:rsidRPr="00A73EB8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theories of motivation: Instinct Theory, Instincts Drive-reduction Theory, homeostasis, Humanistic theory, Self-actualization, Maslow Sociocultural Theory</w:t>
            </w:r>
          </w:p>
        </w:tc>
        <w:tc>
          <w:tcPr>
            <w:tcW w:w="3420" w:type="dxa"/>
            <w:vAlign w:val="center"/>
          </w:tcPr>
          <w:p w:rsidR="00816122" w:rsidRPr="002F1426" w:rsidRDefault="00816122" w:rsidP="00F715D4">
            <w:pPr>
              <w:rPr>
                <w:b/>
              </w:rPr>
            </w:pPr>
            <w:r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816122" w:rsidRPr="00DB305D" w:rsidRDefault="00816122" w:rsidP="00F715D4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816122" w:rsidRPr="001951E8" w:rsidRDefault="00816122" w:rsidP="0081612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16122" w:rsidTr="00F715D4">
        <w:tc>
          <w:tcPr>
            <w:tcW w:w="2785" w:type="dxa"/>
            <w:vAlign w:val="center"/>
          </w:tcPr>
          <w:p w:rsidR="00816122" w:rsidRPr="00DE5063" w:rsidRDefault="00816122" w:rsidP="00F715D4">
            <w:pPr>
              <w:jc w:val="center"/>
            </w:pPr>
            <w:r>
              <w:t>Biological/Psychological Needs</w:t>
            </w:r>
          </w:p>
        </w:tc>
        <w:tc>
          <w:tcPr>
            <w:tcW w:w="1890" w:type="dxa"/>
            <w:vAlign w:val="center"/>
          </w:tcPr>
          <w:p w:rsidR="00816122" w:rsidRPr="00A73EB8" w:rsidRDefault="00816122" w:rsidP="00F715D4">
            <w:pPr>
              <w:jc w:val="center"/>
            </w:pPr>
            <w:r>
              <w:t xml:space="preserve">Motivated Behavior; 2.1, 2.2, 2.3, 2.4 1.2, 1.3, 1.4 </w:t>
            </w:r>
          </w:p>
        </w:tc>
        <w:tc>
          <w:tcPr>
            <w:tcW w:w="3420" w:type="dxa"/>
            <w:vAlign w:val="center"/>
          </w:tcPr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stimulus motives: sensory deprivation, sensory stimulation, exploration/manipulation, achievement motivation, extrinsic vs. intrinsic rewards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cognitive consistency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 Theory</w:t>
            </w:r>
          </w:p>
          <w:p w:rsidR="00816122" w:rsidRPr="00A73EB8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Cognitive-dissonance Theory</w:t>
            </w:r>
          </w:p>
        </w:tc>
        <w:tc>
          <w:tcPr>
            <w:tcW w:w="3420" w:type="dxa"/>
            <w:vAlign w:val="center"/>
          </w:tcPr>
          <w:p w:rsidR="00816122" w:rsidRPr="002F1426" w:rsidRDefault="00816122" w:rsidP="00F715D4">
            <w:pPr>
              <w:rPr>
                <w:b/>
              </w:rPr>
            </w:pPr>
            <w:r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816122" w:rsidRPr="00DB305D" w:rsidRDefault="00816122" w:rsidP="00F715D4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816122" w:rsidRPr="001951E8" w:rsidRDefault="00816122" w:rsidP="0081612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16122" w:rsidTr="00F715D4">
        <w:tc>
          <w:tcPr>
            <w:tcW w:w="2785" w:type="dxa"/>
            <w:vAlign w:val="center"/>
          </w:tcPr>
          <w:p w:rsidR="00816122" w:rsidRPr="00DE5063" w:rsidRDefault="00816122" w:rsidP="00F715D4">
            <w:pPr>
              <w:jc w:val="center"/>
            </w:pPr>
            <w:r>
              <w:t>Emotions</w:t>
            </w:r>
          </w:p>
        </w:tc>
        <w:tc>
          <w:tcPr>
            <w:tcW w:w="1890" w:type="dxa"/>
            <w:vAlign w:val="center"/>
          </w:tcPr>
          <w:p w:rsidR="00816122" w:rsidRPr="00A73EB8" w:rsidRDefault="00816122" w:rsidP="00F715D4">
            <w:pPr>
              <w:jc w:val="center"/>
            </w:pPr>
            <w:r>
              <w:t xml:space="preserve">Emotions; 1.1, 1.2, 1.3, 2.1, 2.2., 2.3, 3.1, 3.2 </w:t>
            </w:r>
          </w:p>
        </w:tc>
        <w:tc>
          <w:tcPr>
            <w:tcW w:w="3420" w:type="dxa"/>
            <w:vAlign w:val="center"/>
          </w:tcPr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emotions: happiness vs. anger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facial expressions</w:t>
            </w:r>
          </w:p>
          <w:p w:rsidR="00816122" w:rsidRPr="00A73EB8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theories of emotion: Opponent- process Theory, Common Sense approach, James-Lange Theory, Cannon-Bard theory, Cognitive Appraisal</w:t>
            </w:r>
          </w:p>
        </w:tc>
        <w:tc>
          <w:tcPr>
            <w:tcW w:w="3420" w:type="dxa"/>
            <w:vAlign w:val="center"/>
          </w:tcPr>
          <w:p w:rsidR="00816122" w:rsidRPr="002F1426" w:rsidRDefault="00816122" w:rsidP="00F715D4">
            <w:pPr>
              <w:rPr>
                <w:b/>
              </w:rPr>
            </w:pPr>
            <w:r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816122" w:rsidRPr="00DB305D" w:rsidRDefault="00816122" w:rsidP="00F715D4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816122" w:rsidRPr="001951E8" w:rsidRDefault="00816122" w:rsidP="00816122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16122" w:rsidTr="00F715D4">
        <w:tc>
          <w:tcPr>
            <w:tcW w:w="2785" w:type="dxa"/>
            <w:vAlign w:val="center"/>
          </w:tcPr>
          <w:p w:rsidR="00816122" w:rsidRPr="00DE5063" w:rsidRDefault="00816122" w:rsidP="00F715D4">
            <w:pPr>
              <w:jc w:val="center"/>
            </w:pPr>
            <w:r>
              <w:lastRenderedPageBreak/>
              <w:t>Trait Approach and Psychoanalytic Approach</w:t>
            </w:r>
          </w:p>
        </w:tc>
        <w:tc>
          <w:tcPr>
            <w:tcW w:w="1890" w:type="dxa"/>
            <w:vAlign w:val="center"/>
          </w:tcPr>
          <w:p w:rsidR="00816122" w:rsidRPr="00A73EB8" w:rsidRDefault="00816122" w:rsidP="00F715D4">
            <w:pPr>
              <w:jc w:val="center"/>
            </w:pPr>
            <w:r>
              <w:t xml:space="preserve">Personality; 1.1, 1.2, 1.3, 1.4, 3.4, 3.5 </w:t>
            </w:r>
          </w:p>
        </w:tc>
        <w:tc>
          <w:tcPr>
            <w:tcW w:w="3420" w:type="dxa"/>
            <w:vAlign w:val="center"/>
          </w:tcPr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personality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trait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introvert vs. extrovert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Five-factor Model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Sigmund Freud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Ego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Superego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defense mechanisms: repression, rationalization, regression, projection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Carl Jung- Collective Unconscious, archetypes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inferiority complex</w:t>
            </w:r>
          </w:p>
          <w:p w:rsidR="00816122" w:rsidRPr="00A73EB8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Erik Erikson</w:t>
            </w:r>
          </w:p>
        </w:tc>
        <w:tc>
          <w:tcPr>
            <w:tcW w:w="3420" w:type="dxa"/>
            <w:vAlign w:val="center"/>
          </w:tcPr>
          <w:p w:rsidR="00816122" w:rsidRPr="002F1426" w:rsidRDefault="00816122" w:rsidP="00F715D4">
            <w:pPr>
              <w:rPr>
                <w:b/>
              </w:rPr>
            </w:pPr>
            <w:r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816122" w:rsidRPr="00DB305D" w:rsidRDefault="00816122" w:rsidP="00F715D4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816122" w:rsidRPr="001951E8" w:rsidRDefault="00816122" w:rsidP="00816122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16122" w:rsidTr="00F715D4">
        <w:tc>
          <w:tcPr>
            <w:tcW w:w="2785" w:type="dxa"/>
            <w:vAlign w:val="center"/>
          </w:tcPr>
          <w:p w:rsidR="00816122" w:rsidRPr="00DE5063" w:rsidRDefault="00816122" w:rsidP="00F715D4">
            <w:pPr>
              <w:jc w:val="center"/>
            </w:pPr>
            <w:r>
              <w:t>Learning and Humanistic/Sociocultural Approaches</w:t>
            </w:r>
          </w:p>
        </w:tc>
        <w:tc>
          <w:tcPr>
            <w:tcW w:w="1890" w:type="dxa"/>
            <w:vAlign w:val="center"/>
          </w:tcPr>
          <w:p w:rsidR="00816122" w:rsidRPr="00A73EB8" w:rsidRDefault="00816122" w:rsidP="00F715D4">
            <w:pPr>
              <w:jc w:val="center"/>
            </w:pPr>
            <w:r>
              <w:t xml:space="preserve">Personality; 1.3, 1.4, 3.2, 3.4, 3.5 </w:t>
            </w:r>
          </w:p>
        </w:tc>
        <w:tc>
          <w:tcPr>
            <w:tcW w:w="3420" w:type="dxa"/>
            <w:vAlign w:val="center"/>
          </w:tcPr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John Watson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B.F. Skinner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socialization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Learning Theory- Albert Bandura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Cognitive Theory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Abraham Maslow- hierarchy of needs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Carl Rogers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Self-concept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congruence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positive regard</w:t>
            </w:r>
          </w:p>
          <w:p w:rsidR="00816122" w:rsidRPr="00A73EB8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acculturation</w:t>
            </w:r>
          </w:p>
        </w:tc>
        <w:tc>
          <w:tcPr>
            <w:tcW w:w="3420" w:type="dxa"/>
            <w:vAlign w:val="center"/>
          </w:tcPr>
          <w:p w:rsidR="00816122" w:rsidRPr="002F1426" w:rsidRDefault="00816122" w:rsidP="00F715D4">
            <w:pPr>
              <w:rPr>
                <w:b/>
              </w:rPr>
            </w:pPr>
            <w:r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816122" w:rsidRPr="00DB305D" w:rsidRDefault="00816122" w:rsidP="00F715D4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816122" w:rsidRDefault="00816122" w:rsidP="00816122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16122" w:rsidTr="00F715D4">
        <w:tc>
          <w:tcPr>
            <w:tcW w:w="2785" w:type="dxa"/>
            <w:vAlign w:val="center"/>
          </w:tcPr>
          <w:p w:rsidR="00816122" w:rsidRPr="00DE5063" w:rsidRDefault="00816122" w:rsidP="00F715D4">
            <w:pPr>
              <w:jc w:val="center"/>
            </w:pPr>
            <w:r>
              <w:t>Psychological Tests</w:t>
            </w:r>
          </w:p>
        </w:tc>
        <w:tc>
          <w:tcPr>
            <w:tcW w:w="1890" w:type="dxa"/>
            <w:vAlign w:val="center"/>
          </w:tcPr>
          <w:p w:rsidR="00816122" w:rsidRPr="00A73EB8" w:rsidRDefault="00816122" w:rsidP="00F715D4">
            <w:pPr>
              <w:jc w:val="center"/>
            </w:pPr>
            <w:r>
              <w:t xml:space="preserve">Personality Tests; 2.1, 2.2, 3.2, 3.3, 3.4, 3.5 </w:t>
            </w:r>
          </w:p>
        </w:tc>
        <w:tc>
          <w:tcPr>
            <w:tcW w:w="3420" w:type="dxa"/>
            <w:vAlign w:val="center"/>
          </w:tcPr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standardized test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reliability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validity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norms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achievement tests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aptitude tests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interest inventories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objective tests- MMPI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projective tests- open-ended format</w:t>
            </w:r>
          </w:p>
          <w:p w:rsidR="00816122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Rorschach Inkblot Test</w:t>
            </w:r>
          </w:p>
          <w:p w:rsidR="00816122" w:rsidRPr="00A73EB8" w:rsidRDefault="00816122" w:rsidP="00F71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Thematic Apperception Test (TAT)</w:t>
            </w:r>
          </w:p>
        </w:tc>
        <w:tc>
          <w:tcPr>
            <w:tcW w:w="3420" w:type="dxa"/>
            <w:vAlign w:val="center"/>
          </w:tcPr>
          <w:p w:rsidR="00816122" w:rsidRPr="002F1426" w:rsidRDefault="00816122" w:rsidP="00F715D4">
            <w:pPr>
              <w:rPr>
                <w:b/>
              </w:rPr>
            </w:pPr>
            <w:r>
              <w:lastRenderedPageBreak/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816122" w:rsidRPr="00DB305D" w:rsidRDefault="00816122" w:rsidP="00F715D4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816122" w:rsidRDefault="00816122" w:rsidP="00816122">
      <w:pPr>
        <w:spacing w:after="0"/>
        <w:rPr>
          <w:sz w:val="4"/>
          <w:szCs w:val="4"/>
        </w:rPr>
      </w:pPr>
    </w:p>
    <w:p w:rsidR="00333679" w:rsidRPr="00816122" w:rsidRDefault="00333679" w:rsidP="00816122">
      <w:bookmarkStart w:id="0" w:name="_GoBack"/>
      <w:bookmarkEnd w:id="0"/>
    </w:p>
    <w:sectPr w:rsidR="00333679" w:rsidRPr="0081612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C6C5E"/>
    <w:rsid w:val="001E1FF2"/>
    <w:rsid w:val="00243906"/>
    <w:rsid w:val="002717B6"/>
    <w:rsid w:val="00295C97"/>
    <w:rsid w:val="002F1426"/>
    <w:rsid w:val="002F1966"/>
    <w:rsid w:val="00333679"/>
    <w:rsid w:val="005E38FC"/>
    <w:rsid w:val="00611B54"/>
    <w:rsid w:val="007A147C"/>
    <w:rsid w:val="007F0C34"/>
    <w:rsid w:val="0080537B"/>
    <w:rsid w:val="00816122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1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13F4C-0E3B-4476-846A-1935A2CC3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3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5</cp:revision>
  <dcterms:created xsi:type="dcterms:W3CDTF">2017-01-27T19:44:00Z</dcterms:created>
  <dcterms:modified xsi:type="dcterms:W3CDTF">2018-06-13T15:23:00Z</dcterms:modified>
</cp:coreProperties>
</file>