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595D79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595D79">
        <w:t>AP Biology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95D79">
        <w:rPr>
          <w:b/>
        </w:rPr>
        <w:t xml:space="preserve"> </w:t>
      </w:r>
      <w:r w:rsidR="00595D79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E5BA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E5BAB">
              <w:t>Unit 2</w:t>
            </w:r>
            <w:r w:rsidR="00595D79" w:rsidRPr="00595D79">
              <w:t xml:space="preserve">: </w:t>
            </w:r>
            <w:r w:rsidR="00DE5BAB">
              <w:t>Cells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7E17">
              <w:rPr>
                <w:b/>
              </w:rPr>
              <w:t xml:space="preserve"> </w:t>
            </w:r>
            <w:r w:rsidR="00092D76">
              <w:t xml:space="preserve">10 </w:t>
            </w:r>
            <w:r w:rsidR="009F7E17" w:rsidRPr="009F7E17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595D79" w:rsidRDefault="002F1426" w:rsidP="00595D79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DE5BAB" w:rsidRDefault="00DE5BAB" w:rsidP="00DE5BAB">
            <w:r>
              <w:t>1. How does the surface area-to-volume ratio impact a cells ability to obtain nutrients?</w:t>
            </w:r>
          </w:p>
          <w:p w:rsidR="00DE5BAB" w:rsidRDefault="00DE5BAB" w:rsidP="00DE5BAB">
            <w:r>
              <w:t>2. How are prokaryotic and eukaryotic cells similar and different?</w:t>
            </w:r>
          </w:p>
          <w:p w:rsidR="00DE5BAB" w:rsidRDefault="00DE5BAB" w:rsidP="00DE5BAB">
            <w:r>
              <w:t>3. What drives the diversity of prokaryotic cells?</w:t>
            </w:r>
          </w:p>
          <w:p w:rsidR="00DE5BAB" w:rsidRDefault="00DE5BAB" w:rsidP="00DE5BAB">
            <w:r>
              <w:t>4. What properties of the cell membrane cause it to be selectively permeable?</w:t>
            </w:r>
          </w:p>
          <w:p w:rsidR="00DE5BAB" w:rsidRDefault="00DE5BAB" w:rsidP="00DE5BAB">
            <w:r>
              <w:t xml:space="preserve">5. How do organisms exchange matter with the environment? </w:t>
            </w:r>
          </w:p>
          <w:p w:rsidR="00D97955" w:rsidRDefault="00DE5BAB" w:rsidP="00DD26B6">
            <w:r>
              <w:t>6. How does the movement of molecules through a cell membrane allow a</w:t>
            </w:r>
            <w:r w:rsidR="00DD26B6">
              <w:t xml:space="preserve"> cell to maintain homeostasis?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5538D" w:rsidP="00A5565A">
            <w:pPr>
              <w:jc w:val="center"/>
            </w:pPr>
            <w:r>
              <w:t>Cell Size</w:t>
            </w:r>
          </w:p>
        </w:tc>
        <w:tc>
          <w:tcPr>
            <w:tcW w:w="1890" w:type="dxa"/>
            <w:vAlign w:val="center"/>
          </w:tcPr>
          <w:p w:rsidR="00A5538D" w:rsidRDefault="00A5538D" w:rsidP="00A5565A">
            <w:pPr>
              <w:jc w:val="center"/>
            </w:pPr>
            <w:r>
              <w:t>Learning Objective</w:t>
            </w:r>
          </w:p>
          <w:p w:rsidR="00A73EB8" w:rsidRPr="00A73EB8" w:rsidRDefault="00A5538D" w:rsidP="00A5565A">
            <w:pPr>
              <w:jc w:val="center"/>
            </w:pPr>
            <w:r>
              <w:t xml:space="preserve"> 2.7</w:t>
            </w:r>
            <w:r w:rsidR="00595D79">
              <w:t xml:space="preserve"> </w:t>
            </w:r>
          </w:p>
        </w:tc>
        <w:tc>
          <w:tcPr>
            <w:tcW w:w="3420" w:type="dxa"/>
            <w:vAlign w:val="center"/>
          </w:tcPr>
          <w:p w:rsidR="00430277" w:rsidRPr="00A73EB8" w:rsidRDefault="00A5538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Surface area, volume, ratio, nutrient exchange</w:t>
            </w:r>
          </w:p>
        </w:tc>
        <w:tc>
          <w:tcPr>
            <w:tcW w:w="3420" w:type="dxa"/>
            <w:vAlign w:val="center"/>
          </w:tcPr>
          <w:p w:rsidR="00A73EB8" w:rsidRPr="002F1426" w:rsidRDefault="00A5538D" w:rsidP="00A5565A">
            <w:pPr>
              <w:jc w:val="center"/>
              <w:rPr>
                <w:b/>
              </w:rPr>
            </w:pPr>
            <w:r>
              <w:t>Cell Surface Area Calculations</w:t>
            </w:r>
          </w:p>
        </w:tc>
        <w:tc>
          <w:tcPr>
            <w:tcW w:w="2880" w:type="dxa"/>
            <w:vAlign w:val="center"/>
          </w:tcPr>
          <w:p w:rsidR="00A73EB8" w:rsidRPr="00DB305D" w:rsidRDefault="00A5538D" w:rsidP="00A5565A">
            <w:pPr>
              <w:spacing w:after="120"/>
              <w:jc w:val="center"/>
              <w:rPr>
                <w:sz w:val="18"/>
              </w:rPr>
            </w:pPr>
            <w:r>
              <w:t>Collected worksheet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5538D" w:rsidP="00A5565A">
            <w:pPr>
              <w:jc w:val="center"/>
            </w:pPr>
            <w:r>
              <w:t xml:space="preserve">Prokaryotic </w:t>
            </w:r>
            <w:r w:rsidR="00DA0813">
              <w:t xml:space="preserve">&amp; Eukaryotic </w:t>
            </w:r>
            <w:r>
              <w:t>Cells</w:t>
            </w:r>
          </w:p>
        </w:tc>
        <w:tc>
          <w:tcPr>
            <w:tcW w:w="1890" w:type="dxa"/>
            <w:vAlign w:val="center"/>
          </w:tcPr>
          <w:p w:rsidR="0080537B" w:rsidRDefault="009F7E17" w:rsidP="00A5565A">
            <w:pPr>
              <w:jc w:val="center"/>
            </w:pPr>
            <w:r>
              <w:t>Learning Objective</w:t>
            </w:r>
            <w:r w:rsidR="00DA0813">
              <w:t>s</w:t>
            </w:r>
          </w:p>
          <w:p w:rsidR="009F7E17" w:rsidRPr="00A73EB8" w:rsidRDefault="000063E9" w:rsidP="00A5565A">
            <w:pPr>
              <w:jc w:val="center"/>
            </w:pPr>
            <w:r>
              <w:t>2.7-2.9, 2.13-2.14</w:t>
            </w:r>
          </w:p>
        </w:tc>
        <w:tc>
          <w:tcPr>
            <w:tcW w:w="3420" w:type="dxa"/>
            <w:vAlign w:val="center"/>
          </w:tcPr>
          <w:p w:rsidR="00430277" w:rsidRPr="00A73EB8" w:rsidRDefault="00DA08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Organelle, cell wall, cytoplasm, compartmentalization, archaea, eubacteria, endoplasmic reticulum, golgi apparatus, mitochondria, nucleus, chloroplast, vacuole, vesicle</w:t>
            </w:r>
          </w:p>
        </w:tc>
        <w:tc>
          <w:tcPr>
            <w:tcW w:w="3420" w:type="dxa"/>
            <w:vAlign w:val="center"/>
          </w:tcPr>
          <w:p w:rsidR="0080537B" w:rsidRPr="002F1426" w:rsidRDefault="00DA0813" w:rsidP="00DA0813">
            <w:pPr>
              <w:jc w:val="center"/>
              <w:rPr>
                <w:b/>
              </w:rPr>
            </w:pPr>
            <w:r>
              <w:t xml:space="preserve">Malfunctioning Organelle Poster, Cell organelle Checklist, Quorum Sensing Ted Talk </w:t>
            </w:r>
          </w:p>
        </w:tc>
        <w:tc>
          <w:tcPr>
            <w:tcW w:w="2880" w:type="dxa"/>
            <w:vAlign w:val="center"/>
          </w:tcPr>
          <w:p w:rsidR="0080537B" w:rsidRPr="00DB305D" w:rsidRDefault="000063E9" w:rsidP="00A5565A">
            <w:pPr>
              <w:spacing w:after="120"/>
              <w:jc w:val="center"/>
              <w:rPr>
                <w:sz w:val="18"/>
              </w:rPr>
            </w:pPr>
            <w:r>
              <w:t>Graded Poster Project, Ted Talk Viewing Sheet, Ch 6 &amp;</w:t>
            </w:r>
            <w:r w:rsidR="00E02472">
              <w:t xml:space="preserve"> </w:t>
            </w:r>
            <w:r>
              <w:t>27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063E9" w:rsidP="00A5565A">
            <w:pPr>
              <w:jc w:val="center"/>
            </w:pPr>
            <w:r>
              <w:t>Cell Membrane</w:t>
            </w:r>
          </w:p>
        </w:tc>
        <w:tc>
          <w:tcPr>
            <w:tcW w:w="1890" w:type="dxa"/>
            <w:vAlign w:val="center"/>
          </w:tcPr>
          <w:p w:rsidR="000063E9" w:rsidRDefault="00595D79" w:rsidP="00A5565A">
            <w:pPr>
              <w:jc w:val="center"/>
            </w:pPr>
            <w:r>
              <w:t>L</w:t>
            </w:r>
            <w:r w:rsidR="009F7E17">
              <w:t>earning Objective</w:t>
            </w:r>
            <w:r w:rsidR="000063E9">
              <w:t>s</w:t>
            </w:r>
          </w:p>
          <w:p w:rsidR="0080537B" w:rsidRPr="00A73EB8" w:rsidRDefault="000063E9" w:rsidP="00A5565A">
            <w:pPr>
              <w:jc w:val="center"/>
            </w:pPr>
            <w:r>
              <w:t xml:space="preserve"> 2.10</w:t>
            </w:r>
          </w:p>
        </w:tc>
        <w:tc>
          <w:tcPr>
            <w:tcW w:w="3420" w:type="dxa"/>
            <w:vAlign w:val="center"/>
          </w:tcPr>
          <w:p w:rsidR="00430277" w:rsidRPr="00A73EB8" w:rsidRDefault="000063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Hydrophilic, hydrophobic, integral protein, peripheral protein, antigen, glycoprotein, glycolipid, fluid mosaic model, phospholipid, cholesterol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5538D" w:rsidP="000063E9">
            <w:pPr>
              <w:jc w:val="center"/>
            </w:pPr>
            <w:r>
              <w:t xml:space="preserve">Cell </w:t>
            </w:r>
            <w:r w:rsidR="000063E9">
              <w:t>Transport</w:t>
            </w:r>
          </w:p>
        </w:tc>
        <w:tc>
          <w:tcPr>
            <w:tcW w:w="1890" w:type="dxa"/>
            <w:vAlign w:val="center"/>
          </w:tcPr>
          <w:p w:rsidR="000063E9" w:rsidRDefault="009F7E17" w:rsidP="000063E9">
            <w:pPr>
              <w:jc w:val="center"/>
            </w:pPr>
            <w:r>
              <w:t>Learning Objective</w:t>
            </w:r>
            <w:r w:rsidR="000063E9">
              <w:t>s</w:t>
            </w:r>
            <w:r>
              <w:t xml:space="preserve"> </w:t>
            </w:r>
          </w:p>
          <w:p w:rsidR="002717B6" w:rsidRPr="00A73EB8" w:rsidRDefault="000063E9" w:rsidP="000063E9">
            <w:pPr>
              <w:jc w:val="center"/>
            </w:pPr>
            <w:r>
              <w:t>2.11-2.12</w:t>
            </w:r>
          </w:p>
        </w:tc>
        <w:tc>
          <w:tcPr>
            <w:tcW w:w="3420" w:type="dxa"/>
            <w:vAlign w:val="center"/>
          </w:tcPr>
          <w:p w:rsidR="00990086" w:rsidRPr="00A73EB8" w:rsidRDefault="00DD26B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 transport, facilitated diffusion, osmosis, hypertonic, hypotonic, isotonic, contractile vacuole, sodium/potassium pump, active transport, ion pump, membrane potential, cotransporter, water potential, pressure potential, solute potential, molarity</w:t>
            </w:r>
          </w:p>
        </w:tc>
        <w:tc>
          <w:tcPr>
            <w:tcW w:w="3420" w:type="dxa"/>
            <w:vAlign w:val="center"/>
          </w:tcPr>
          <w:p w:rsidR="002717B6" w:rsidRPr="002F1426" w:rsidRDefault="000063E9" w:rsidP="00A5565A">
            <w:pPr>
              <w:jc w:val="center"/>
              <w:rPr>
                <w:b/>
              </w:rPr>
            </w:pPr>
            <w:r>
              <w:t>Water Potential Lab Puzzle</w:t>
            </w:r>
            <w:r w:rsidR="00E02472">
              <w:t>, Bozeman Water Potential Video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2717B6" w:rsidRPr="00DB305D" w:rsidRDefault="000063E9" w:rsidP="00A5565A">
            <w:pPr>
              <w:spacing w:after="120"/>
              <w:jc w:val="center"/>
              <w:rPr>
                <w:sz w:val="18"/>
              </w:rPr>
            </w:pPr>
            <w:r>
              <w:t>Graded Informal Inquiry Lab, Ch 7 Quiz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3E9"/>
    <w:rsid w:val="000850C2"/>
    <w:rsid w:val="00092D76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C431C"/>
    <w:rsid w:val="00430277"/>
    <w:rsid w:val="004D0BFE"/>
    <w:rsid w:val="004D4FCE"/>
    <w:rsid w:val="00595D79"/>
    <w:rsid w:val="005E38FC"/>
    <w:rsid w:val="00611B54"/>
    <w:rsid w:val="00613CB0"/>
    <w:rsid w:val="007A147C"/>
    <w:rsid w:val="007F0C34"/>
    <w:rsid w:val="0080537B"/>
    <w:rsid w:val="0083516A"/>
    <w:rsid w:val="008668B6"/>
    <w:rsid w:val="008902B0"/>
    <w:rsid w:val="00990086"/>
    <w:rsid w:val="009A0FC1"/>
    <w:rsid w:val="009F7E17"/>
    <w:rsid w:val="00A5538D"/>
    <w:rsid w:val="00A73EB8"/>
    <w:rsid w:val="00AC2828"/>
    <w:rsid w:val="00B149C5"/>
    <w:rsid w:val="00B477DC"/>
    <w:rsid w:val="00B963EA"/>
    <w:rsid w:val="00BE53BF"/>
    <w:rsid w:val="00C94F98"/>
    <w:rsid w:val="00D97955"/>
    <w:rsid w:val="00DA0813"/>
    <w:rsid w:val="00DB305D"/>
    <w:rsid w:val="00DD26B6"/>
    <w:rsid w:val="00DE5063"/>
    <w:rsid w:val="00DE5BAB"/>
    <w:rsid w:val="00E02472"/>
    <w:rsid w:val="00EF1B39"/>
    <w:rsid w:val="00EF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00C2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4683E-D798-419A-9EDB-268C59C0A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Goodman, Sarah E.</cp:lastModifiedBy>
  <cp:revision>8</cp:revision>
  <dcterms:created xsi:type="dcterms:W3CDTF">2018-08-14T19:21:00Z</dcterms:created>
  <dcterms:modified xsi:type="dcterms:W3CDTF">2018-08-14T19:51:00Z</dcterms:modified>
</cp:coreProperties>
</file>