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595D79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>
        <w:tab/>
      </w:r>
      <w:r w:rsidR="00595D79">
        <w:t>AP Biology</w:t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595D79">
        <w:rPr>
          <w:b/>
        </w:rPr>
        <w:t xml:space="preserve"> </w:t>
      </w:r>
      <w:r w:rsidR="00595D79">
        <w:t>10-12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3516A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95D79" w:rsidRPr="00595D79">
              <w:t>Unit 1: Scientific Inquiry &amp; Biochemistry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F7E17">
              <w:rPr>
                <w:b/>
              </w:rPr>
              <w:t xml:space="preserve"> </w:t>
            </w:r>
            <w:r w:rsidR="009F7E17" w:rsidRPr="009F7E17">
              <w:t>17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595D79" w:rsidRDefault="002F1426" w:rsidP="00595D79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595D79" w:rsidRDefault="00595D79" w:rsidP="00595D79">
            <w:r>
              <w:t>1. How do we appropriately collect and report data?</w:t>
            </w:r>
          </w:p>
          <w:p w:rsidR="00595D79" w:rsidRDefault="00595D79" w:rsidP="00595D79">
            <w:r>
              <w:t>2. How do we use statistics to report and analyze findings</w:t>
            </w:r>
          </w:p>
          <w:p w:rsidR="00595D79" w:rsidRDefault="00595D79" w:rsidP="00595D79">
            <w:r>
              <w:t>3. Why do living systems depend on properties of water?</w:t>
            </w:r>
          </w:p>
          <w:p w:rsidR="00595D79" w:rsidRDefault="00595D79" w:rsidP="00595D79">
            <w:r>
              <w:t>4. How does the structure and sequence of macromolecules determine their properties?</w:t>
            </w:r>
          </w:p>
          <w:p w:rsidR="00B149C5" w:rsidRDefault="00B149C5" w:rsidP="00D97955"/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595D79" w:rsidP="00A5565A">
            <w:pPr>
              <w:jc w:val="center"/>
            </w:pPr>
            <w:r>
              <w:t>Data Collection</w:t>
            </w:r>
            <w:r w:rsidR="009F7E17">
              <w:t xml:space="preserve"> &amp; Analysis</w:t>
            </w:r>
          </w:p>
        </w:tc>
        <w:tc>
          <w:tcPr>
            <w:tcW w:w="1890" w:type="dxa"/>
            <w:vAlign w:val="center"/>
          </w:tcPr>
          <w:p w:rsidR="00A73EB8" w:rsidRPr="00A73EB8" w:rsidRDefault="009F7E17" w:rsidP="00A5565A">
            <w:pPr>
              <w:jc w:val="center"/>
            </w:pPr>
            <w:r>
              <w:t>Science Practices 2-6</w:t>
            </w:r>
            <w:r w:rsidR="00595D79">
              <w:t xml:space="preserve"> </w:t>
            </w:r>
          </w:p>
        </w:tc>
        <w:tc>
          <w:tcPr>
            <w:tcW w:w="3420" w:type="dxa"/>
            <w:vAlign w:val="center"/>
          </w:tcPr>
          <w:p w:rsidR="00430277" w:rsidRPr="00A73EB8" w:rsidRDefault="000F5B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independent variable, dependent variable, hypothesis, constant, confounding variable, claim, evidence, reasoning, mean, standard deviation, sample size, standard error of the mean, population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A73EB8" w:rsidRPr="002F1426" w:rsidRDefault="009F7E17" w:rsidP="00A5565A">
            <w:pPr>
              <w:jc w:val="center"/>
              <w:rPr>
                <w:b/>
              </w:rPr>
            </w:pPr>
            <w:r>
              <w:t>A Case of Skin Cancer Lab, Dangerously Bold Data Nugget, Excel Tutorial</w:t>
            </w:r>
          </w:p>
        </w:tc>
        <w:tc>
          <w:tcPr>
            <w:tcW w:w="2880" w:type="dxa"/>
            <w:vAlign w:val="center"/>
          </w:tcPr>
          <w:p w:rsidR="00A73EB8" w:rsidRPr="00DB305D" w:rsidRDefault="009F7E17" w:rsidP="00A5565A">
            <w:pPr>
              <w:spacing w:after="120"/>
              <w:jc w:val="center"/>
              <w:rPr>
                <w:sz w:val="18"/>
              </w:rPr>
            </w:pPr>
            <w:r>
              <w:t>Practice AP Free Response Question w/ Statistics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7E17" w:rsidP="00A5565A">
            <w:pPr>
              <w:jc w:val="center"/>
            </w:pPr>
            <w:r>
              <w:t>Properties of Water</w:t>
            </w:r>
          </w:p>
        </w:tc>
        <w:tc>
          <w:tcPr>
            <w:tcW w:w="1890" w:type="dxa"/>
            <w:vAlign w:val="center"/>
          </w:tcPr>
          <w:p w:rsidR="0080537B" w:rsidRDefault="009F7E17" w:rsidP="00A5565A">
            <w:pPr>
              <w:jc w:val="center"/>
            </w:pPr>
            <w:r>
              <w:t>Learning Objective</w:t>
            </w:r>
          </w:p>
          <w:p w:rsidR="009F7E17" w:rsidRPr="00A73EB8" w:rsidRDefault="009F7E17" w:rsidP="00A5565A">
            <w:pPr>
              <w:jc w:val="center"/>
            </w:pPr>
            <w:r>
              <w:t>2.9</w:t>
            </w:r>
          </w:p>
        </w:tc>
        <w:tc>
          <w:tcPr>
            <w:tcW w:w="3420" w:type="dxa"/>
            <w:vAlign w:val="center"/>
          </w:tcPr>
          <w:p w:rsidR="00430277" w:rsidRPr="00A73EB8" w:rsidRDefault="000F5B5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polar, nonpolar, covalent bond, h</w:t>
            </w:r>
            <w:r w:rsidR="00AD484A">
              <w:t>yd</w:t>
            </w:r>
            <w:r>
              <w:t>rogen bond, cohesion, adhesion, specific heat, heat of vaporization, pH, surface tension, capillary a</w:t>
            </w:r>
            <w:r w:rsidR="00AD484A">
              <w:t>ction</w:t>
            </w:r>
          </w:p>
        </w:tc>
        <w:tc>
          <w:tcPr>
            <w:tcW w:w="3420" w:type="dxa"/>
            <w:vAlign w:val="center"/>
          </w:tcPr>
          <w:p w:rsidR="0080537B" w:rsidRPr="002F1426" w:rsidRDefault="009F7E17" w:rsidP="00A5565A">
            <w:pPr>
              <w:jc w:val="center"/>
              <w:rPr>
                <w:b/>
              </w:rPr>
            </w:pPr>
            <w:r>
              <w:t>Water Statistics Lab</w:t>
            </w:r>
          </w:p>
        </w:tc>
        <w:tc>
          <w:tcPr>
            <w:tcW w:w="2880" w:type="dxa"/>
            <w:vAlign w:val="center"/>
          </w:tcPr>
          <w:p w:rsidR="0080537B" w:rsidRPr="00DB305D" w:rsidRDefault="009F7E1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Graded Informal Lab, </w:t>
            </w:r>
            <w:proofErr w:type="spellStart"/>
            <w:r>
              <w:t>Ch</w:t>
            </w:r>
            <w:proofErr w:type="spellEnd"/>
            <w:r>
              <w:t xml:space="preserve"> 1-3 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9F7E17" w:rsidP="00A5565A">
            <w:pPr>
              <w:jc w:val="center"/>
            </w:pPr>
            <w:r>
              <w:t xml:space="preserve">Carbon </w:t>
            </w:r>
          </w:p>
        </w:tc>
        <w:tc>
          <w:tcPr>
            <w:tcW w:w="1890" w:type="dxa"/>
            <w:vAlign w:val="center"/>
          </w:tcPr>
          <w:p w:rsidR="0080537B" w:rsidRPr="00A73EB8" w:rsidRDefault="00595D79" w:rsidP="00A5565A">
            <w:pPr>
              <w:jc w:val="center"/>
            </w:pPr>
            <w:r>
              <w:t>L</w:t>
            </w:r>
            <w:r w:rsidR="009F7E17">
              <w:t>earning Objective</w:t>
            </w:r>
            <w:r>
              <w:t xml:space="preserve"> 4.17</w:t>
            </w:r>
          </w:p>
        </w:tc>
        <w:tc>
          <w:tcPr>
            <w:tcW w:w="3420" w:type="dxa"/>
            <w:vAlign w:val="center"/>
          </w:tcPr>
          <w:p w:rsidR="00430277" w:rsidRPr="00A73EB8" w:rsidRDefault="000F5B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molecule, valence electrons, h</w:t>
            </w:r>
            <w:r w:rsidR="00AD484A">
              <w:t>ydrocarbon, isomer, functional groups,</w:t>
            </w:r>
            <w:r>
              <w:t xml:space="preserve"> methyl group, carboxyl group, carbonyl g</w:t>
            </w:r>
            <w:r w:rsidR="00AD484A">
              <w:t xml:space="preserve">roup, </w:t>
            </w:r>
            <w:r>
              <w:t>s</w:t>
            </w:r>
            <w:r w:rsidR="00AD484A">
              <w:t>ulfhydryl</w:t>
            </w:r>
            <w:r>
              <w:t xml:space="preserve"> group, phosphate group, hydroxyl g</w:t>
            </w:r>
            <w:r w:rsidR="00AD484A">
              <w:t xml:space="preserve">roup </w:t>
            </w:r>
          </w:p>
        </w:tc>
        <w:tc>
          <w:tcPr>
            <w:tcW w:w="3420" w:type="dxa"/>
            <w:vAlign w:val="center"/>
          </w:tcPr>
          <w:p w:rsidR="0080537B" w:rsidRPr="002F1426" w:rsidRDefault="009F7E17" w:rsidP="00A5565A">
            <w:pPr>
              <w:jc w:val="center"/>
              <w:rPr>
                <w:b/>
              </w:rPr>
            </w:pPr>
            <w:r>
              <w:t xml:space="preserve">Pattern Matching I &amp; II </w:t>
            </w:r>
          </w:p>
        </w:tc>
        <w:tc>
          <w:tcPr>
            <w:tcW w:w="2880" w:type="dxa"/>
            <w:vAlign w:val="center"/>
          </w:tcPr>
          <w:p w:rsidR="0080537B" w:rsidRPr="00DB305D" w:rsidRDefault="009F7E17" w:rsidP="00A5565A">
            <w:pPr>
              <w:spacing w:after="120"/>
              <w:jc w:val="center"/>
              <w:rPr>
                <w:sz w:val="18"/>
              </w:rPr>
            </w:pPr>
            <w:r>
              <w:t>Pattern Matching completion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0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330"/>
        <w:gridCol w:w="2880"/>
      </w:tblGrid>
      <w:tr w:rsidR="002717B6" w:rsidTr="000F5B56">
        <w:tc>
          <w:tcPr>
            <w:tcW w:w="2785" w:type="dxa"/>
            <w:vAlign w:val="center"/>
          </w:tcPr>
          <w:p w:rsidR="002717B6" w:rsidRPr="00DE5063" w:rsidRDefault="009F7E17" w:rsidP="00A5565A">
            <w:pPr>
              <w:jc w:val="center"/>
            </w:pPr>
            <w:r>
              <w:t>Organic Compounds</w:t>
            </w:r>
          </w:p>
        </w:tc>
        <w:tc>
          <w:tcPr>
            <w:tcW w:w="1890" w:type="dxa"/>
            <w:vAlign w:val="center"/>
          </w:tcPr>
          <w:p w:rsidR="00B36611" w:rsidRDefault="009F7E17" w:rsidP="00A5565A">
            <w:pPr>
              <w:jc w:val="center"/>
            </w:pPr>
            <w:r>
              <w:t>Learning Objective</w:t>
            </w:r>
            <w:r w:rsidR="00B36611">
              <w:t>s</w:t>
            </w:r>
          </w:p>
          <w:p w:rsidR="002717B6" w:rsidRPr="00A73EB8" w:rsidRDefault="009F7E17" w:rsidP="00A5565A">
            <w:pPr>
              <w:jc w:val="center"/>
            </w:pPr>
            <w:r>
              <w:t xml:space="preserve"> </w:t>
            </w:r>
            <w:r w:rsidR="00595D79">
              <w:t>4.1-4.3</w:t>
            </w:r>
            <w:r>
              <w:t>, 4.5</w:t>
            </w:r>
          </w:p>
        </w:tc>
        <w:tc>
          <w:tcPr>
            <w:tcW w:w="3420" w:type="dxa"/>
            <w:vAlign w:val="center"/>
          </w:tcPr>
          <w:p w:rsidR="00990086" w:rsidRPr="00A73EB8" w:rsidRDefault="000F5B5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</w:t>
            </w:r>
            <w:r w:rsidR="00AD484A">
              <w:t xml:space="preserve">arbohydrates, monosaccharide, disaccharide, polysaccharide, </w:t>
            </w:r>
            <w:proofErr w:type="spellStart"/>
            <w:r w:rsidR="00AD484A">
              <w:t>glycosidic</w:t>
            </w:r>
            <w:proofErr w:type="spellEnd"/>
            <w:r w:rsidR="00AD484A">
              <w:t xml:space="preserve"> </w:t>
            </w:r>
            <w:r w:rsidR="00AD484A">
              <w:lastRenderedPageBreak/>
              <w:t>linkage</w:t>
            </w:r>
            <w:r>
              <w:t>, cellulose, starch, glycogen, p</w:t>
            </w:r>
            <w:r w:rsidR="00AD484A">
              <w:t>rotein, amino acid,</w:t>
            </w:r>
            <w:r>
              <w:t xml:space="preserve"> R-group, p</w:t>
            </w:r>
            <w:r w:rsidR="00AD484A">
              <w:t>olypep</w:t>
            </w:r>
            <w:r>
              <w:t>tide, alpha helix, beta sheet, l</w:t>
            </w:r>
            <w:r w:rsidR="00AD484A">
              <w:t>ipid, glycerol, fatty acid, saturated, unsatu</w:t>
            </w:r>
            <w:r>
              <w:t>rated, ester linkage, steroid, n</w:t>
            </w:r>
            <w:r w:rsidR="00AD484A">
              <w:t>ucleic Acids, nucleotide, RNA, DNA, ATP</w:t>
            </w:r>
          </w:p>
        </w:tc>
        <w:tc>
          <w:tcPr>
            <w:tcW w:w="3330" w:type="dxa"/>
            <w:vAlign w:val="center"/>
          </w:tcPr>
          <w:p w:rsidR="002717B6" w:rsidRPr="002F1426" w:rsidRDefault="009F7E17" w:rsidP="00A5565A">
            <w:pPr>
              <w:jc w:val="center"/>
              <w:rPr>
                <w:b/>
              </w:rPr>
            </w:pPr>
            <w:r>
              <w:lastRenderedPageBreak/>
              <w:t>Protein Folding Lab</w:t>
            </w:r>
          </w:p>
        </w:tc>
        <w:tc>
          <w:tcPr>
            <w:tcW w:w="2880" w:type="dxa"/>
            <w:vAlign w:val="center"/>
          </w:tcPr>
          <w:p w:rsidR="002717B6" w:rsidRPr="00DB305D" w:rsidRDefault="009F7E17" w:rsidP="00A5565A">
            <w:pPr>
              <w:spacing w:after="120"/>
              <w:jc w:val="center"/>
              <w:rPr>
                <w:sz w:val="18"/>
              </w:rPr>
            </w:pPr>
            <w:r>
              <w:t xml:space="preserve">Assessment of Protein Folding Model, </w:t>
            </w:r>
            <w:proofErr w:type="spellStart"/>
            <w:r>
              <w:t>Ch</w:t>
            </w:r>
            <w:proofErr w:type="spellEnd"/>
            <w:r>
              <w:t xml:space="preserve"> 4 &amp; 5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5B56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3C431C"/>
    <w:rsid w:val="00430277"/>
    <w:rsid w:val="004D4FCE"/>
    <w:rsid w:val="00595D79"/>
    <w:rsid w:val="005E38FC"/>
    <w:rsid w:val="00611B54"/>
    <w:rsid w:val="00613CB0"/>
    <w:rsid w:val="007A147C"/>
    <w:rsid w:val="007F0C34"/>
    <w:rsid w:val="0080537B"/>
    <w:rsid w:val="0083516A"/>
    <w:rsid w:val="008668B6"/>
    <w:rsid w:val="008902B0"/>
    <w:rsid w:val="00990086"/>
    <w:rsid w:val="009A0FC1"/>
    <w:rsid w:val="009F7E17"/>
    <w:rsid w:val="00A73EB8"/>
    <w:rsid w:val="00AC2828"/>
    <w:rsid w:val="00AD484A"/>
    <w:rsid w:val="00B149C5"/>
    <w:rsid w:val="00B36611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86C807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3E64B6-76E8-4255-B90F-87597DA5E2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Goodman, Sarah E.</cp:lastModifiedBy>
  <cp:revision>5</cp:revision>
  <dcterms:created xsi:type="dcterms:W3CDTF">2018-08-14T19:20:00Z</dcterms:created>
  <dcterms:modified xsi:type="dcterms:W3CDTF">2018-08-14T19:30:00Z</dcterms:modified>
</cp:coreProperties>
</file>