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3C299D">
        <w:rPr>
          <w:u w:val="single"/>
        </w:rPr>
        <w:t>Women’s Select Choir</w:t>
      </w:r>
      <w:r>
        <w:tab/>
      </w:r>
      <w:r>
        <w:tab/>
      </w:r>
      <w:r w:rsidR="002F1426">
        <w:t xml:space="preserve">                      </w:t>
      </w:r>
      <w:r w:rsidR="003C299D">
        <w:tab/>
      </w:r>
      <w:r w:rsidR="003C299D">
        <w:tab/>
      </w:r>
      <w:r w:rsidRPr="002F1426">
        <w:rPr>
          <w:b/>
        </w:rPr>
        <w:t xml:space="preserve">Grade: </w:t>
      </w:r>
      <w:r w:rsidR="003C299D">
        <w:rPr>
          <w:u w:val="single"/>
        </w:rPr>
        <w:t>9-12 (by audition)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544314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544314">
              <w:t>Musicianship skills</w:t>
            </w:r>
            <w:r w:rsidR="003C299D">
              <w:t>/</w:t>
            </w:r>
            <w:r w:rsidR="00544314">
              <w:t>music-reading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6752DC">
              <w:t xml:space="preserve">180 days (established in September and </w:t>
            </w:r>
            <w:r w:rsidR="006752DC">
              <w:t>expanded</w:t>
            </w:r>
            <w:r w:rsidR="006752DC">
              <w:t xml:space="preserve"> daily)</w:t>
            </w:r>
            <w:r w:rsidR="006752DC" w:rsidRPr="00B477DC">
              <w:t xml:space="preserve"> 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6752DC">
              <w:t>How do the elements of solfege apply to the pitches I hear?</w:t>
            </w:r>
            <w:r w:rsidR="00DA5469">
              <w:t xml:space="preserve">  How do I apply solfege to written music notation?  (Remedial: How do I label key signatures?)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F861FB" w:rsidP="00A5565A">
            <w:pPr>
              <w:jc w:val="center"/>
            </w:pPr>
            <w:r>
              <w:t>Tonal patterns</w:t>
            </w:r>
          </w:p>
        </w:tc>
        <w:tc>
          <w:tcPr>
            <w:tcW w:w="1890" w:type="dxa"/>
            <w:vAlign w:val="center"/>
          </w:tcPr>
          <w:p w:rsidR="00A73EB8" w:rsidRPr="00A73EB8" w:rsidRDefault="003D1C21" w:rsidP="00A5565A">
            <w:pPr>
              <w:jc w:val="center"/>
            </w:pPr>
            <w:r>
              <w:t>1</w:t>
            </w:r>
            <w:r w:rsidR="003530F3">
              <w:t>, 6</w:t>
            </w:r>
          </w:p>
        </w:tc>
        <w:tc>
          <w:tcPr>
            <w:tcW w:w="3420" w:type="dxa"/>
            <w:vAlign w:val="center"/>
          </w:tcPr>
          <w:p w:rsidR="00430277" w:rsidRPr="00A73EB8" w:rsidRDefault="00F861FB" w:rsidP="00F91DC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Solfege</w:t>
            </w:r>
            <w:r w:rsidR="00F91DCD">
              <w:t>; D</w:t>
            </w:r>
            <w:r>
              <w:t xml:space="preserve">o, </w:t>
            </w:r>
            <w:r w:rsidR="00F91DCD">
              <w:t xml:space="preserve">Di/Ra, Re, </w:t>
            </w:r>
            <w:proofErr w:type="spellStart"/>
            <w:r w:rsidR="00F91DCD">
              <w:t>Ri</w:t>
            </w:r>
            <w:proofErr w:type="spellEnd"/>
            <w:r w:rsidR="00F91DCD">
              <w:t xml:space="preserve">/Me, </w:t>
            </w:r>
            <w:proofErr w:type="spellStart"/>
            <w:r w:rsidR="00F91DCD">
              <w:t>Mi</w:t>
            </w:r>
            <w:proofErr w:type="spellEnd"/>
            <w:r w:rsidR="00F91DCD">
              <w:t>, Fa, Fi/Se, Sol, Si/Le, La, Li/</w:t>
            </w:r>
            <w:proofErr w:type="spellStart"/>
            <w:r w:rsidR="00F91DCD">
              <w:t>Te</w:t>
            </w:r>
            <w:proofErr w:type="spellEnd"/>
            <w:r w:rsidR="00F91DCD">
              <w:t xml:space="preserve">, </w:t>
            </w:r>
            <w:proofErr w:type="spellStart"/>
            <w:r w:rsidR="00F91DCD">
              <w:t>Ti</w:t>
            </w:r>
            <w:proofErr w:type="spellEnd"/>
          </w:p>
        </w:tc>
        <w:tc>
          <w:tcPr>
            <w:tcW w:w="3420" w:type="dxa"/>
            <w:vAlign w:val="center"/>
          </w:tcPr>
          <w:p w:rsidR="00574152" w:rsidRDefault="00433990" w:rsidP="00574152">
            <w:r>
              <w:t>C</w:t>
            </w:r>
            <w:r w:rsidR="00574152">
              <w:t xml:space="preserve">anons </w:t>
            </w:r>
          </w:p>
          <w:p w:rsidR="00574152" w:rsidRPr="00574152" w:rsidRDefault="00574152" w:rsidP="00574152">
            <w:pPr>
              <w:pStyle w:val="ListParagraph"/>
              <w:numPr>
                <w:ilvl w:val="0"/>
                <w:numId w:val="2"/>
              </w:numPr>
              <w:ind w:left="342"/>
              <w:rPr>
                <w:b/>
              </w:rPr>
            </w:pPr>
            <w:r>
              <w:t>V</w:t>
            </w:r>
            <w:r w:rsidR="00433990">
              <w:t xml:space="preserve">ariety of scale </w:t>
            </w:r>
            <w:r w:rsidR="00E87FCC">
              <w:t>permutations</w:t>
            </w:r>
          </w:p>
          <w:p w:rsidR="00A73EB8" w:rsidRPr="00574152" w:rsidRDefault="00574152" w:rsidP="00321BB2">
            <w:pPr>
              <w:pStyle w:val="ListParagraph"/>
              <w:numPr>
                <w:ilvl w:val="0"/>
                <w:numId w:val="2"/>
              </w:numPr>
              <w:ind w:left="342"/>
              <w:rPr>
                <w:b/>
              </w:rPr>
            </w:pPr>
            <w:r>
              <w:t xml:space="preserve">Varying </w:t>
            </w:r>
            <w:r w:rsidR="00AE199F">
              <w:t>entry</w:t>
            </w:r>
            <w:r w:rsidR="00AE199F">
              <w:t xml:space="preserve"> </w:t>
            </w:r>
            <w:r w:rsidR="00433990">
              <w:t>orders</w:t>
            </w:r>
          </w:p>
        </w:tc>
        <w:tc>
          <w:tcPr>
            <w:tcW w:w="2880" w:type="dxa"/>
            <w:vAlign w:val="center"/>
          </w:tcPr>
          <w:p w:rsidR="00A73EB8" w:rsidRDefault="00E75FE5" w:rsidP="00B301F7">
            <w:pPr>
              <w:spacing w:after="120"/>
              <w:jc w:val="center"/>
            </w:pPr>
            <w:r>
              <w:t>MP 1 Mixed Choir</w:t>
            </w:r>
            <w:r w:rsidR="004E74A8">
              <w:t xml:space="preserve"> </w:t>
            </w:r>
            <w:r w:rsidR="003C4750">
              <w:t xml:space="preserve">individual </w:t>
            </w:r>
            <w:r w:rsidR="004E74A8">
              <w:t>assess</w:t>
            </w:r>
            <w:r w:rsidR="003C4750">
              <w:t>ment</w:t>
            </w:r>
            <w:r w:rsidR="004E74A8">
              <w:t>.</w:t>
            </w:r>
          </w:p>
          <w:p w:rsidR="004E74A8" w:rsidRPr="00DB305D" w:rsidRDefault="004E74A8" w:rsidP="00B301F7">
            <w:pPr>
              <w:spacing w:after="120"/>
              <w:jc w:val="center"/>
              <w:rPr>
                <w:sz w:val="18"/>
              </w:rPr>
            </w:pPr>
            <w:r>
              <w:t>All other choirs as warm-up.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861FB" w:rsidP="00A5565A">
            <w:pPr>
              <w:jc w:val="center"/>
            </w:pPr>
            <w:proofErr w:type="spellStart"/>
            <w:r>
              <w:t>Audiation</w:t>
            </w:r>
            <w:proofErr w:type="spellEnd"/>
          </w:p>
        </w:tc>
        <w:tc>
          <w:tcPr>
            <w:tcW w:w="1890" w:type="dxa"/>
            <w:vAlign w:val="center"/>
          </w:tcPr>
          <w:p w:rsidR="0080537B" w:rsidRPr="00A73EB8" w:rsidRDefault="003530F3" w:rsidP="00A5565A">
            <w:pPr>
              <w:jc w:val="center"/>
            </w:pPr>
            <w:r>
              <w:t>1, 6</w:t>
            </w:r>
          </w:p>
        </w:tc>
        <w:tc>
          <w:tcPr>
            <w:tcW w:w="3420" w:type="dxa"/>
            <w:vAlign w:val="center"/>
          </w:tcPr>
          <w:p w:rsidR="00430277" w:rsidRPr="00A73EB8" w:rsidRDefault="00F861F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Audiation</w:t>
            </w:r>
            <w:proofErr w:type="spellEnd"/>
            <w:r>
              <w:t xml:space="preserve"> (inner-hearing)</w:t>
            </w:r>
          </w:p>
        </w:tc>
        <w:tc>
          <w:tcPr>
            <w:tcW w:w="3420" w:type="dxa"/>
            <w:vAlign w:val="center"/>
          </w:tcPr>
          <w:p w:rsidR="00F86518" w:rsidRPr="005E3CC7" w:rsidRDefault="00F86518" w:rsidP="00FD6729">
            <w:pPr>
              <w:pStyle w:val="ListParagraph"/>
              <w:numPr>
                <w:ilvl w:val="0"/>
                <w:numId w:val="2"/>
              </w:numPr>
              <w:ind w:left="342" w:hanging="342"/>
            </w:pPr>
            <w:r w:rsidRPr="005E3CC7">
              <w:t xml:space="preserve">Omitting (a) specified note(s) from any scale </w:t>
            </w:r>
            <w:proofErr w:type="spellStart"/>
            <w:r w:rsidRPr="005E3CC7">
              <w:t>permution</w:t>
            </w:r>
            <w:proofErr w:type="spellEnd"/>
            <w:r w:rsidRPr="005E3CC7">
              <w:t>.</w:t>
            </w:r>
          </w:p>
          <w:p w:rsidR="002B1EA9" w:rsidRPr="005E3CC7" w:rsidRDefault="00340D98" w:rsidP="00FD6729">
            <w:pPr>
              <w:pStyle w:val="ListParagraph"/>
              <w:numPr>
                <w:ilvl w:val="0"/>
                <w:numId w:val="2"/>
              </w:numPr>
              <w:ind w:left="342" w:hanging="342"/>
            </w:pPr>
            <w:r w:rsidRPr="005E3CC7">
              <w:t>Dictation</w:t>
            </w:r>
            <w:r w:rsidRPr="005E3CC7">
              <w:t xml:space="preserve"> </w:t>
            </w:r>
            <w:r w:rsidR="002B1EA9" w:rsidRPr="005E3CC7">
              <w:t>(</w:t>
            </w:r>
            <w:r w:rsidR="0025034B" w:rsidRPr="005E3CC7">
              <w:t xml:space="preserve">of </w:t>
            </w:r>
            <w:r w:rsidRPr="005E3CC7">
              <w:t xml:space="preserve">patterns </w:t>
            </w:r>
            <w:r w:rsidR="002B1EA9" w:rsidRPr="005E3CC7">
              <w:t>played on keyboard)</w:t>
            </w:r>
          </w:p>
          <w:p w:rsidR="0080537B" w:rsidRPr="005E3CC7" w:rsidRDefault="00F91DCD" w:rsidP="00FD6729">
            <w:pPr>
              <w:pStyle w:val="ListParagraph"/>
              <w:numPr>
                <w:ilvl w:val="0"/>
                <w:numId w:val="2"/>
              </w:numPr>
              <w:ind w:left="342" w:hanging="342"/>
            </w:pPr>
            <w:r w:rsidRPr="005E3CC7">
              <w:t xml:space="preserve">“Sing what you see” </w:t>
            </w:r>
            <w:r w:rsidR="00F86518" w:rsidRPr="005E3CC7">
              <w:t xml:space="preserve">game </w:t>
            </w:r>
            <w:r w:rsidRPr="005E3CC7">
              <w:t>(</w:t>
            </w:r>
            <w:r w:rsidR="005E3CC7">
              <w:t>interp. of</w:t>
            </w:r>
            <w:r w:rsidR="0025034B" w:rsidRPr="005E3CC7">
              <w:t xml:space="preserve"> </w:t>
            </w:r>
            <w:r w:rsidRPr="005E3CC7">
              <w:t>Kodaly hand-signs</w:t>
            </w:r>
            <w:r w:rsidR="00F86518" w:rsidRPr="005E3CC7">
              <w:t>).</w:t>
            </w:r>
          </w:p>
          <w:p w:rsidR="00706B54" w:rsidRPr="00706B54" w:rsidRDefault="00706B54" w:rsidP="00706B54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4E74A8" w:rsidP="0004327D">
            <w:pPr>
              <w:spacing w:after="120"/>
              <w:jc w:val="center"/>
              <w:rPr>
                <w:sz w:val="18"/>
              </w:rPr>
            </w:pPr>
            <w:r>
              <w:t>All choirs</w:t>
            </w:r>
            <w:r w:rsidR="0004327D">
              <w:t>:</w:t>
            </w:r>
            <w:r>
              <w:t xml:space="preserve"> </w:t>
            </w:r>
            <w:r w:rsidR="003C4750">
              <w:t xml:space="preserve">individual </w:t>
            </w:r>
            <w:r>
              <w:t>written assessment (</w:t>
            </w:r>
            <w:r w:rsidR="003C4750">
              <w:t>“</w:t>
            </w:r>
            <w:r>
              <w:t>dictation</w:t>
            </w:r>
            <w:r w:rsidR="003C4750">
              <w:t>”</w:t>
            </w:r>
            <w:r>
              <w:t>)</w:t>
            </w:r>
            <w:r w:rsidR="003C4750">
              <w:t xml:space="preserve"> once per sight-singing packet.</w:t>
            </w:r>
            <w:r>
              <w:t xml:space="preserve"> </w:t>
            </w:r>
            <w:r w:rsidR="003C4750">
              <w:t xml:space="preserve"> 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91DCD" w:rsidP="00A5565A">
            <w:pPr>
              <w:jc w:val="center"/>
            </w:pPr>
            <w:r>
              <w:t>Sight-singing</w:t>
            </w:r>
          </w:p>
        </w:tc>
        <w:tc>
          <w:tcPr>
            <w:tcW w:w="1890" w:type="dxa"/>
            <w:vAlign w:val="center"/>
          </w:tcPr>
          <w:p w:rsidR="0080537B" w:rsidRPr="00A73EB8" w:rsidRDefault="003530F3" w:rsidP="00A5565A">
            <w:pPr>
              <w:jc w:val="center"/>
            </w:pPr>
            <w:r>
              <w:t>1, 5</w:t>
            </w:r>
          </w:p>
        </w:tc>
        <w:tc>
          <w:tcPr>
            <w:tcW w:w="3420" w:type="dxa"/>
            <w:vAlign w:val="center"/>
          </w:tcPr>
          <w:p w:rsidR="00430277" w:rsidRPr="00A73EB8" w:rsidRDefault="00E75FE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Key signature</w:t>
            </w:r>
            <w:r w:rsidR="00530AFB">
              <w:t>, Tonic</w:t>
            </w:r>
          </w:p>
        </w:tc>
        <w:tc>
          <w:tcPr>
            <w:tcW w:w="3420" w:type="dxa"/>
            <w:vAlign w:val="center"/>
          </w:tcPr>
          <w:p w:rsidR="00530AFB" w:rsidRDefault="00F91DCD" w:rsidP="00706207">
            <w:r>
              <w:t>Sight-singing</w:t>
            </w:r>
          </w:p>
          <w:p w:rsidR="0080537B" w:rsidRPr="00530AFB" w:rsidRDefault="009E609A" w:rsidP="00706207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W</w:t>
            </w:r>
            <w:r w:rsidR="00354BA9">
              <w:t xml:space="preserve">ith </w:t>
            </w:r>
            <w:r w:rsidR="00530AFB">
              <w:t xml:space="preserve">labeling </w:t>
            </w:r>
            <w:r w:rsidR="00354BA9">
              <w:t>of</w:t>
            </w:r>
            <w:r w:rsidR="00530AFB">
              <w:t xml:space="preserve"> solfege </w:t>
            </w:r>
          </w:p>
          <w:p w:rsidR="00530AFB" w:rsidRPr="00530AFB" w:rsidRDefault="009E609A" w:rsidP="00706207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W</w:t>
            </w:r>
            <w:r w:rsidR="00530AFB">
              <w:t>ithout labeling</w:t>
            </w:r>
          </w:p>
        </w:tc>
        <w:tc>
          <w:tcPr>
            <w:tcW w:w="2880" w:type="dxa"/>
            <w:vAlign w:val="center"/>
          </w:tcPr>
          <w:p w:rsidR="0080537B" w:rsidRPr="00DB305D" w:rsidRDefault="0004327D" w:rsidP="008977F9">
            <w:pPr>
              <w:spacing w:after="120"/>
              <w:jc w:val="center"/>
              <w:rPr>
                <w:sz w:val="18"/>
              </w:rPr>
            </w:pPr>
            <w:r>
              <w:t>All choirs: i</w:t>
            </w:r>
            <w:r w:rsidR="008977F9">
              <w:t xml:space="preserve">ndividual </w:t>
            </w:r>
            <w:r>
              <w:t xml:space="preserve">sung </w:t>
            </w:r>
            <w:r w:rsidR="00E75FE5">
              <w:t>assess</w:t>
            </w:r>
            <w:r w:rsidR="008977F9">
              <w:t>ment</w:t>
            </w:r>
            <w:r w:rsidR="00E75FE5">
              <w:t xml:space="preserve"> </w:t>
            </w:r>
            <w:r w:rsidR="008977F9">
              <w:t>once per sight-singing packet</w:t>
            </w:r>
            <w:r w:rsidR="009E609A">
              <w:t>; delayed start in Mixed Choir</w:t>
            </w:r>
            <w:r>
              <w:t xml:space="preserve"> while establishing tonal patterns.</w:t>
            </w:r>
            <w:r w:rsidR="00E75FE5">
              <w:t>)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783838" w:rsidP="00A5565A">
            <w:pPr>
              <w:jc w:val="center"/>
            </w:pPr>
            <w:r>
              <w:t>Rhythm reading</w:t>
            </w:r>
          </w:p>
        </w:tc>
        <w:tc>
          <w:tcPr>
            <w:tcW w:w="1890" w:type="dxa"/>
            <w:vAlign w:val="center"/>
          </w:tcPr>
          <w:p w:rsidR="002717B6" w:rsidRPr="00A73EB8" w:rsidRDefault="003530F3" w:rsidP="00A5565A">
            <w:pPr>
              <w:jc w:val="center"/>
            </w:pPr>
            <w:r>
              <w:t>1, 5</w:t>
            </w:r>
          </w:p>
        </w:tc>
        <w:tc>
          <w:tcPr>
            <w:tcW w:w="3420" w:type="dxa"/>
            <w:vAlign w:val="center"/>
          </w:tcPr>
          <w:p w:rsidR="00990086" w:rsidRPr="00A73EB8" w:rsidRDefault="00354BA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Quarter note/rest, etc.</w:t>
            </w:r>
          </w:p>
        </w:tc>
        <w:tc>
          <w:tcPr>
            <w:tcW w:w="3420" w:type="dxa"/>
            <w:vAlign w:val="center"/>
          </w:tcPr>
          <w:p w:rsidR="002717B6" w:rsidRDefault="00354BA9" w:rsidP="00FD6729">
            <w:pPr>
              <w:pStyle w:val="ListParagraph"/>
              <w:numPr>
                <w:ilvl w:val="0"/>
                <w:numId w:val="2"/>
              </w:numPr>
            </w:pPr>
            <w:r>
              <w:t>Label</w:t>
            </w:r>
            <w:r w:rsidR="00FD6729">
              <w:t>ing</w:t>
            </w:r>
            <w:r>
              <w:t xml:space="preserve"> counting on board</w:t>
            </w:r>
          </w:p>
          <w:p w:rsidR="00354BA9" w:rsidRPr="00FD6729" w:rsidRDefault="00354BA9" w:rsidP="00FD6729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Count-sing</w:t>
            </w:r>
            <w:r w:rsidR="00FD6729">
              <w:t>ing</w:t>
            </w:r>
          </w:p>
        </w:tc>
        <w:tc>
          <w:tcPr>
            <w:tcW w:w="2880" w:type="dxa"/>
            <w:vAlign w:val="center"/>
          </w:tcPr>
          <w:p w:rsidR="002717B6" w:rsidRPr="00DB305D" w:rsidRDefault="0004327D" w:rsidP="0004327D">
            <w:pPr>
              <w:spacing w:after="120"/>
              <w:jc w:val="center"/>
              <w:rPr>
                <w:sz w:val="18"/>
              </w:rPr>
            </w:pPr>
            <w:r>
              <w:t xml:space="preserve">Group accuracy in rehearsal 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Cs w:val="4"/>
        </w:rPr>
      </w:pPr>
    </w:p>
    <w:p w:rsidR="003530F3" w:rsidRPr="00B149C5" w:rsidRDefault="003530F3" w:rsidP="00990086">
      <w:pPr>
        <w:spacing w:after="0"/>
        <w:rPr>
          <w:szCs w:val="4"/>
        </w:rPr>
      </w:pPr>
      <w:r w:rsidRPr="003530F3">
        <w:rPr>
          <w:b/>
          <w:szCs w:val="4"/>
        </w:rPr>
        <w:t>Note:</w:t>
      </w:r>
      <w:r>
        <w:rPr>
          <w:szCs w:val="4"/>
        </w:rPr>
        <w:t xml:space="preserve"> “Sight-singing packet” refers to teacher-created packets color-coded by content difficulty (green, yellow, orange, and pink; with a blue</w:t>
      </w:r>
      <w:bookmarkStart w:id="0" w:name="_GoBack"/>
      <w:bookmarkEnd w:id="0"/>
      <w:r>
        <w:rPr>
          <w:szCs w:val="4"/>
        </w:rPr>
        <w:t xml:space="preserve"> packet for minor tonalities)</w:t>
      </w:r>
    </w:p>
    <w:sectPr w:rsidR="003530F3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42D2E1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4327D"/>
    <w:rsid w:val="000850C2"/>
    <w:rsid w:val="00120692"/>
    <w:rsid w:val="001920F0"/>
    <w:rsid w:val="001951E8"/>
    <w:rsid w:val="001E06E5"/>
    <w:rsid w:val="001E1FF2"/>
    <w:rsid w:val="00243906"/>
    <w:rsid w:val="0025034B"/>
    <w:rsid w:val="002717B6"/>
    <w:rsid w:val="002B1EA9"/>
    <w:rsid w:val="002F1426"/>
    <w:rsid w:val="002F1966"/>
    <w:rsid w:val="003154BD"/>
    <w:rsid w:val="00321BB2"/>
    <w:rsid w:val="00340D98"/>
    <w:rsid w:val="003530F3"/>
    <w:rsid w:val="00354BA9"/>
    <w:rsid w:val="003A1F67"/>
    <w:rsid w:val="003C299D"/>
    <w:rsid w:val="003C4750"/>
    <w:rsid w:val="003D1C21"/>
    <w:rsid w:val="00430277"/>
    <w:rsid w:val="00433990"/>
    <w:rsid w:val="004D4FCE"/>
    <w:rsid w:val="004E74A8"/>
    <w:rsid w:val="00530AFB"/>
    <w:rsid w:val="00540E85"/>
    <w:rsid w:val="00544314"/>
    <w:rsid w:val="00571833"/>
    <w:rsid w:val="00574152"/>
    <w:rsid w:val="005E38FC"/>
    <w:rsid w:val="005E3CC7"/>
    <w:rsid w:val="00611B54"/>
    <w:rsid w:val="00670EA0"/>
    <w:rsid w:val="006752DC"/>
    <w:rsid w:val="00706207"/>
    <w:rsid w:val="00706B54"/>
    <w:rsid w:val="0072659E"/>
    <w:rsid w:val="00783838"/>
    <w:rsid w:val="007A147C"/>
    <w:rsid w:val="007F0C34"/>
    <w:rsid w:val="0080537B"/>
    <w:rsid w:val="008668B6"/>
    <w:rsid w:val="008902B0"/>
    <w:rsid w:val="00893D00"/>
    <w:rsid w:val="008977F9"/>
    <w:rsid w:val="00990086"/>
    <w:rsid w:val="009A0FC1"/>
    <w:rsid w:val="009E609A"/>
    <w:rsid w:val="00A73EB8"/>
    <w:rsid w:val="00AC2828"/>
    <w:rsid w:val="00AE199F"/>
    <w:rsid w:val="00B149C5"/>
    <w:rsid w:val="00B301F7"/>
    <w:rsid w:val="00B42347"/>
    <w:rsid w:val="00B477DC"/>
    <w:rsid w:val="00B963EA"/>
    <w:rsid w:val="00BE53BF"/>
    <w:rsid w:val="00C94F98"/>
    <w:rsid w:val="00D5482D"/>
    <w:rsid w:val="00D97955"/>
    <w:rsid w:val="00DA5469"/>
    <w:rsid w:val="00DB305D"/>
    <w:rsid w:val="00DE5063"/>
    <w:rsid w:val="00E75FE5"/>
    <w:rsid w:val="00E87FCC"/>
    <w:rsid w:val="00EC1B80"/>
    <w:rsid w:val="00EF1B39"/>
    <w:rsid w:val="00F861FB"/>
    <w:rsid w:val="00F86518"/>
    <w:rsid w:val="00F91DCD"/>
    <w:rsid w:val="00FD6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D1C1F0-27BD-4009-86B4-C572E20A2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66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Colpo, Elizabeth</cp:lastModifiedBy>
  <cp:revision>38</cp:revision>
  <dcterms:created xsi:type="dcterms:W3CDTF">2017-06-14T14:38:00Z</dcterms:created>
  <dcterms:modified xsi:type="dcterms:W3CDTF">2017-06-14T18:19:00Z</dcterms:modified>
</cp:coreProperties>
</file>