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C235EB">
        <w:rPr>
          <w:u w:val="single"/>
        </w:rPr>
        <w:t>C</w:t>
      </w:r>
      <w:r w:rsidR="0017004A">
        <w:rPr>
          <w:u w:val="single"/>
        </w:rPr>
        <w:t>P Calculus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735CAC">
        <w:rPr>
          <w:u w:val="single"/>
        </w:rPr>
        <w:t>11</w:t>
      </w:r>
      <w:proofErr w:type="gramStart"/>
      <w:r w:rsidR="00735CAC">
        <w:rPr>
          <w:u w:val="single"/>
        </w:rPr>
        <w:t>,12</w:t>
      </w:r>
      <w:proofErr w:type="gramEnd"/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B24A62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B24A62">
              <w:t>(2</w:t>
            </w:r>
            <w:r w:rsidR="00735CAC">
              <w:t xml:space="preserve">) </w:t>
            </w:r>
            <w:r w:rsidR="00C235EB">
              <w:t>Differentiation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B24A62">
              <w:rPr>
                <w:b/>
              </w:rPr>
              <w:t xml:space="preserve"> </w:t>
            </w:r>
            <w:r w:rsidR="00B24A62">
              <w:t>25</w:t>
            </w:r>
            <w:r w:rsidR="00735CAC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B24A62">
              <w:t>What is a derivative and how are they evaluated?</w:t>
            </w:r>
          </w:p>
          <w:p w:rsidR="00EF5010" w:rsidRDefault="00EF5010" w:rsidP="00D97955">
            <w:r>
              <w:t>What is a related rate and how do you solve a related rates problem?</w:t>
            </w:r>
            <w:bookmarkStart w:id="0" w:name="_GoBack"/>
            <w:bookmarkEnd w:id="0"/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8C4EC4" w:rsidP="00A5565A">
            <w:pPr>
              <w:jc w:val="center"/>
            </w:pPr>
            <w:r>
              <w:t>Definition of Derivative</w:t>
            </w:r>
          </w:p>
        </w:tc>
        <w:tc>
          <w:tcPr>
            <w:tcW w:w="1890" w:type="dxa"/>
            <w:vAlign w:val="center"/>
          </w:tcPr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B24A6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Secant line, Tangent line, instantaneous rate of change, average rate of change</w:t>
            </w:r>
          </w:p>
        </w:tc>
        <w:tc>
          <w:tcPr>
            <w:tcW w:w="3420" w:type="dxa"/>
            <w:vAlign w:val="center"/>
          </w:tcPr>
          <w:p w:rsidR="00A73EB8" w:rsidRPr="002F1426" w:rsidRDefault="003D5FA7" w:rsidP="00A5565A">
            <w:pPr>
              <w:jc w:val="center"/>
              <w:rPr>
                <w:b/>
              </w:rPr>
            </w:pPr>
            <w:r>
              <w:t>Guided Notes/Practice Problems/</w:t>
            </w:r>
            <w:proofErr w:type="spellStart"/>
            <w:r>
              <w:t>Kahoot</w:t>
            </w:r>
            <w:proofErr w:type="spellEnd"/>
          </w:p>
        </w:tc>
        <w:tc>
          <w:tcPr>
            <w:tcW w:w="2880" w:type="dxa"/>
            <w:vAlign w:val="center"/>
          </w:tcPr>
          <w:p w:rsidR="00A73EB8" w:rsidRPr="00DB305D" w:rsidRDefault="00E94308" w:rsidP="00A5565A">
            <w:pPr>
              <w:spacing w:after="120"/>
              <w:jc w:val="center"/>
              <w:rPr>
                <w:sz w:val="18"/>
              </w:rPr>
            </w:pPr>
            <w:r>
              <w:t>Quiz/Test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EF5010" w:rsidP="00A5565A">
            <w:pPr>
              <w:jc w:val="center"/>
            </w:pPr>
            <w:r>
              <w:t>Differentiation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B24A6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Differentiability, Continuity, Power Rule, Product Rule, Quotient Rule, Chain </w:t>
            </w:r>
            <w:r w:rsidR="00595D26">
              <w:t>Rule, Implicit Differentiation</w:t>
            </w:r>
          </w:p>
        </w:tc>
        <w:tc>
          <w:tcPr>
            <w:tcW w:w="3420" w:type="dxa"/>
            <w:vAlign w:val="center"/>
          </w:tcPr>
          <w:p w:rsidR="0080537B" w:rsidRPr="002F1426" w:rsidRDefault="003D5FA7" w:rsidP="00A5565A">
            <w:pPr>
              <w:jc w:val="center"/>
              <w:rPr>
                <w:b/>
              </w:rPr>
            </w:pPr>
            <w:r>
              <w:t>Guided Notes/Practice Proble</w:t>
            </w:r>
            <w:r w:rsidR="00E94308">
              <w:t>ms/</w:t>
            </w:r>
            <w:proofErr w:type="spellStart"/>
            <w:r w:rsidR="00E94308">
              <w:t>Kahoot</w:t>
            </w:r>
            <w:proofErr w:type="spellEnd"/>
          </w:p>
        </w:tc>
        <w:tc>
          <w:tcPr>
            <w:tcW w:w="2880" w:type="dxa"/>
            <w:vAlign w:val="center"/>
          </w:tcPr>
          <w:p w:rsidR="0080537B" w:rsidRPr="00DB305D" w:rsidRDefault="00E94308" w:rsidP="00A5565A">
            <w:pPr>
              <w:spacing w:after="120"/>
              <w:jc w:val="center"/>
              <w:rPr>
                <w:sz w:val="18"/>
              </w:rPr>
            </w:pPr>
            <w:r>
              <w:t>Quiz/Test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EF5010" w:rsidP="00A5565A">
            <w:pPr>
              <w:jc w:val="center"/>
            </w:pPr>
            <w:r>
              <w:t>Related Rates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EF501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Related Rates</w:t>
            </w:r>
          </w:p>
        </w:tc>
        <w:tc>
          <w:tcPr>
            <w:tcW w:w="3420" w:type="dxa"/>
            <w:vAlign w:val="center"/>
          </w:tcPr>
          <w:p w:rsidR="0080537B" w:rsidRPr="002F1426" w:rsidRDefault="003D5FA7" w:rsidP="00A5565A">
            <w:pPr>
              <w:jc w:val="center"/>
              <w:rPr>
                <w:b/>
              </w:rPr>
            </w:pPr>
            <w:r>
              <w:t>Guided Notes/Practice Problems/</w:t>
            </w:r>
            <w:proofErr w:type="spellStart"/>
            <w:r>
              <w:t>Kahoot</w:t>
            </w:r>
            <w:proofErr w:type="spellEnd"/>
          </w:p>
        </w:tc>
        <w:tc>
          <w:tcPr>
            <w:tcW w:w="2880" w:type="dxa"/>
            <w:vAlign w:val="center"/>
          </w:tcPr>
          <w:p w:rsidR="0080537B" w:rsidRPr="00DB305D" w:rsidRDefault="00E94308" w:rsidP="00A5565A">
            <w:pPr>
              <w:spacing w:after="120"/>
              <w:jc w:val="center"/>
              <w:rPr>
                <w:sz w:val="18"/>
              </w:rPr>
            </w:pPr>
            <w:r>
              <w:t>Quiz/Test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7004A"/>
    <w:rsid w:val="001951E8"/>
    <w:rsid w:val="001E06E5"/>
    <w:rsid w:val="001E1FF2"/>
    <w:rsid w:val="00243906"/>
    <w:rsid w:val="002717B6"/>
    <w:rsid w:val="002F1426"/>
    <w:rsid w:val="002F1966"/>
    <w:rsid w:val="003154BD"/>
    <w:rsid w:val="00384985"/>
    <w:rsid w:val="003A1F67"/>
    <w:rsid w:val="003D5FA7"/>
    <w:rsid w:val="00430277"/>
    <w:rsid w:val="004D4FCE"/>
    <w:rsid w:val="00587D4B"/>
    <w:rsid w:val="00595D26"/>
    <w:rsid w:val="005E38FC"/>
    <w:rsid w:val="00611B54"/>
    <w:rsid w:val="00735CAC"/>
    <w:rsid w:val="007A147C"/>
    <w:rsid w:val="007F0C34"/>
    <w:rsid w:val="0080537B"/>
    <w:rsid w:val="008668B6"/>
    <w:rsid w:val="008902B0"/>
    <w:rsid w:val="008C4EC4"/>
    <w:rsid w:val="00990086"/>
    <w:rsid w:val="009A0FC1"/>
    <w:rsid w:val="00A73EB8"/>
    <w:rsid w:val="00AC2828"/>
    <w:rsid w:val="00B149C5"/>
    <w:rsid w:val="00B24A62"/>
    <w:rsid w:val="00B477DC"/>
    <w:rsid w:val="00B963EA"/>
    <w:rsid w:val="00BE53BF"/>
    <w:rsid w:val="00C235EB"/>
    <w:rsid w:val="00C94F98"/>
    <w:rsid w:val="00CE0760"/>
    <w:rsid w:val="00D97955"/>
    <w:rsid w:val="00DB305D"/>
    <w:rsid w:val="00DE5063"/>
    <w:rsid w:val="00E633B5"/>
    <w:rsid w:val="00E94308"/>
    <w:rsid w:val="00EF1B39"/>
    <w:rsid w:val="00EF5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9BCBDE-3406-45FD-A78D-F1AAAC759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50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Reigner, Dean</cp:lastModifiedBy>
  <cp:revision>5</cp:revision>
  <dcterms:created xsi:type="dcterms:W3CDTF">2017-06-14T14:40:00Z</dcterms:created>
  <dcterms:modified xsi:type="dcterms:W3CDTF">2017-06-14T15:29:00Z</dcterms:modified>
</cp:coreProperties>
</file>