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200AB">
        <w:rPr>
          <w:u w:val="single"/>
        </w:rPr>
        <w:t>Functions and Statistics</w:t>
      </w:r>
      <w:r w:rsidR="005A4547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A454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5A4547" w:rsidP="008200AB">
            <w:pPr>
              <w:rPr>
                <w:b/>
              </w:rPr>
            </w:pPr>
            <w:r>
              <w:rPr>
                <w:b/>
              </w:rPr>
              <w:t>Unit (Na</w:t>
            </w:r>
            <w:r w:rsidR="00173A1C">
              <w:rPr>
                <w:b/>
              </w:rPr>
              <w:t>m</w:t>
            </w:r>
            <w:r w:rsidR="00BD7ABD">
              <w:rPr>
                <w:b/>
              </w:rPr>
              <w:t xml:space="preserve">e/Number):  </w:t>
            </w:r>
            <w:r w:rsidR="00752F0C">
              <w:rPr>
                <w:b/>
              </w:rPr>
              <w:t>Statistics</w:t>
            </w:r>
            <w:r w:rsidR="00C1668E">
              <w:rPr>
                <w:b/>
              </w:rPr>
              <w:t xml:space="preserve"> Uni</w:t>
            </w:r>
            <w:r w:rsidR="00A27704">
              <w:rPr>
                <w:b/>
              </w:rPr>
              <w:t xml:space="preserve">t </w:t>
            </w:r>
            <w:r w:rsidR="008200AB">
              <w:rPr>
                <w:b/>
              </w:rPr>
              <w:t xml:space="preserve">9 </w:t>
            </w:r>
            <w:r w:rsidR="00C1668E">
              <w:rPr>
                <w:b/>
              </w:rPr>
              <w:t>(</w:t>
            </w:r>
            <w:r w:rsidR="008200AB">
              <w:rPr>
                <w:b/>
              </w:rPr>
              <w:t>Financial Applications)</w:t>
            </w:r>
            <w:bookmarkStart w:id="0" w:name="_GoBack"/>
            <w:bookmarkEnd w:id="0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</w:t>
            </w:r>
            <w:r w:rsidR="002D7F55">
              <w:rPr>
                <w:b/>
              </w:rPr>
              <w:t xml:space="preserve">acing:  </w:t>
            </w:r>
            <w:r w:rsidR="00BA7767">
              <w:rPr>
                <w:b/>
              </w:rPr>
              <w:t>12-14</w:t>
            </w:r>
            <w:r w:rsidR="00766123">
              <w:rPr>
                <w:b/>
              </w:rPr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A4547">
              <w:t>How do we</w:t>
            </w:r>
            <w:r w:rsidR="00F67968">
              <w:t xml:space="preserve"> use real world numbers related to finance</w:t>
            </w:r>
            <w:r w:rsidR="00BD7ABD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67968" w:rsidP="00A5565A">
            <w:pPr>
              <w:jc w:val="center"/>
            </w:pPr>
            <w:r>
              <w:t xml:space="preserve">Payroll and Deductions </w:t>
            </w:r>
          </w:p>
        </w:tc>
        <w:tc>
          <w:tcPr>
            <w:tcW w:w="1890" w:type="dxa"/>
            <w:vAlign w:val="center"/>
          </w:tcPr>
          <w:p w:rsidR="00A73EB8" w:rsidRPr="00A73EB8" w:rsidRDefault="00BA7767" w:rsidP="00BA7767">
            <w:r w:rsidRPr="0061314B"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BA7767" w:rsidRPr="00A73EB8" w:rsidRDefault="00BA7767" w:rsidP="00BA77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Wage, minimum wage, gross pay, net pay, biweekly, semimonthly, weekly, monthly, overtime, commission, gratuity, FICA, Federal Tax, state tax, local tax, 401K</w:t>
            </w:r>
          </w:p>
        </w:tc>
        <w:tc>
          <w:tcPr>
            <w:tcW w:w="3420" w:type="dxa"/>
            <w:vAlign w:val="center"/>
          </w:tcPr>
          <w:p w:rsidR="00A73EB8" w:rsidRDefault="00F67968" w:rsidP="00A5565A">
            <w:pPr>
              <w:jc w:val="center"/>
            </w:pPr>
            <w:r>
              <w:t>2</w:t>
            </w:r>
            <w:r w:rsidR="00A41788">
              <w:t xml:space="preserve"> days</w:t>
            </w:r>
          </w:p>
          <w:p w:rsidR="00BA7767" w:rsidRPr="002F1426" w:rsidRDefault="00BA7767" w:rsidP="00A5565A">
            <w:pPr>
              <w:jc w:val="center"/>
              <w:rPr>
                <w:b/>
              </w:rPr>
            </w:pPr>
            <w:r>
              <w:t>Teacher produced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4C7209" w:rsidP="00A5565A">
            <w:pPr>
              <w:spacing w:after="120"/>
              <w:jc w:val="center"/>
              <w:rPr>
                <w:sz w:val="18"/>
              </w:rPr>
            </w:pPr>
            <w:r>
              <w:t>Practice Sheet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67968" w:rsidP="002D7F55">
            <w:pPr>
              <w:jc w:val="center"/>
            </w:pPr>
            <w:r>
              <w:t>Banking and Savings</w:t>
            </w:r>
          </w:p>
        </w:tc>
        <w:tc>
          <w:tcPr>
            <w:tcW w:w="1890" w:type="dxa"/>
            <w:vAlign w:val="center"/>
          </w:tcPr>
          <w:p w:rsidR="0080537B" w:rsidRPr="00A73EB8" w:rsidRDefault="00BA7767" w:rsidP="00BA7767">
            <w:r w:rsidRPr="0061314B"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430277" w:rsidRPr="00A73EB8" w:rsidRDefault="00BA776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Bank, credit union, debit card, PIN number, check, direct deposit, auto transfer, minimum balance, endorsement, savings account, certificate of deposit, interest, simple interest, compound interest, FDIC</w:t>
            </w:r>
          </w:p>
        </w:tc>
        <w:tc>
          <w:tcPr>
            <w:tcW w:w="3420" w:type="dxa"/>
            <w:vAlign w:val="center"/>
          </w:tcPr>
          <w:p w:rsidR="0080537B" w:rsidRDefault="00F67968" w:rsidP="00A5565A">
            <w:pPr>
              <w:jc w:val="center"/>
            </w:pPr>
            <w:r>
              <w:t>3</w:t>
            </w:r>
            <w:r w:rsidR="00C67B6E">
              <w:t xml:space="preserve"> </w:t>
            </w:r>
            <w:r w:rsidR="00A41788">
              <w:t>days</w:t>
            </w:r>
          </w:p>
          <w:p w:rsidR="00BA7767" w:rsidRDefault="00BA7767" w:rsidP="00A5565A">
            <w:pPr>
              <w:jc w:val="center"/>
            </w:pPr>
            <w:r>
              <w:t>Teacher produced materials</w:t>
            </w:r>
          </w:p>
          <w:p w:rsidR="00BA7767" w:rsidRDefault="00BA7767" w:rsidP="00BA7767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5, 5-2</w:t>
            </w:r>
          </w:p>
          <w:p w:rsidR="00BA7767" w:rsidRDefault="00BA7767" w:rsidP="00A5565A">
            <w:pPr>
              <w:jc w:val="center"/>
            </w:pPr>
          </w:p>
          <w:p w:rsidR="00BA7767" w:rsidRPr="002F1426" w:rsidRDefault="00BA7767" w:rsidP="00BA7767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4C7209" w:rsidP="00A5565A">
            <w:pPr>
              <w:spacing w:after="120"/>
              <w:jc w:val="center"/>
              <w:rPr>
                <w:sz w:val="18"/>
              </w:rPr>
            </w:pPr>
            <w:r>
              <w:t>Practice Sheet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67968" w:rsidP="00A5565A">
            <w:pPr>
              <w:jc w:val="center"/>
            </w:pPr>
            <w:r>
              <w:t>Credit</w:t>
            </w:r>
          </w:p>
        </w:tc>
        <w:tc>
          <w:tcPr>
            <w:tcW w:w="1890" w:type="dxa"/>
            <w:vAlign w:val="center"/>
          </w:tcPr>
          <w:p w:rsidR="0080537B" w:rsidRPr="00A73EB8" w:rsidRDefault="00BA7767" w:rsidP="00BA7767">
            <w:r w:rsidRPr="0061314B"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430277" w:rsidRPr="00A73EB8" w:rsidRDefault="00BA77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Credit, Credit Score, APR, </w:t>
            </w:r>
            <w:proofErr w:type="spellStart"/>
            <w:r>
              <w:t>downpayment</w:t>
            </w:r>
            <w:proofErr w:type="spellEnd"/>
            <w:r>
              <w:t>, finance charge, credit card, student loan, credit worthiness</w:t>
            </w:r>
          </w:p>
        </w:tc>
        <w:tc>
          <w:tcPr>
            <w:tcW w:w="3420" w:type="dxa"/>
            <w:vAlign w:val="center"/>
          </w:tcPr>
          <w:p w:rsidR="00BA7767" w:rsidRDefault="00BA7767" w:rsidP="00BA7767">
            <w:pPr>
              <w:jc w:val="center"/>
            </w:pPr>
            <w:r>
              <w:t>2 days</w:t>
            </w:r>
          </w:p>
          <w:p w:rsidR="00BA7767" w:rsidRDefault="00BA7767" w:rsidP="00BA7767">
            <w:pPr>
              <w:jc w:val="center"/>
            </w:pPr>
            <w:r>
              <w:t>Teacher produced materials</w:t>
            </w:r>
          </w:p>
          <w:p w:rsidR="00BA7767" w:rsidRDefault="00BA7767" w:rsidP="00BA7767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5, 5-3,5-4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4C7209" w:rsidP="00A5565A">
            <w:pPr>
              <w:spacing w:after="120"/>
              <w:jc w:val="center"/>
              <w:rPr>
                <w:sz w:val="18"/>
              </w:rPr>
            </w:pPr>
            <w:r>
              <w:t>Practice Sheet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C67B6E" w:rsidRPr="00DE5063" w:rsidRDefault="00F67968" w:rsidP="00A27704">
            <w:pPr>
              <w:jc w:val="center"/>
            </w:pPr>
            <w:r>
              <w:t>Insurance</w:t>
            </w:r>
          </w:p>
        </w:tc>
        <w:tc>
          <w:tcPr>
            <w:tcW w:w="1890" w:type="dxa"/>
            <w:vAlign w:val="center"/>
          </w:tcPr>
          <w:p w:rsidR="002717B6" w:rsidRPr="00A73EB8" w:rsidRDefault="00BA7767" w:rsidP="00BA7767">
            <w:r w:rsidRPr="0061314B"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990086" w:rsidRPr="00A73EB8" w:rsidRDefault="00BA77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Insurance, risk, premium, deductible, car insurance, liability, collision, comprehensive, death benefit, life insurance, beneficiary, homeowner’s insurance, renter’s insurance, </w:t>
            </w:r>
          </w:p>
        </w:tc>
        <w:tc>
          <w:tcPr>
            <w:tcW w:w="3420" w:type="dxa"/>
            <w:vAlign w:val="center"/>
          </w:tcPr>
          <w:p w:rsidR="002717B6" w:rsidRDefault="00BA7767" w:rsidP="00A5565A">
            <w:pPr>
              <w:jc w:val="center"/>
            </w:pPr>
            <w:r>
              <w:t>2</w:t>
            </w:r>
            <w:r w:rsidR="00F67968">
              <w:t xml:space="preserve"> </w:t>
            </w:r>
            <w:r w:rsidR="00C1668E" w:rsidRPr="00C1668E">
              <w:t>day</w:t>
            </w:r>
            <w:r w:rsidR="009F6221">
              <w:t>s</w:t>
            </w:r>
          </w:p>
          <w:p w:rsidR="00F754B6" w:rsidRDefault="00F754B6" w:rsidP="00F754B6">
            <w:pPr>
              <w:jc w:val="center"/>
            </w:pPr>
            <w:r>
              <w:t>Teacher produced materials</w:t>
            </w:r>
          </w:p>
          <w:p w:rsidR="00F754B6" w:rsidRDefault="00F754B6" w:rsidP="00F754B6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5, 5-3,5-4</w:t>
            </w:r>
          </w:p>
          <w:p w:rsidR="00F754B6" w:rsidRPr="00C1668E" w:rsidRDefault="00F754B6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2717B6" w:rsidRPr="00DB305D" w:rsidRDefault="004C7209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  <w:tr w:rsidR="009F6221" w:rsidTr="00A5565A">
        <w:tc>
          <w:tcPr>
            <w:tcW w:w="2785" w:type="dxa"/>
            <w:vAlign w:val="center"/>
          </w:tcPr>
          <w:p w:rsidR="009F6221" w:rsidRPr="00DE5063" w:rsidRDefault="00F67968" w:rsidP="009F6221">
            <w:pPr>
              <w:jc w:val="center"/>
            </w:pPr>
            <w:r>
              <w:lastRenderedPageBreak/>
              <w:t>Taxes</w:t>
            </w:r>
          </w:p>
        </w:tc>
        <w:tc>
          <w:tcPr>
            <w:tcW w:w="1890" w:type="dxa"/>
            <w:vAlign w:val="center"/>
          </w:tcPr>
          <w:p w:rsidR="009F6221" w:rsidRPr="00A73EB8" w:rsidRDefault="00BA7767" w:rsidP="00BA7767">
            <w:r w:rsidRPr="0061314B"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9F6221" w:rsidRPr="00A73EB8" w:rsidRDefault="00BA7767" w:rsidP="009F622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W-2,W-4, 1040EZ, taxable income, exemption, deduction, tax withheld, refund, underpayment, quarterly payments, self-employment tax</w:t>
            </w:r>
          </w:p>
        </w:tc>
        <w:tc>
          <w:tcPr>
            <w:tcW w:w="3420" w:type="dxa"/>
            <w:vAlign w:val="center"/>
          </w:tcPr>
          <w:p w:rsidR="009F6221" w:rsidRPr="002F1426" w:rsidRDefault="00BA7767" w:rsidP="009F6221">
            <w:pPr>
              <w:jc w:val="center"/>
              <w:rPr>
                <w:b/>
              </w:rPr>
            </w:pPr>
            <w:r>
              <w:t>2</w:t>
            </w:r>
            <w:r w:rsidR="009F6221">
              <w:t xml:space="preserve"> days</w:t>
            </w:r>
          </w:p>
        </w:tc>
        <w:tc>
          <w:tcPr>
            <w:tcW w:w="2880" w:type="dxa"/>
            <w:vAlign w:val="center"/>
          </w:tcPr>
          <w:p w:rsidR="009F6221" w:rsidRPr="00DB305D" w:rsidRDefault="004C7209" w:rsidP="009F6221">
            <w:pPr>
              <w:spacing w:after="120"/>
              <w:jc w:val="center"/>
              <w:rPr>
                <w:sz w:val="18"/>
              </w:rPr>
            </w:pPr>
            <w:r>
              <w:t>Correct completion of tax forms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D4AE3" w:rsidP="00A5565A">
            <w:pPr>
              <w:jc w:val="center"/>
            </w:pPr>
            <w:r>
              <w:t>Review and Application of Concepts</w:t>
            </w:r>
          </w:p>
        </w:tc>
        <w:tc>
          <w:tcPr>
            <w:tcW w:w="1890" w:type="dxa"/>
            <w:vAlign w:val="center"/>
          </w:tcPr>
          <w:p w:rsidR="002717B6" w:rsidRPr="00A73EB8" w:rsidRDefault="00BA7767" w:rsidP="00BA7767">
            <w:r w:rsidRPr="0061314B">
              <w:t>ACT College and Workforce Readiness Standards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9F6221" w:rsidRDefault="00BA7767" w:rsidP="00A5565A">
            <w:pPr>
              <w:jc w:val="center"/>
            </w:pPr>
            <w:r>
              <w:t>2 days</w:t>
            </w:r>
          </w:p>
        </w:tc>
        <w:tc>
          <w:tcPr>
            <w:tcW w:w="2880" w:type="dxa"/>
            <w:vAlign w:val="center"/>
          </w:tcPr>
          <w:p w:rsidR="002717B6" w:rsidRDefault="004C7209" w:rsidP="00A5565A">
            <w:pPr>
              <w:spacing w:after="120"/>
              <w:jc w:val="center"/>
            </w:pPr>
            <w:r>
              <w:t>Test</w:t>
            </w:r>
          </w:p>
          <w:p w:rsidR="004C7209" w:rsidRPr="00DB305D" w:rsidRDefault="004C7209" w:rsidP="00A5565A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  <w:r w:rsidR="00F754B6">
              <w:t xml:space="preserve"> on Budgeting if time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F6221" w:rsidRPr="001951E8" w:rsidRDefault="009F6221" w:rsidP="009F6221">
      <w:pPr>
        <w:spacing w:after="0"/>
        <w:rPr>
          <w:sz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3A1C"/>
    <w:rsid w:val="001951E8"/>
    <w:rsid w:val="001E06E5"/>
    <w:rsid w:val="001E1FF2"/>
    <w:rsid w:val="00243906"/>
    <w:rsid w:val="00266073"/>
    <w:rsid w:val="002717B6"/>
    <w:rsid w:val="002D7F55"/>
    <w:rsid w:val="002E5E1D"/>
    <w:rsid w:val="002F1426"/>
    <w:rsid w:val="002F1966"/>
    <w:rsid w:val="003154BD"/>
    <w:rsid w:val="003A1F67"/>
    <w:rsid w:val="003D36C1"/>
    <w:rsid w:val="00430277"/>
    <w:rsid w:val="004C7209"/>
    <w:rsid w:val="004D4FCE"/>
    <w:rsid w:val="004F49C4"/>
    <w:rsid w:val="005A4547"/>
    <w:rsid w:val="005B4681"/>
    <w:rsid w:val="005D4AE3"/>
    <w:rsid w:val="005E38FC"/>
    <w:rsid w:val="00611B54"/>
    <w:rsid w:val="00714282"/>
    <w:rsid w:val="00752F0C"/>
    <w:rsid w:val="00766123"/>
    <w:rsid w:val="007A147C"/>
    <w:rsid w:val="007F0C34"/>
    <w:rsid w:val="0080537B"/>
    <w:rsid w:val="008200AB"/>
    <w:rsid w:val="008668B6"/>
    <w:rsid w:val="008902B0"/>
    <w:rsid w:val="00990086"/>
    <w:rsid w:val="009A0FC1"/>
    <w:rsid w:val="009F6221"/>
    <w:rsid w:val="00A27704"/>
    <w:rsid w:val="00A41788"/>
    <w:rsid w:val="00A73EB8"/>
    <w:rsid w:val="00AC2828"/>
    <w:rsid w:val="00AF5275"/>
    <w:rsid w:val="00B149C5"/>
    <w:rsid w:val="00B273C8"/>
    <w:rsid w:val="00B477DC"/>
    <w:rsid w:val="00B963EA"/>
    <w:rsid w:val="00BA1D72"/>
    <w:rsid w:val="00BA7767"/>
    <w:rsid w:val="00BD7ABD"/>
    <w:rsid w:val="00BE53BF"/>
    <w:rsid w:val="00C1668E"/>
    <w:rsid w:val="00C67B6E"/>
    <w:rsid w:val="00C94F98"/>
    <w:rsid w:val="00D97955"/>
    <w:rsid w:val="00DB305D"/>
    <w:rsid w:val="00DE5063"/>
    <w:rsid w:val="00E45F60"/>
    <w:rsid w:val="00EF1B39"/>
    <w:rsid w:val="00F50120"/>
    <w:rsid w:val="00F67968"/>
    <w:rsid w:val="00F7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42CA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89B0F-3A12-4E63-B4B7-7EC5A5582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3</cp:revision>
  <dcterms:created xsi:type="dcterms:W3CDTF">2021-06-11T17:25:00Z</dcterms:created>
  <dcterms:modified xsi:type="dcterms:W3CDTF">2021-06-11T18:37:00Z</dcterms:modified>
</cp:coreProperties>
</file>