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proofErr w:type="spellStart"/>
      <w:proofErr w:type="gramStart"/>
      <w:r w:rsidR="00FB1535">
        <w:rPr>
          <w:u w:val="single"/>
        </w:rPr>
        <w:t>Ap</w:t>
      </w:r>
      <w:proofErr w:type="spellEnd"/>
      <w:proofErr w:type="gramEnd"/>
      <w:r w:rsidR="00FB1535">
        <w:rPr>
          <w:u w:val="single"/>
        </w:rPr>
        <w:t xml:space="preserve"> Spanish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B1535"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B153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B1535">
              <w:t xml:space="preserve">La Vida </w:t>
            </w:r>
            <w:proofErr w:type="spellStart"/>
            <w:r w:rsidR="00FB1535">
              <w:t>Contemporánea</w:t>
            </w:r>
            <w:proofErr w:type="spellEnd"/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B1535">
              <w:t>Two months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97955" w:rsidRDefault="002F1426" w:rsidP="00FB153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FB1535">
              <w:t>What can one learn about themselves, their community and the world through education, professional careers, fun and entertainment, trips and free-time activities and personal relationships?</w:t>
            </w:r>
            <w:bookmarkStart w:id="0" w:name="_GoBack"/>
            <w:bookmarkEnd w:id="0"/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FB1535" w:rsidRDefault="00FB1535" w:rsidP="00A5565A">
            <w:pPr>
              <w:jc w:val="center"/>
              <w:rPr>
                <w:lang w:val="es-ES_tradnl"/>
              </w:rPr>
            </w:pPr>
            <w:r w:rsidRPr="00FB1535">
              <w:rPr>
                <w:lang w:val="es-ES_tradnl"/>
              </w:rPr>
              <w:t>La Educación y Las Carreras Profesionales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FB153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words related to education and professional careers</w:t>
            </w:r>
          </w:p>
        </w:tc>
        <w:tc>
          <w:tcPr>
            <w:tcW w:w="3420" w:type="dxa"/>
            <w:vAlign w:val="center"/>
          </w:tcPr>
          <w:p w:rsidR="00A73EB8" w:rsidRPr="002F1426" w:rsidRDefault="00FB1535" w:rsidP="00A5565A">
            <w:pPr>
              <w:jc w:val="center"/>
              <w:rPr>
                <w:b/>
              </w:rPr>
            </w:pPr>
            <w:r>
              <w:t>Readings, lectures, AP practice</w:t>
            </w:r>
          </w:p>
        </w:tc>
        <w:tc>
          <w:tcPr>
            <w:tcW w:w="2880" w:type="dxa"/>
            <w:vAlign w:val="center"/>
          </w:tcPr>
          <w:p w:rsidR="00A73EB8" w:rsidRPr="00DB305D" w:rsidRDefault="00FB1535" w:rsidP="00A5565A">
            <w:pPr>
              <w:spacing w:after="120"/>
              <w:jc w:val="center"/>
              <w:rPr>
                <w:sz w:val="18"/>
              </w:rPr>
            </w:pPr>
            <w:r>
              <w:t>Tests, quizzes, email responses, simulated dialogues, cultural comparisons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FB1535" w:rsidRDefault="00FB1535" w:rsidP="00A5565A">
            <w:pPr>
              <w:jc w:val="center"/>
              <w:rPr>
                <w:lang w:val="es-ES_tradnl"/>
              </w:rPr>
            </w:pPr>
            <w:r w:rsidRPr="00FB1535">
              <w:rPr>
                <w:lang w:val="es-ES_tradnl"/>
              </w:rPr>
              <w:t>El Entretenimiento y La Diversión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FB153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words related to fun and entertainment</w:t>
            </w:r>
          </w:p>
        </w:tc>
        <w:tc>
          <w:tcPr>
            <w:tcW w:w="3420" w:type="dxa"/>
            <w:vAlign w:val="center"/>
          </w:tcPr>
          <w:p w:rsidR="0080537B" w:rsidRPr="002F1426" w:rsidRDefault="00FB1535" w:rsidP="00A5565A">
            <w:pPr>
              <w:jc w:val="center"/>
              <w:rPr>
                <w:b/>
              </w:rPr>
            </w:pPr>
            <w:r>
              <w:t>Readings, lectures, AP practice</w:t>
            </w:r>
          </w:p>
        </w:tc>
        <w:tc>
          <w:tcPr>
            <w:tcW w:w="2880" w:type="dxa"/>
            <w:vAlign w:val="center"/>
          </w:tcPr>
          <w:p w:rsidR="0080537B" w:rsidRPr="00DB305D" w:rsidRDefault="00FB1535" w:rsidP="00A5565A">
            <w:pPr>
              <w:spacing w:after="120"/>
              <w:jc w:val="center"/>
              <w:rPr>
                <w:sz w:val="18"/>
              </w:rPr>
            </w:pPr>
            <w:r>
              <w:t>Tests, quizzes, email responses, simulated dialogues, cultural comparisons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FB1535" w:rsidRDefault="00FB1535" w:rsidP="00FB1535">
            <w:pPr>
              <w:jc w:val="center"/>
              <w:rPr>
                <w:lang w:val="es-ES_tradnl"/>
              </w:rPr>
            </w:pPr>
            <w:r w:rsidRPr="00FB1535">
              <w:rPr>
                <w:lang w:val="es-ES_tradnl"/>
              </w:rPr>
              <w:t xml:space="preserve">Los Viajes y El </w:t>
            </w:r>
            <w:r>
              <w:rPr>
                <w:lang w:val="es-ES_tradnl"/>
              </w:rPr>
              <w:t>O</w:t>
            </w:r>
            <w:r w:rsidRPr="00FB1535">
              <w:rPr>
                <w:lang w:val="es-ES_tradnl"/>
              </w:rPr>
              <w:t>cio</w:t>
            </w:r>
          </w:p>
        </w:tc>
        <w:tc>
          <w:tcPr>
            <w:tcW w:w="1890" w:type="dxa"/>
            <w:vAlign w:val="center"/>
          </w:tcPr>
          <w:p w:rsidR="0080537B" w:rsidRPr="00FB1535" w:rsidRDefault="0080537B" w:rsidP="00A5565A">
            <w:pPr>
              <w:jc w:val="center"/>
              <w:rPr>
                <w:lang w:val="es-ES_tradnl"/>
              </w:rPr>
            </w:pPr>
          </w:p>
        </w:tc>
        <w:tc>
          <w:tcPr>
            <w:tcW w:w="3420" w:type="dxa"/>
            <w:vAlign w:val="center"/>
          </w:tcPr>
          <w:p w:rsidR="00430277" w:rsidRPr="00A73EB8" w:rsidRDefault="00FB153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words related to free-time activities and trips</w:t>
            </w:r>
          </w:p>
        </w:tc>
        <w:tc>
          <w:tcPr>
            <w:tcW w:w="3420" w:type="dxa"/>
            <w:vAlign w:val="center"/>
          </w:tcPr>
          <w:p w:rsidR="0080537B" w:rsidRPr="002F1426" w:rsidRDefault="00FB1535" w:rsidP="00A5565A">
            <w:pPr>
              <w:jc w:val="center"/>
              <w:rPr>
                <w:b/>
              </w:rPr>
            </w:pPr>
            <w:r>
              <w:t>Readings, lectures, AP practice</w:t>
            </w:r>
          </w:p>
        </w:tc>
        <w:tc>
          <w:tcPr>
            <w:tcW w:w="2880" w:type="dxa"/>
            <w:vAlign w:val="center"/>
          </w:tcPr>
          <w:p w:rsidR="0080537B" w:rsidRPr="00DB305D" w:rsidRDefault="00FB1535" w:rsidP="00A5565A">
            <w:pPr>
              <w:spacing w:after="120"/>
              <w:jc w:val="center"/>
              <w:rPr>
                <w:sz w:val="18"/>
              </w:rPr>
            </w:pPr>
            <w:r>
              <w:t>Tests, quizzes, email responses, simulated dialogues, cultural comparisons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FB1535" w:rsidP="00A5565A">
            <w:pPr>
              <w:jc w:val="center"/>
            </w:pPr>
            <w:r>
              <w:t xml:space="preserve">Las </w:t>
            </w:r>
            <w:proofErr w:type="spellStart"/>
            <w:r>
              <w:t>Relaciones</w:t>
            </w:r>
            <w:proofErr w:type="spellEnd"/>
            <w:r>
              <w:t xml:space="preserve"> </w:t>
            </w:r>
            <w:proofErr w:type="spellStart"/>
            <w:r>
              <w:t>Personales</w:t>
            </w:r>
            <w:proofErr w:type="spellEnd"/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FB153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words related to personal relationships</w:t>
            </w:r>
          </w:p>
        </w:tc>
        <w:tc>
          <w:tcPr>
            <w:tcW w:w="3420" w:type="dxa"/>
            <w:vAlign w:val="center"/>
          </w:tcPr>
          <w:p w:rsidR="002717B6" w:rsidRPr="002F1426" w:rsidRDefault="00FB1535" w:rsidP="00A5565A">
            <w:pPr>
              <w:jc w:val="center"/>
              <w:rPr>
                <w:b/>
              </w:rPr>
            </w:pPr>
            <w:r>
              <w:t>Readings, lectures, AP practice</w:t>
            </w:r>
          </w:p>
        </w:tc>
        <w:tc>
          <w:tcPr>
            <w:tcW w:w="2880" w:type="dxa"/>
            <w:vAlign w:val="center"/>
          </w:tcPr>
          <w:p w:rsidR="002717B6" w:rsidRPr="00DB305D" w:rsidRDefault="00FB1535" w:rsidP="00A5565A">
            <w:pPr>
              <w:spacing w:after="120"/>
              <w:jc w:val="center"/>
              <w:rPr>
                <w:sz w:val="18"/>
              </w:rPr>
            </w:pPr>
            <w:r>
              <w:t>Tests, quizzes, email responses, simulated dialogues, cultural comparisons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5260A"/>
    <w:rsid w:val="002717B6"/>
    <w:rsid w:val="002F1426"/>
    <w:rsid w:val="002F1966"/>
    <w:rsid w:val="003154BD"/>
    <w:rsid w:val="003A1F67"/>
    <w:rsid w:val="00430277"/>
    <w:rsid w:val="004D4FCE"/>
    <w:rsid w:val="00577F22"/>
    <w:rsid w:val="005E38FC"/>
    <w:rsid w:val="00611B54"/>
    <w:rsid w:val="007A147C"/>
    <w:rsid w:val="007F0C34"/>
    <w:rsid w:val="0080537B"/>
    <w:rsid w:val="0087251E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B1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4BE7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687EC-F0F6-473B-9E03-01DB3ABD0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2</cp:revision>
  <dcterms:created xsi:type="dcterms:W3CDTF">2018-06-14T13:39:00Z</dcterms:created>
  <dcterms:modified xsi:type="dcterms:W3CDTF">2018-06-14T13:39:00Z</dcterms:modified>
</cp:coreProperties>
</file>