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F779B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F779B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F779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F779B">
              <w:t>Archaeology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E4583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2E4583" w:rsidRDefault="002F1426" w:rsidP="003F779B">
            <w:proofErr w:type="spellStart"/>
            <w:r w:rsidRPr="002E4583">
              <w:rPr>
                <w:b/>
                <w:lang w:val="es-ES_tradnl"/>
              </w:rPr>
              <w:t>Essential</w:t>
            </w:r>
            <w:proofErr w:type="spellEnd"/>
            <w:r w:rsidRPr="002E4583">
              <w:rPr>
                <w:b/>
                <w:lang w:val="es-ES_tradnl"/>
              </w:rPr>
              <w:t xml:space="preserve"> </w:t>
            </w:r>
            <w:proofErr w:type="spellStart"/>
            <w:r w:rsidRPr="002E4583">
              <w:rPr>
                <w:b/>
                <w:lang w:val="es-ES_tradnl"/>
              </w:rPr>
              <w:t>Question</w:t>
            </w:r>
            <w:proofErr w:type="spellEnd"/>
            <w:r w:rsidRPr="002E4583">
              <w:rPr>
                <w:b/>
                <w:lang w:val="es-ES_tradnl"/>
              </w:rPr>
              <w:t>(s):</w:t>
            </w:r>
            <w:r w:rsidR="00DB305D" w:rsidRPr="002E4583">
              <w:rPr>
                <w:b/>
                <w:lang w:val="es-ES_tradnl"/>
              </w:rPr>
              <w:t xml:space="preserve"> </w:t>
            </w:r>
            <w:r w:rsidR="003F779B" w:rsidRPr="003F779B">
              <w:rPr>
                <w:lang w:val="es-ES"/>
              </w:rPr>
              <w:t>¿Cuál es el trabajo de un arqueólogo?</w:t>
            </w:r>
            <w:r w:rsidR="003F779B">
              <w:rPr>
                <w:lang w:val="es-ES"/>
              </w:rPr>
              <w:t xml:space="preserve"> </w:t>
            </w:r>
            <w:r w:rsidR="003F779B" w:rsidRPr="003F779B">
              <w:t>What is the job of an archaeologist?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F779B" w:rsidP="00A5565A">
            <w:pPr>
              <w:jc w:val="center"/>
            </w:pPr>
            <w:r>
              <w:t>Vocabulary related to archaeology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2E4583" w:rsidRDefault="003F779B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r w:rsidRPr="002E4583">
              <w:rPr>
                <w:lang w:val="es-ES_tradnl"/>
              </w:rPr>
              <w:t>Vocabulary</w:t>
            </w:r>
            <w:proofErr w:type="spellEnd"/>
            <w:r w:rsidRPr="002E4583">
              <w:rPr>
                <w:lang w:val="es-ES_tradnl"/>
              </w:rPr>
              <w:t xml:space="preserve"> </w:t>
            </w:r>
            <w:proofErr w:type="spellStart"/>
            <w:r w:rsidRPr="002E4583">
              <w:rPr>
                <w:lang w:val="es-ES_tradnl"/>
              </w:rPr>
              <w:t>related</w:t>
            </w:r>
            <w:proofErr w:type="spellEnd"/>
            <w:r w:rsidRPr="002E4583">
              <w:rPr>
                <w:lang w:val="es-ES_tradnl"/>
              </w:rPr>
              <w:t xml:space="preserve"> to </w:t>
            </w:r>
            <w:proofErr w:type="spellStart"/>
            <w:r w:rsidRPr="002E4583">
              <w:rPr>
                <w:lang w:val="es-ES_tradnl"/>
              </w:rPr>
              <w:t>archaeology</w:t>
            </w:r>
            <w:proofErr w:type="spellEnd"/>
            <w:r w:rsidRPr="002E4583">
              <w:rPr>
                <w:lang w:val="es-ES_tradnl"/>
              </w:rPr>
              <w:t xml:space="preserve">, </w:t>
            </w:r>
            <w:proofErr w:type="spellStart"/>
            <w:r w:rsidRPr="002E4583">
              <w:rPr>
                <w:lang w:val="es-ES_tradnl"/>
              </w:rPr>
              <w:t>for</w:t>
            </w:r>
            <w:proofErr w:type="spellEnd"/>
            <w:r w:rsidRPr="002E4583">
              <w:rPr>
                <w:lang w:val="es-ES_tradnl"/>
              </w:rPr>
              <w:t xml:space="preserve"> </w:t>
            </w:r>
            <w:proofErr w:type="spellStart"/>
            <w:r w:rsidRPr="002E4583">
              <w:rPr>
                <w:lang w:val="es-ES_tradnl"/>
              </w:rPr>
              <w:t>example</w:t>
            </w:r>
            <w:proofErr w:type="spellEnd"/>
            <w:r w:rsidRPr="002E4583">
              <w:rPr>
                <w:lang w:val="es-ES_tradnl"/>
              </w:rPr>
              <w:t xml:space="preserve">: ruinas, </w:t>
            </w:r>
            <w:proofErr w:type="spellStart"/>
            <w:r w:rsidRPr="002E4583">
              <w:rPr>
                <w:lang w:val="es-ES_tradnl"/>
              </w:rPr>
              <w:t>civilizaci</w:t>
            </w:r>
            <w:r w:rsidRPr="003F779B">
              <w:rPr>
                <w:lang w:val="es-ES"/>
              </w:rPr>
              <w:t>ón</w:t>
            </w:r>
            <w:proofErr w:type="spellEnd"/>
            <w:r>
              <w:rPr>
                <w:lang w:val="es-ES"/>
              </w:rPr>
              <w:t>, pir</w:t>
            </w:r>
            <w:r w:rsidRPr="003F779B">
              <w:rPr>
                <w:lang w:val="es-ES"/>
              </w:rPr>
              <w:t>ámides</w:t>
            </w:r>
            <w:r>
              <w:rPr>
                <w:lang w:val="es-ES"/>
              </w:rPr>
              <w:t>, excavar, pesar, medir, arque</w:t>
            </w:r>
            <w:r w:rsidRPr="003F779B">
              <w:rPr>
                <w:lang w:val="es-ES"/>
              </w:rPr>
              <w:t>ólogo</w:t>
            </w:r>
            <w:r>
              <w:rPr>
                <w:lang w:val="es-ES"/>
              </w:rPr>
              <w:t>, misterio</w:t>
            </w:r>
          </w:p>
        </w:tc>
        <w:tc>
          <w:tcPr>
            <w:tcW w:w="3420" w:type="dxa"/>
            <w:vAlign w:val="center"/>
          </w:tcPr>
          <w:p w:rsidR="00A73EB8" w:rsidRPr="002F1426" w:rsidRDefault="002E4583" w:rsidP="00A5565A">
            <w:pPr>
              <w:jc w:val="center"/>
              <w:rPr>
                <w:b/>
              </w:rPr>
            </w:pPr>
            <w:r>
              <w:t>Textbook, workbook,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2E4583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F779B" w:rsidP="00A5565A">
            <w:pPr>
              <w:jc w:val="center"/>
            </w:pPr>
            <w:r>
              <w:t>Present and present perfect subjunctive with expressions of doubt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F779B" w:rsidRPr="002E4583" w:rsidRDefault="003F779B" w:rsidP="003F779B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r w:rsidRPr="002E4583">
              <w:rPr>
                <w:lang w:val="es-ES_tradnl"/>
              </w:rPr>
              <w:t>Examples</w:t>
            </w:r>
            <w:proofErr w:type="spellEnd"/>
            <w:r w:rsidRPr="002E4583">
              <w:rPr>
                <w:lang w:val="es-ES_tradnl"/>
              </w:rPr>
              <w:t>: dudo que, es posible que, no creo que, es imposible que</w:t>
            </w:r>
          </w:p>
        </w:tc>
        <w:tc>
          <w:tcPr>
            <w:tcW w:w="3420" w:type="dxa"/>
            <w:vAlign w:val="center"/>
          </w:tcPr>
          <w:p w:rsidR="0080537B" w:rsidRPr="002F1426" w:rsidRDefault="002E4583" w:rsidP="00A5565A">
            <w:pPr>
              <w:jc w:val="center"/>
              <w:rPr>
                <w:b/>
              </w:rPr>
            </w:pPr>
            <w:r>
              <w:t>Textbook, workbook,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2E4583" w:rsidP="00A5565A">
            <w:pPr>
              <w:spacing w:after="120"/>
              <w:jc w:val="center"/>
              <w:rPr>
                <w:sz w:val="18"/>
              </w:rPr>
            </w:pPr>
            <w:r>
              <w:t>Quiz/test/project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E4583"/>
    <w:rsid w:val="002F1426"/>
    <w:rsid w:val="002F1966"/>
    <w:rsid w:val="003154BD"/>
    <w:rsid w:val="003A1F67"/>
    <w:rsid w:val="003F779B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C36CE"/>
    <w:rsid w:val="00DE5063"/>
    <w:rsid w:val="00E87F6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787E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76BB9-D510-4CCE-A865-F860DE9FE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2017-03-28T17:44:00Z</dcterms:created>
  <dcterms:modified xsi:type="dcterms:W3CDTF">2017-06-14T17:17:00Z</dcterms:modified>
</cp:coreProperties>
</file>