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B3E13">
        <w:rPr>
          <w:u w:val="single"/>
        </w:rPr>
        <w:t>German 4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B3E13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B3E1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B3E13">
              <w:t>Unit 4- Rights and Obligations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3A23">
              <w:t>40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B3E13">
              <w:t>What rights and obligations does one have after becoming 18?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2F1426" w:rsidTr="00273A23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33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A73EB8" w:rsidTr="00273A23">
        <w:tc>
          <w:tcPr>
            <w:tcW w:w="2785" w:type="dxa"/>
            <w:vAlign w:val="center"/>
          </w:tcPr>
          <w:p w:rsidR="00A73EB8" w:rsidRPr="00DE5063" w:rsidRDefault="00DB3E13" w:rsidP="00A5565A">
            <w:pPr>
              <w:jc w:val="center"/>
            </w:pPr>
            <w:r w:rsidRPr="00DB3E13">
              <w:t>Conversation</w:t>
            </w:r>
            <w:r w:rsidR="00273A23">
              <w:t>al</w:t>
            </w:r>
            <w:r w:rsidRPr="00DB3E13">
              <w:t xml:space="preserve"> vocabulary</w:t>
            </w:r>
          </w:p>
        </w:tc>
        <w:tc>
          <w:tcPr>
            <w:tcW w:w="1980" w:type="dxa"/>
            <w:vAlign w:val="center"/>
          </w:tcPr>
          <w:p w:rsidR="00A73EB8" w:rsidRDefault="00273A23" w:rsidP="00A5565A">
            <w:pPr>
              <w:jc w:val="center"/>
            </w:pPr>
            <w:r>
              <w:t>12.1.A, 12.1.B, 12.1.C, 12.1.D,</w:t>
            </w:r>
          </w:p>
          <w:p w:rsidR="00273A23" w:rsidRPr="00A73EB8" w:rsidRDefault="00273A23" w:rsidP="00A5565A">
            <w:pPr>
              <w:jc w:val="center"/>
            </w:pPr>
            <w:r>
              <w:t>12.1.1.A, 12.1.1.B., 12.1.1.C, 12.1.1.D</w:t>
            </w:r>
          </w:p>
        </w:tc>
        <w:tc>
          <w:tcPr>
            <w:tcW w:w="3330" w:type="dxa"/>
            <w:vAlign w:val="center"/>
          </w:tcPr>
          <w:p w:rsidR="00430277" w:rsidRPr="00A73EB8" w:rsidRDefault="00DB3E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expanding vocabulary in dialogues</w:t>
            </w:r>
            <w:r w:rsidR="00273A23">
              <w:t xml:space="preserve"> to build fluency</w:t>
            </w:r>
          </w:p>
        </w:tc>
        <w:tc>
          <w:tcPr>
            <w:tcW w:w="3420" w:type="dxa"/>
            <w:vAlign w:val="center"/>
          </w:tcPr>
          <w:p w:rsidR="00A73EB8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using new vocabulary.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Conduct one’ own conversation using new vocabulary.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explaining content.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writing with new vocabulary.</w:t>
            </w:r>
          </w:p>
        </w:tc>
        <w:tc>
          <w:tcPr>
            <w:tcW w:w="2880" w:type="dxa"/>
            <w:vAlign w:val="center"/>
          </w:tcPr>
          <w:p w:rsidR="00A73EB8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Formative and summative assessments.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Proficiency in listening, speaking, and writing activities.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Written translations using new material.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80537B" w:rsidTr="00273A23">
        <w:tc>
          <w:tcPr>
            <w:tcW w:w="2785" w:type="dxa"/>
            <w:vAlign w:val="center"/>
          </w:tcPr>
          <w:p w:rsidR="0080537B" w:rsidRPr="00DE5063" w:rsidRDefault="00DB3E13" w:rsidP="00A5565A">
            <w:pPr>
              <w:jc w:val="center"/>
            </w:pPr>
            <w:r w:rsidRPr="00DB3E13">
              <w:t>Talking about what is possible and saying what you would have liked to do</w:t>
            </w:r>
          </w:p>
        </w:tc>
        <w:tc>
          <w:tcPr>
            <w:tcW w:w="1980" w:type="dxa"/>
            <w:vAlign w:val="center"/>
          </w:tcPr>
          <w:p w:rsidR="00273A23" w:rsidRDefault="00273A23" w:rsidP="00273A23">
            <w:pPr>
              <w:jc w:val="center"/>
            </w:pPr>
            <w:r>
              <w:t>12.1.A, 12.1.B, 12.1.C, 12.1.D,</w:t>
            </w:r>
          </w:p>
          <w:p w:rsidR="0080537B" w:rsidRPr="00A73EB8" w:rsidRDefault="00273A23" w:rsidP="00273A23">
            <w:pPr>
              <w:jc w:val="center"/>
            </w:pPr>
            <w:r>
              <w:t>12.1.1.A, 12.1.1.B., 12.1.1.C, 12.1.1.D</w:t>
            </w:r>
          </w:p>
        </w:tc>
        <w:tc>
          <w:tcPr>
            <w:tcW w:w="3330" w:type="dxa"/>
            <w:vAlign w:val="center"/>
          </w:tcPr>
          <w:p w:rsidR="00430277" w:rsidRPr="00A73EB8" w:rsidRDefault="00DB3E13" w:rsidP="00DB3E13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verb “</w:t>
            </w:r>
            <w:proofErr w:type="spellStart"/>
            <w:r w:rsidRPr="00DB3E13">
              <w:t>kö</w:t>
            </w:r>
            <w:r>
              <w:t>nnten</w:t>
            </w:r>
            <w:proofErr w:type="spellEnd"/>
            <w:r>
              <w:t>” and use of “</w:t>
            </w:r>
            <w:proofErr w:type="spellStart"/>
            <w:r>
              <w:t>hätten</w:t>
            </w:r>
            <w:proofErr w:type="spellEnd"/>
            <w:r>
              <w:t>”/</w:t>
            </w:r>
            <w:r w:rsidRPr="00DB3E13">
              <w:t>“</w:t>
            </w:r>
            <w:proofErr w:type="spellStart"/>
            <w:r w:rsidRPr="00DB3E13">
              <w:t>wären</w:t>
            </w:r>
            <w:proofErr w:type="spellEnd"/>
            <w:r w:rsidRPr="00DB3E13">
              <w:t>”  with participles</w:t>
            </w:r>
          </w:p>
        </w:tc>
        <w:tc>
          <w:tcPr>
            <w:tcW w:w="3420" w:type="dxa"/>
            <w:vAlign w:val="center"/>
          </w:tcPr>
          <w:p w:rsidR="0080537B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changing sentences from indicative to subjunctive.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Tell things one could hypothetically do.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Make statements about things others would have liked to do.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using subjunctive forms.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writing with new verb forms.</w:t>
            </w:r>
          </w:p>
        </w:tc>
        <w:tc>
          <w:tcPr>
            <w:tcW w:w="2880" w:type="dxa"/>
            <w:vAlign w:val="center"/>
          </w:tcPr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Formative and summative assessments.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Proficiency in listening, s</w:t>
            </w:r>
            <w:r>
              <w:t>peaking, and writing activities.</w:t>
            </w:r>
          </w:p>
          <w:p w:rsidR="0080537B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Written translations using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80537B" w:rsidTr="00273A23">
        <w:tc>
          <w:tcPr>
            <w:tcW w:w="2785" w:type="dxa"/>
            <w:vAlign w:val="center"/>
          </w:tcPr>
          <w:p w:rsidR="00DB3E13" w:rsidRDefault="00DB3E13" w:rsidP="00DB3E13">
            <w:pPr>
              <w:jc w:val="center"/>
            </w:pPr>
            <w:r>
              <w:t xml:space="preserve">Talking about what is </w:t>
            </w:r>
          </w:p>
          <w:p w:rsidR="0080537B" w:rsidRPr="00DE5063" w:rsidRDefault="00DB3E13" w:rsidP="00DB3E13">
            <w:pPr>
              <w:jc w:val="center"/>
            </w:pPr>
            <w:r>
              <w:t>going on right now</w:t>
            </w:r>
          </w:p>
        </w:tc>
        <w:tc>
          <w:tcPr>
            <w:tcW w:w="1980" w:type="dxa"/>
            <w:vAlign w:val="center"/>
          </w:tcPr>
          <w:p w:rsidR="00273A23" w:rsidRDefault="00273A23" w:rsidP="00273A23">
            <w:pPr>
              <w:jc w:val="center"/>
            </w:pPr>
            <w:r>
              <w:t>12.1.A, 12.1.B, 12.1.C, 12.1.D,</w:t>
            </w:r>
          </w:p>
          <w:p w:rsidR="0080537B" w:rsidRPr="00A73EB8" w:rsidRDefault="00273A23" w:rsidP="00273A23">
            <w:pPr>
              <w:jc w:val="center"/>
            </w:pPr>
            <w:r>
              <w:t>12.1.1.A, 12.1.1.B., 12.1.1.C, 12.1.1.D</w:t>
            </w:r>
          </w:p>
        </w:tc>
        <w:tc>
          <w:tcPr>
            <w:tcW w:w="3330" w:type="dxa"/>
            <w:vAlign w:val="center"/>
          </w:tcPr>
          <w:p w:rsidR="00430277" w:rsidRDefault="00DB3E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expressions using “</w:t>
            </w:r>
            <w:proofErr w:type="spellStart"/>
            <w:r>
              <w:t>gerade</w:t>
            </w:r>
            <w:proofErr w:type="spellEnd"/>
            <w:r>
              <w:t>,” “</w:t>
            </w:r>
            <w:proofErr w:type="spellStart"/>
            <w:r>
              <w:t>dabei</w:t>
            </w:r>
            <w:proofErr w:type="spellEnd"/>
            <w:r>
              <w:t>…sein,” and “am”</w:t>
            </w:r>
          </w:p>
          <w:p w:rsidR="00DB3E13" w:rsidRPr="00A73EB8" w:rsidRDefault="00DB3E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 of verbs as neuter nouns</w:t>
            </w:r>
          </w:p>
        </w:tc>
        <w:tc>
          <w:tcPr>
            <w:tcW w:w="3420" w:type="dxa"/>
            <w:vAlign w:val="center"/>
          </w:tcPr>
          <w:p w:rsidR="0080537B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making statements with various expressions of indicating what is happening now.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Respond to questions using expressions for what is happening now.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Change statements to express the same idea using alternative vocabulary.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273A23" w:rsidRPr="00273A23" w:rsidRDefault="005161E3" w:rsidP="00273A2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writing with new expressions.</w:t>
            </w:r>
          </w:p>
        </w:tc>
        <w:tc>
          <w:tcPr>
            <w:tcW w:w="2880" w:type="dxa"/>
            <w:vAlign w:val="center"/>
          </w:tcPr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lastRenderedPageBreak/>
              <w:t>Formative and summative assessments.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lastRenderedPageBreak/>
              <w:t>Proficiency in listening, speaking, and writing activities.</w:t>
            </w:r>
          </w:p>
          <w:p w:rsidR="0080537B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Written translations using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2717B6" w:rsidTr="00273A23">
        <w:tc>
          <w:tcPr>
            <w:tcW w:w="2785" w:type="dxa"/>
            <w:vAlign w:val="center"/>
          </w:tcPr>
          <w:p w:rsidR="00DB3E13" w:rsidRDefault="00DB3E13" w:rsidP="00A5565A">
            <w:pPr>
              <w:jc w:val="center"/>
            </w:pPr>
            <w:r w:rsidRPr="00DB3E13">
              <w:t xml:space="preserve">Reporting past events </w:t>
            </w:r>
          </w:p>
          <w:p w:rsidR="002717B6" w:rsidRPr="00DE5063" w:rsidRDefault="00DB3E13" w:rsidP="00A5565A">
            <w:pPr>
              <w:jc w:val="center"/>
            </w:pPr>
            <w:r w:rsidRPr="00DB3E13">
              <w:t>and the imperfect use of modal verbs</w:t>
            </w:r>
          </w:p>
        </w:tc>
        <w:tc>
          <w:tcPr>
            <w:tcW w:w="1980" w:type="dxa"/>
            <w:vAlign w:val="center"/>
          </w:tcPr>
          <w:p w:rsidR="00273A23" w:rsidRDefault="00273A23" w:rsidP="00273A23">
            <w:pPr>
              <w:jc w:val="center"/>
            </w:pPr>
            <w:r>
              <w:t>12.1.A, 12.1.B, 12.1.C, 12.1.D,</w:t>
            </w:r>
          </w:p>
          <w:p w:rsidR="002717B6" w:rsidRPr="00A73EB8" w:rsidRDefault="00273A23" w:rsidP="00273A23">
            <w:pPr>
              <w:jc w:val="center"/>
            </w:pPr>
            <w:r>
              <w:t>12.1.1.A, 12.1.1.B., 12.1.1.C, 12.1.1.D</w:t>
            </w:r>
          </w:p>
        </w:tc>
        <w:tc>
          <w:tcPr>
            <w:tcW w:w="3330" w:type="dxa"/>
            <w:vAlign w:val="center"/>
          </w:tcPr>
          <w:p w:rsidR="00990086" w:rsidRDefault="00DB3E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past tense forms for modal verbs</w:t>
            </w:r>
          </w:p>
          <w:p w:rsidR="00DB3E13" w:rsidRPr="00A73EB8" w:rsidRDefault="00DB3E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express surprise, relief, and resignation in conversation</w:t>
            </w:r>
          </w:p>
        </w:tc>
        <w:tc>
          <w:tcPr>
            <w:tcW w:w="3420" w:type="dxa"/>
            <w:vAlign w:val="center"/>
          </w:tcPr>
          <w:p w:rsidR="002717B6" w:rsidRPr="005161E3" w:rsidRDefault="005161E3" w:rsidP="005161E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Change statements from present tense modal verb use to past tense modal verbs.</w:t>
            </w:r>
          </w:p>
          <w:p w:rsidR="005161E3" w:rsidRPr="005161E3" w:rsidRDefault="005161E3" w:rsidP="005161E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Tell about things one had to do or wanted to do.</w:t>
            </w:r>
          </w:p>
          <w:p w:rsidR="005161E3" w:rsidRPr="005161E3" w:rsidRDefault="005161E3" w:rsidP="005161E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Written translations using past tense modal verbs.</w:t>
            </w:r>
          </w:p>
          <w:p w:rsidR="005161E3" w:rsidRPr="005161E3" w:rsidRDefault="005161E3" w:rsidP="005161E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statements made by others and use expressions for surprise, relief, or resignation.</w:t>
            </w:r>
          </w:p>
          <w:p w:rsidR="005161E3" w:rsidRPr="005161E3" w:rsidRDefault="005161E3" w:rsidP="005161E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activities and explaining content.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Formative and summative assessments.</w:t>
            </w:r>
          </w:p>
          <w:p w:rsidR="00273A23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Proficiency in listening, s</w:t>
            </w:r>
            <w:r>
              <w:t>peaking, and writing activities.</w:t>
            </w:r>
          </w:p>
          <w:p w:rsidR="002717B6" w:rsidRPr="00273A23" w:rsidRDefault="00273A23" w:rsidP="00273A23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Written translations using new material.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2717B6" w:rsidTr="00273A23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98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33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73A23"/>
    <w:rsid w:val="002F1426"/>
    <w:rsid w:val="002F1966"/>
    <w:rsid w:val="003154BD"/>
    <w:rsid w:val="003A1F67"/>
    <w:rsid w:val="00430277"/>
    <w:rsid w:val="004D4FCE"/>
    <w:rsid w:val="005161E3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B3E13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C29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4B65E-620C-4D17-876E-9CDC0A5A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3</cp:revision>
  <dcterms:created xsi:type="dcterms:W3CDTF">2017-03-03T20:02:00Z</dcterms:created>
  <dcterms:modified xsi:type="dcterms:W3CDTF">2018-06-13T12:40:00Z</dcterms:modified>
</cp:coreProperties>
</file>