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5422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E15422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1742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5422">
              <w:t xml:space="preserve">Chapter 5A- </w:t>
            </w:r>
            <w:r w:rsidR="00717421">
              <w:t xml:space="preserve">La </w:t>
            </w:r>
            <w:proofErr w:type="spellStart"/>
            <w:r w:rsidR="00717421">
              <w:t>rutina</w:t>
            </w:r>
            <w:proofErr w:type="spellEnd"/>
            <w:r w:rsidR="00717421">
              <w:t xml:space="preserve"> y la diversión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717421" w:rsidRDefault="002F1426" w:rsidP="00E15422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17421" w:rsidRPr="00717421">
              <w:t>How d</w:t>
            </w:r>
            <w:r w:rsidR="00717421">
              <w:t xml:space="preserve">o key activities in a society reflect its values?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E15422" w:rsidRDefault="00E15422" w:rsidP="00A5565A">
            <w:pPr>
              <w:jc w:val="center"/>
            </w:pPr>
            <w:r w:rsidRPr="00E15422">
              <w:t xml:space="preserve">Vocabulary related to </w:t>
            </w:r>
          </w:p>
          <w:p w:rsidR="00A73EB8" w:rsidRPr="00DE5063" w:rsidRDefault="00717421" w:rsidP="00A5565A">
            <w:pPr>
              <w:jc w:val="center"/>
            </w:pPr>
            <w:r>
              <w:t>electronics</w:t>
            </w:r>
          </w:p>
        </w:tc>
        <w:tc>
          <w:tcPr>
            <w:tcW w:w="1890" w:type="dxa"/>
            <w:vAlign w:val="center"/>
          </w:tcPr>
          <w:p w:rsidR="00A73EB8" w:rsidRPr="00A73EB8" w:rsidRDefault="00717421" w:rsidP="00A5565A">
            <w:pPr>
              <w:jc w:val="center"/>
            </w:pPr>
            <w:r>
              <w:t>1.1, 1.2, 1.3, 3.1</w:t>
            </w:r>
          </w:p>
        </w:tc>
        <w:tc>
          <w:tcPr>
            <w:tcW w:w="3420" w:type="dxa"/>
            <w:vAlign w:val="center"/>
          </w:tcPr>
          <w:p w:rsidR="00430277" w:rsidRPr="00A73EB8" w:rsidRDefault="00E1542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E15422">
              <w:t>Vocabulary related to the family and family celebrations</w:t>
            </w:r>
          </w:p>
        </w:tc>
        <w:tc>
          <w:tcPr>
            <w:tcW w:w="3420" w:type="dxa"/>
            <w:vAlign w:val="center"/>
          </w:tcPr>
          <w:p w:rsidR="00A73EB8" w:rsidRDefault="00717421" w:rsidP="00A5565A">
            <w:pPr>
              <w:jc w:val="center"/>
              <w:rPr>
                <w:sz w:val="24"/>
                <w:lang w:val="es-ES_tradnl"/>
              </w:rPr>
            </w:pPr>
            <w:proofErr w:type="spellStart"/>
            <w:r>
              <w:rPr>
                <w:sz w:val="24"/>
                <w:lang w:val="es-ES_tradnl"/>
              </w:rPr>
              <w:t>Textbook</w:t>
            </w:r>
            <w:proofErr w:type="spellEnd"/>
            <w:r>
              <w:rPr>
                <w:sz w:val="24"/>
                <w:lang w:val="es-ES_tradnl"/>
              </w:rPr>
              <w:t xml:space="preserve"> </w:t>
            </w:r>
          </w:p>
          <w:p w:rsidR="00717421" w:rsidRPr="00717421" w:rsidRDefault="00717421" w:rsidP="00A5565A">
            <w:pPr>
              <w:jc w:val="center"/>
              <w:rPr>
                <w:b/>
                <w:lang w:val="es-ES_tradnl"/>
              </w:rPr>
            </w:pPr>
            <w:proofErr w:type="spellStart"/>
            <w:r>
              <w:rPr>
                <w:sz w:val="24"/>
                <w:lang w:val="es-ES_tradnl"/>
              </w:rPr>
              <w:t>Vocabulary</w:t>
            </w:r>
            <w:proofErr w:type="spellEnd"/>
            <w:r>
              <w:rPr>
                <w:sz w:val="24"/>
                <w:lang w:val="es-ES_tradnl"/>
              </w:rPr>
              <w:t xml:space="preserve"> </w:t>
            </w:r>
            <w:proofErr w:type="spellStart"/>
            <w:r>
              <w:rPr>
                <w:sz w:val="24"/>
                <w:lang w:val="es-ES_tradnl"/>
              </w:rPr>
              <w:t>list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717421" w:rsidP="00A5565A">
            <w:pPr>
              <w:spacing w:after="120"/>
              <w:jc w:val="center"/>
              <w:rPr>
                <w:sz w:val="18"/>
              </w:rPr>
            </w:pPr>
            <w:r>
              <w:t xml:space="preserve">Assessment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15422" w:rsidP="00A5565A">
            <w:pPr>
              <w:jc w:val="center"/>
            </w:pPr>
            <w:r w:rsidRPr="00E15422">
              <w:t xml:space="preserve">The verb </w:t>
            </w:r>
            <w:proofErr w:type="spellStart"/>
            <w:r w:rsidRPr="00E15422">
              <w:t>tener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717421" w:rsidP="00A5565A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430277" w:rsidRDefault="00E1542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tengo</w:t>
            </w:r>
            <w:proofErr w:type="spellEnd"/>
          </w:p>
          <w:p w:rsidR="00E15422" w:rsidRDefault="00E1542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tienes</w:t>
            </w:r>
            <w:proofErr w:type="spellEnd"/>
          </w:p>
          <w:p w:rsidR="00E15422" w:rsidRDefault="00E1542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tiene</w:t>
            </w:r>
          </w:p>
          <w:p w:rsidR="00E15422" w:rsidRDefault="00E1542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tenemos</w:t>
            </w:r>
            <w:proofErr w:type="spellEnd"/>
          </w:p>
          <w:p w:rsidR="00E15422" w:rsidRDefault="00E1542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tenéis</w:t>
            </w:r>
            <w:proofErr w:type="spellEnd"/>
          </w:p>
          <w:p w:rsidR="00E15422" w:rsidRPr="00A73EB8" w:rsidRDefault="00E1542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tienen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Default="00717421" w:rsidP="00A5565A">
            <w:pPr>
              <w:jc w:val="center"/>
            </w:pPr>
            <w:r>
              <w:t xml:space="preserve">Textbook </w:t>
            </w:r>
          </w:p>
          <w:p w:rsidR="00717421" w:rsidRDefault="00717421" w:rsidP="00A5565A">
            <w:pPr>
              <w:jc w:val="center"/>
            </w:pPr>
            <w:r>
              <w:t>Vocabulary list</w:t>
            </w:r>
          </w:p>
          <w:p w:rsidR="00717421" w:rsidRPr="002F1426" w:rsidRDefault="00717421" w:rsidP="00A5565A">
            <w:pPr>
              <w:jc w:val="center"/>
              <w:rPr>
                <w:b/>
              </w:rPr>
            </w:pPr>
            <w:r>
              <w:t>Verb chart</w:t>
            </w:r>
          </w:p>
        </w:tc>
        <w:tc>
          <w:tcPr>
            <w:tcW w:w="2880" w:type="dxa"/>
            <w:vAlign w:val="center"/>
          </w:tcPr>
          <w:p w:rsidR="0080537B" w:rsidRPr="00DB305D" w:rsidRDefault="00717421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17421" w:rsidP="00A5565A">
            <w:pPr>
              <w:jc w:val="center"/>
            </w:pPr>
            <w:r>
              <w:t>Personal ‘a’</w:t>
            </w:r>
          </w:p>
        </w:tc>
        <w:tc>
          <w:tcPr>
            <w:tcW w:w="1890" w:type="dxa"/>
            <w:vAlign w:val="center"/>
          </w:tcPr>
          <w:p w:rsidR="0080537B" w:rsidRPr="00A73EB8" w:rsidRDefault="00717421" w:rsidP="00A5565A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E15422" w:rsidRPr="00A73EB8" w:rsidRDefault="0071742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</w:p>
        </w:tc>
        <w:tc>
          <w:tcPr>
            <w:tcW w:w="3420" w:type="dxa"/>
            <w:vAlign w:val="center"/>
          </w:tcPr>
          <w:p w:rsidR="0080537B" w:rsidRDefault="00717421" w:rsidP="00A5565A">
            <w:pPr>
              <w:jc w:val="center"/>
            </w:pPr>
            <w:r>
              <w:t xml:space="preserve">Textbook </w:t>
            </w:r>
          </w:p>
          <w:p w:rsidR="00717421" w:rsidRPr="002F1426" w:rsidRDefault="00717421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717421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17421" w:rsidP="00A5565A">
            <w:pPr>
              <w:jc w:val="center"/>
            </w:pPr>
            <w:r>
              <w:t>Direct object pronouns</w:t>
            </w:r>
          </w:p>
        </w:tc>
        <w:tc>
          <w:tcPr>
            <w:tcW w:w="1890" w:type="dxa"/>
            <w:vAlign w:val="center"/>
          </w:tcPr>
          <w:p w:rsidR="002717B6" w:rsidRPr="00A73EB8" w:rsidRDefault="00717421" w:rsidP="00A5565A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990086" w:rsidRPr="00717421" w:rsidRDefault="00717421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717421">
              <w:rPr>
                <w:lang w:val="es-ES_tradnl"/>
              </w:rPr>
              <w:t>me, te, lo, la, no</w:t>
            </w:r>
            <w:r>
              <w:rPr>
                <w:lang w:val="es-ES_tradnl"/>
              </w:rPr>
              <w:t>s, os, los, las</w:t>
            </w:r>
          </w:p>
        </w:tc>
        <w:tc>
          <w:tcPr>
            <w:tcW w:w="3420" w:type="dxa"/>
            <w:vAlign w:val="center"/>
          </w:tcPr>
          <w:p w:rsidR="002717B6" w:rsidRDefault="00717421" w:rsidP="00A5565A">
            <w:pPr>
              <w:jc w:val="center"/>
            </w:pPr>
            <w:r>
              <w:t xml:space="preserve">Textbook </w:t>
            </w:r>
          </w:p>
          <w:p w:rsidR="00717421" w:rsidRPr="002F1426" w:rsidRDefault="00717421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2717B6" w:rsidRPr="00DB305D" w:rsidRDefault="00717421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A161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17421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1542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9BCA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E396C-6E35-42A0-B976-9B06F090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3</cp:revision>
  <dcterms:created xsi:type="dcterms:W3CDTF">2017-08-08T17:50:00Z</dcterms:created>
  <dcterms:modified xsi:type="dcterms:W3CDTF">2017-08-08T17:53:00Z</dcterms:modified>
</cp:coreProperties>
</file>