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8199B">
        <w:rPr>
          <w:u w:val="single"/>
        </w:rPr>
        <w:t xml:space="preserve">Algebra </w:t>
      </w:r>
      <w:proofErr w:type="gramStart"/>
      <w:r w:rsidR="00A8199B">
        <w:rPr>
          <w:u w:val="single"/>
        </w:rPr>
        <w:t>A</w:t>
      </w:r>
      <w:proofErr w:type="gramEnd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80576">
        <w:rPr>
          <w:u w:val="single"/>
        </w:rPr>
        <w:t>9-11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8199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8199B">
              <w:t>Unit 1: Fundamentals of Algebra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7616C">
              <w:t>3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A8199B" w:rsidRPr="00A8199B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A8199B" w:rsidRPr="00A8199B">
              <w:t>What symbols and properties shape the language of Algebra?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73023" w:rsidP="00A5565A">
            <w:pPr>
              <w:jc w:val="center"/>
            </w:pPr>
            <w:r>
              <w:t>Number Sense</w:t>
            </w:r>
          </w:p>
        </w:tc>
        <w:tc>
          <w:tcPr>
            <w:tcW w:w="1890" w:type="dxa"/>
            <w:vAlign w:val="center"/>
          </w:tcPr>
          <w:p w:rsidR="00A73EB8" w:rsidRPr="00A73EB8" w:rsidRDefault="00A8199B" w:rsidP="00A8199B">
            <w:pPr>
              <w:jc w:val="center"/>
            </w:pPr>
            <w:r w:rsidRPr="00A8199B">
              <w:t>A1.1.1.1.1</w:t>
            </w:r>
          </w:p>
        </w:tc>
        <w:tc>
          <w:tcPr>
            <w:tcW w:w="3420" w:type="dxa"/>
            <w:vAlign w:val="center"/>
          </w:tcPr>
          <w:p w:rsidR="00A8199B" w:rsidRDefault="009320F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Rational</w:t>
            </w:r>
          </w:p>
          <w:p w:rsidR="00A8199B" w:rsidRDefault="009320F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Irrational</w:t>
            </w:r>
          </w:p>
          <w:p w:rsidR="00A8199B" w:rsidRDefault="009320F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Integer</w:t>
            </w:r>
          </w:p>
          <w:p w:rsidR="00A8199B" w:rsidRDefault="009320F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Whole</w:t>
            </w:r>
          </w:p>
          <w:p w:rsidR="00A8199B" w:rsidRDefault="009320F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</w:t>
            </w:r>
          </w:p>
          <w:p w:rsidR="00A8199B" w:rsidRDefault="009320F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Convert</w:t>
            </w:r>
          </w:p>
          <w:p w:rsidR="00A8199B" w:rsidRDefault="009320F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Number Line</w:t>
            </w:r>
          </w:p>
          <w:p w:rsidR="00A8199B" w:rsidRPr="00A73EB8" w:rsidRDefault="009320F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Opposite</w:t>
            </w:r>
          </w:p>
        </w:tc>
        <w:tc>
          <w:tcPr>
            <w:tcW w:w="3420" w:type="dxa"/>
            <w:vAlign w:val="center"/>
          </w:tcPr>
          <w:p w:rsidR="00573023" w:rsidRDefault="00573023" w:rsidP="00573023">
            <w:pPr>
              <w:jc w:val="center"/>
            </w:pPr>
            <w:r>
              <w:t>Guided notes</w:t>
            </w:r>
          </w:p>
          <w:p w:rsidR="00573023" w:rsidRDefault="00573023" w:rsidP="00573023">
            <w:pPr>
              <w:jc w:val="center"/>
            </w:pPr>
            <w:r>
              <w:t>Number</w:t>
            </w:r>
            <w:r w:rsidR="00371BAC">
              <w:t xml:space="preserve"> types </w:t>
            </w:r>
            <w:r>
              <w:t>graphic organizer</w:t>
            </w:r>
          </w:p>
          <w:p w:rsidR="00573023" w:rsidRDefault="00371BAC" w:rsidP="00573023">
            <w:pPr>
              <w:jc w:val="center"/>
            </w:pPr>
            <w:r>
              <w:t>Number cards</w:t>
            </w:r>
          </w:p>
          <w:p w:rsidR="00371BAC" w:rsidRDefault="00371BAC" w:rsidP="00573023">
            <w:pPr>
              <w:jc w:val="center"/>
            </w:pPr>
            <w:proofErr w:type="spellStart"/>
            <w:r>
              <w:t>Kahoot</w:t>
            </w:r>
            <w:proofErr w:type="spellEnd"/>
          </w:p>
          <w:p w:rsidR="00371BAC" w:rsidRDefault="00371BAC" w:rsidP="00573023">
            <w:pPr>
              <w:jc w:val="center"/>
            </w:pPr>
            <w:r>
              <w:t>Make a List Activity</w:t>
            </w:r>
          </w:p>
          <w:p w:rsidR="00371BAC" w:rsidRDefault="00371BAC" w:rsidP="00573023">
            <w:pPr>
              <w:jc w:val="center"/>
            </w:pPr>
            <w:r>
              <w:t>Sense-making puzzles</w:t>
            </w:r>
          </w:p>
          <w:p w:rsidR="00371BAC" w:rsidRPr="00573023" w:rsidRDefault="00371BAC" w:rsidP="00573023">
            <w:pPr>
              <w:jc w:val="center"/>
            </w:pPr>
          </w:p>
        </w:tc>
        <w:tc>
          <w:tcPr>
            <w:tcW w:w="2880" w:type="dxa"/>
            <w:vAlign w:val="center"/>
          </w:tcPr>
          <w:p w:rsidR="00A73EB8" w:rsidRDefault="00371BAC" w:rsidP="00A5565A">
            <w:pPr>
              <w:spacing w:after="120"/>
              <w:jc w:val="center"/>
            </w:pPr>
            <w:r>
              <w:t>Unit quizzes</w:t>
            </w:r>
          </w:p>
          <w:p w:rsidR="00371BAC" w:rsidRDefault="00371BAC" w:rsidP="00A5565A">
            <w:pPr>
              <w:spacing w:after="120"/>
              <w:jc w:val="center"/>
            </w:pPr>
            <w:r>
              <w:t>Unit 1 test</w:t>
            </w:r>
          </w:p>
          <w:p w:rsidR="00371BAC" w:rsidRPr="00DB305D" w:rsidRDefault="00371BAC" w:rsidP="00A5565A">
            <w:pPr>
              <w:spacing w:after="120"/>
              <w:jc w:val="center"/>
              <w:rPr>
                <w:sz w:val="18"/>
              </w:rPr>
            </w:pPr>
            <w:r>
              <w:t>Ticket-out-the-door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8199B" w:rsidP="00A8199B">
            <w:pPr>
              <w:jc w:val="center"/>
            </w:pPr>
            <w:r>
              <w:t>Simplify and Evaluate Expressions</w:t>
            </w:r>
          </w:p>
        </w:tc>
        <w:tc>
          <w:tcPr>
            <w:tcW w:w="1890" w:type="dxa"/>
            <w:vAlign w:val="center"/>
          </w:tcPr>
          <w:p w:rsidR="0080537B" w:rsidRPr="00A73EB8" w:rsidRDefault="00A8199B" w:rsidP="00A5565A">
            <w:pPr>
              <w:jc w:val="center"/>
            </w:pPr>
            <w:r>
              <w:t>A1.1.1.3.1</w:t>
            </w:r>
          </w:p>
        </w:tc>
        <w:tc>
          <w:tcPr>
            <w:tcW w:w="3420" w:type="dxa"/>
            <w:vAlign w:val="center"/>
          </w:tcPr>
          <w:p w:rsidR="00A8199B" w:rsidRDefault="009320F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Distributive</w:t>
            </w:r>
          </w:p>
          <w:p w:rsidR="00A8199B" w:rsidRDefault="009320F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Substitution Property</w:t>
            </w:r>
          </w:p>
          <w:p w:rsidR="00A8199B" w:rsidRDefault="009320F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Like Terms</w:t>
            </w:r>
          </w:p>
          <w:p w:rsidR="00A8199B" w:rsidRDefault="009320F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Coefficient</w:t>
            </w:r>
          </w:p>
          <w:p w:rsidR="00A8199B" w:rsidRDefault="009320F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Variable</w:t>
            </w:r>
          </w:p>
          <w:p w:rsidR="00A8199B" w:rsidRDefault="009320F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Constant</w:t>
            </w:r>
          </w:p>
          <w:p w:rsidR="00A8199B" w:rsidRDefault="009320F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Exponent</w:t>
            </w:r>
          </w:p>
          <w:p w:rsidR="00A8199B" w:rsidRDefault="009320F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Absolute Value</w:t>
            </w:r>
          </w:p>
          <w:p w:rsidR="00371BAC" w:rsidRPr="00A73EB8" w:rsidRDefault="00371BA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PEMDAS</w:t>
            </w:r>
          </w:p>
        </w:tc>
        <w:tc>
          <w:tcPr>
            <w:tcW w:w="3420" w:type="dxa"/>
            <w:vAlign w:val="center"/>
          </w:tcPr>
          <w:p w:rsidR="0080537B" w:rsidRDefault="00371BAC" w:rsidP="00A5565A">
            <w:pPr>
              <w:jc w:val="center"/>
            </w:pPr>
            <w:r>
              <w:t>Guided notes</w:t>
            </w:r>
          </w:p>
          <w:p w:rsidR="00371BAC" w:rsidRDefault="00B16A1C" w:rsidP="00A5565A">
            <w:pPr>
              <w:jc w:val="center"/>
            </w:pPr>
            <w:r>
              <w:t xml:space="preserve">Hurried Hearts </w:t>
            </w:r>
          </w:p>
          <w:p w:rsidR="00B16A1C" w:rsidRDefault="00B16A1C" w:rsidP="00A5565A">
            <w:pPr>
              <w:jc w:val="center"/>
            </w:pPr>
            <w:r>
              <w:t>Challenge Train</w:t>
            </w:r>
          </w:p>
          <w:p w:rsidR="00BE64AF" w:rsidRPr="002F1426" w:rsidRDefault="00BE64AF" w:rsidP="00A5565A">
            <w:pPr>
              <w:jc w:val="center"/>
              <w:rPr>
                <w:b/>
              </w:rPr>
            </w:pPr>
            <w:r>
              <w:t>Kahoot</w:t>
            </w:r>
          </w:p>
        </w:tc>
        <w:tc>
          <w:tcPr>
            <w:tcW w:w="2880" w:type="dxa"/>
            <w:vAlign w:val="center"/>
          </w:tcPr>
          <w:p w:rsidR="0080537B" w:rsidRDefault="00B16A1C" w:rsidP="00A5565A">
            <w:pPr>
              <w:spacing w:after="120"/>
              <w:jc w:val="center"/>
            </w:pPr>
            <w:r>
              <w:t>Unit quizzes</w:t>
            </w:r>
          </w:p>
          <w:p w:rsidR="00B16A1C" w:rsidRDefault="00B16A1C" w:rsidP="00A5565A">
            <w:pPr>
              <w:spacing w:after="120"/>
              <w:jc w:val="center"/>
            </w:pPr>
            <w:r>
              <w:t>Unit 1 test</w:t>
            </w:r>
          </w:p>
          <w:p w:rsidR="00B16A1C" w:rsidRDefault="00B16A1C" w:rsidP="00A5565A">
            <w:pPr>
              <w:spacing w:after="120"/>
              <w:jc w:val="center"/>
            </w:pPr>
            <w:r>
              <w:t>Ticket-out-the-door</w:t>
            </w:r>
          </w:p>
          <w:p w:rsidR="00B16A1C" w:rsidRPr="00DB305D" w:rsidRDefault="00B16A1C" w:rsidP="00A5565A">
            <w:pPr>
              <w:spacing w:after="120"/>
              <w:jc w:val="center"/>
              <w:rPr>
                <w:sz w:val="18"/>
              </w:rPr>
            </w:pPr>
            <w:r>
              <w:t xml:space="preserve">Challenge </w:t>
            </w:r>
            <w:proofErr w:type="spellStart"/>
            <w:r>
              <w:t>homework</w:t>
            </w:r>
            <w:r w:rsidR="00BE64AF">
              <w:t>A</w:t>
            </w:r>
            <w:proofErr w:type="spellEnd"/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71BAC" w:rsidP="00A5565A">
            <w:pPr>
              <w:jc w:val="center"/>
            </w:pPr>
            <w:r>
              <w:t>Verbal expressions</w:t>
            </w:r>
          </w:p>
        </w:tc>
        <w:tc>
          <w:tcPr>
            <w:tcW w:w="1890" w:type="dxa"/>
            <w:vAlign w:val="center"/>
          </w:tcPr>
          <w:p w:rsidR="0080537B" w:rsidRPr="00A73EB8" w:rsidRDefault="00BE64AF" w:rsidP="00A5565A">
            <w:pPr>
              <w:jc w:val="center"/>
            </w:pPr>
            <w:r>
              <w:t>A1.1.1.2</w:t>
            </w:r>
          </w:p>
        </w:tc>
        <w:tc>
          <w:tcPr>
            <w:tcW w:w="3420" w:type="dxa"/>
            <w:vAlign w:val="center"/>
          </w:tcPr>
          <w:p w:rsidR="00430277" w:rsidRDefault="00BE64A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Sum</w:t>
            </w:r>
          </w:p>
          <w:p w:rsidR="00BE64AF" w:rsidRDefault="00BE64A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Difference</w:t>
            </w:r>
          </w:p>
          <w:p w:rsidR="00BE64AF" w:rsidRDefault="00BE64A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Quotient</w:t>
            </w:r>
          </w:p>
          <w:p w:rsidR="00BE64AF" w:rsidRDefault="00BE64A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Product</w:t>
            </w:r>
          </w:p>
          <w:p w:rsidR="00BE64AF" w:rsidRDefault="00BE64A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Increase</w:t>
            </w:r>
          </w:p>
          <w:p w:rsidR="00BE64AF" w:rsidRDefault="00BE64A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Decrease</w:t>
            </w:r>
          </w:p>
          <w:p w:rsidR="00BE64AF" w:rsidRDefault="00BE64A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</w:t>
            </w:r>
          </w:p>
          <w:p w:rsidR="00BE64AF" w:rsidRDefault="00BE64A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More than</w:t>
            </w:r>
          </w:p>
          <w:p w:rsidR="00BE64AF" w:rsidRDefault="00BE64A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Less than</w:t>
            </w:r>
          </w:p>
          <w:p w:rsidR="00BE64AF" w:rsidRDefault="00BE64A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Is</w:t>
            </w:r>
          </w:p>
          <w:p w:rsidR="00BE64AF" w:rsidRDefault="00BE64A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Equivalent</w:t>
            </w:r>
          </w:p>
          <w:p w:rsidR="00BE64AF" w:rsidRDefault="00BE64A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Squared</w:t>
            </w:r>
          </w:p>
          <w:p w:rsidR="00BE64AF" w:rsidRDefault="00BE64A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Cubed</w:t>
            </w:r>
          </w:p>
          <w:p w:rsidR="00BE64AF" w:rsidRPr="00A73EB8" w:rsidRDefault="009320F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</w:t>
            </w:r>
            <w:bookmarkStart w:id="0" w:name="_GoBack"/>
            <w:bookmarkEnd w:id="0"/>
            <w:r w:rsidR="00BE64AF">
              <w:t>f</w:t>
            </w:r>
          </w:p>
        </w:tc>
        <w:tc>
          <w:tcPr>
            <w:tcW w:w="3420" w:type="dxa"/>
            <w:vAlign w:val="center"/>
          </w:tcPr>
          <w:p w:rsidR="0080537B" w:rsidRDefault="00BE64AF" w:rsidP="00A5565A">
            <w:pPr>
              <w:jc w:val="center"/>
            </w:pPr>
            <w:r>
              <w:lastRenderedPageBreak/>
              <w:t>Translations wheel organizer</w:t>
            </w:r>
          </w:p>
          <w:p w:rsidR="00BE64AF" w:rsidRDefault="00BE64AF" w:rsidP="00A5565A">
            <w:pPr>
              <w:jc w:val="center"/>
            </w:pPr>
            <w:r>
              <w:t>Guided notes</w:t>
            </w:r>
          </w:p>
          <w:p w:rsidR="00BE64AF" w:rsidRDefault="00BE64AF" w:rsidP="00A5565A">
            <w:pPr>
              <w:jc w:val="center"/>
            </w:pPr>
            <w:r>
              <w:t>Special cases organizer</w:t>
            </w:r>
          </w:p>
          <w:p w:rsidR="00BE64AF" w:rsidRDefault="00BE64AF" w:rsidP="00A5565A">
            <w:pPr>
              <w:jc w:val="center"/>
            </w:pPr>
            <w:r>
              <w:t>Expression cards</w:t>
            </w:r>
          </w:p>
          <w:p w:rsidR="00BE64AF" w:rsidRDefault="00BE64AF" w:rsidP="00A5565A">
            <w:pPr>
              <w:jc w:val="center"/>
            </w:pPr>
            <w:r>
              <w:t>Guided story homework</w:t>
            </w:r>
          </w:p>
          <w:p w:rsidR="00BE64AF" w:rsidRDefault="00BE64AF" w:rsidP="00A5565A">
            <w:pPr>
              <w:jc w:val="center"/>
            </w:pPr>
            <w:r>
              <w:t>Verbal puzzles activity</w:t>
            </w:r>
          </w:p>
          <w:p w:rsidR="00BE64AF" w:rsidRDefault="00BE64AF" w:rsidP="00A5565A">
            <w:pPr>
              <w:jc w:val="center"/>
            </w:pPr>
            <w:proofErr w:type="spellStart"/>
            <w:r>
              <w:t>Kahoot</w:t>
            </w:r>
            <w:proofErr w:type="spellEnd"/>
          </w:p>
          <w:p w:rsidR="00BE64AF" w:rsidRPr="002F1426" w:rsidRDefault="00BE64AF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Default="00BE64AF" w:rsidP="00A5565A">
            <w:pPr>
              <w:spacing w:after="120"/>
              <w:jc w:val="center"/>
            </w:pPr>
            <w:r>
              <w:t>Guided story homework graded</w:t>
            </w:r>
          </w:p>
          <w:p w:rsidR="00BE64AF" w:rsidRDefault="00BE64AF" w:rsidP="00A5565A">
            <w:pPr>
              <w:spacing w:after="120"/>
              <w:jc w:val="center"/>
            </w:pPr>
            <w:r>
              <w:t>Unit quizzes</w:t>
            </w:r>
          </w:p>
          <w:p w:rsidR="00BE64AF" w:rsidRDefault="00BE64AF" w:rsidP="00A5565A">
            <w:pPr>
              <w:spacing w:after="120"/>
              <w:jc w:val="center"/>
            </w:pPr>
            <w:r>
              <w:t>Unit 1 test</w:t>
            </w:r>
          </w:p>
          <w:p w:rsidR="00BE64AF" w:rsidRPr="00DB305D" w:rsidRDefault="00BE64AF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80576"/>
    <w:rsid w:val="002F1426"/>
    <w:rsid w:val="002F1966"/>
    <w:rsid w:val="003154BD"/>
    <w:rsid w:val="00371BAC"/>
    <w:rsid w:val="003A1F67"/>
    <w:rsid w:val="00430277"/>
    <w:rsid w:val="0047616C"/>
    <w:rsid w:val="004D4FCE"/>
    <w:rsid w:val="00573023"/>
    <w:rsid w:val="005E38FC"/>
    <w:rsid w:val="00611B54"/>
    <w:rsid w:val="00792510"/>
    <w:rsid w:val="007A147C"/>
    <w:rsid w:val="007F0C34"/>
    <w:rsid w:val="0080537B"/>
    <w:rsid w:val="008902B0"/>
    <w:rsid w:val="009320F3"/>
    <w:rsid w:val="00990086"/>
    <w:rsid w:val="009A0FC1"/>
    <w:rsid w:val="00A73EB8"/>
    <w:rsid w:val="00A8199B"/>
    <w:rsid w:val="00AC2828"/>
    <w:rsid w:val="00B149C5"/>
    <w:rsid w:val="00B16A1C"/>
    <w:rsid w:val="00B477DC"/>
    <w:rsid w:val="00B963EA"/>
    <w:rsid w:val="00BE53BF"/>
    <w:rsid w:val="00BE64A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2BEA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1A27F-D38F-4825-A88D-C7EA1DC0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</Template>
  <TotalTime>1</TotalTime>
  <Pages>2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Upham, Nikki T.</cp:lastModifiedBy>
  <cp:revision>4</cp:revision>
  <dcterms:created xsi:type="dcterms:W3CDTF">2017-06-27T15:06:00Z</dcterms:created>
  <dcterms:modified xsi:type="dcterms:W3CDTF">2017-09-22T16:21:00Z</dcterms:modified>
</cp:coreProperties>
</file>