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 xml:space="preserve">Course </w:t>
      </w:r>
      <w:proofErr w:type="spellStart"/>
      <w:r w:rsidRPr="002F1426">
        <w:rPr>
          <w:b/>
        </w:rPr>
        <w:t>Title</w:t>
      </w:r>
      <w:proofErr w:type="gramStart"/>
      <w:r w:rsidRPr="002F1426">
        <w:rPr>
          <w:b/>
        </w:rPr>
        <w:t>:</w:t>
      </w:r>
      <w:r w:rsidR="00EA66A6">
        <w:rPr>
          <w:u w:val="single"/>
        </w:rPr>
        <w:t>Latin</w:t>
      </w:r>
      <w:proofErr w:type="spellEnd"/>
      <w:proofErr w:type="gramEnd"/>
      <w:r w:rsidR="00EA66A6">
        <w:rPr>
          <w:u w:val="single"/>
        </w:rPr>
        <w:t xml:space="preserve"> IV</w:t>
      </w:r>
      <w:r>
        <w:tab/>
      </w:r>
      <w:r w:rsidR="002F1426">
        <w:t xml:space="preserve">                      </w:t>
      </w:r>
      <w:r w:rsidRPr="002F1426">
        <w:rPr>
          <w:b/>
        </w:rPr>
        <w:t xml:space="preserve">Grade: </w:t>
      </w:r>
      <w:r w:rsidR="00EA66A6">
        <w:rPr>
          <w:u w:val="single"/>
        </w:rPr>
        <w:t>11</w:t>
      </w:r>
      <w:r w:rsidR="008308FB">
        <w:rPr>
          <w:u w:val="single"/>
        </w:rPr>
        <w:t>-12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EA66A6" w:rsidP="008308FB">
            <w:pPr>
              <w:rPr>
                <w:b/>
              </w:rPr>
            </w:pPr>
            <w:r>
              <w:rPr>
                <w:b/>
              </w:rPr>
              <w:t>Unit 12:  The Aeneid of Vergil</w:t>
            </w:r>
          </w:p>
        </w:tc>
        <w:tc>
          <w:tcPr>
            <w:tcW w:w="7920" w:type="dxa"/>
          </w:tcPr>
          <w:p w:rsidR="009A0FC1" w:rsidRPr="00B477DC" w:rsidRDefault="002F1426" w:rsidP="009A0FC1">
            <w:proofErr w:type="spellStart"/>
            <w:r w:rsidRPr="002F1426">
              <w:rPr>
                <w:b/>
              </w:rPr>
              <w:t>Pacing:</w:t>
            </w:r>
            <w:r w:rsidR="00D11718">
              <w:rPr>
                <w:b/>
              </w:rPr>
              <w:t>throughout</w:t>
            </w:r>
            <w:proofErr w:type="spellEnd"/>
            <w:r w:rsidR="00D11718">
              <w:rPr>
                <w:b/>
              </w:rPr>
              <w:t xml:space="preserve"> the Spring semester </w:t>
            </w:r>
            <w:bookmarkStart w:id="0" w:name="_GoBack"/>
            <w:bookmarkEnd w:id="0"/>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EA66A6">
              <w:t xml:space="preserve">What do we know about Vergil?  What are some of the themes of the Aeneid?  What can we learn from reading the Aeneid about what was important to the Romans?  How do we correctly translate authentic Latin text written by Romans for Romans? </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r w:rsidR="00EA66A6" w:rsidTr="0080537B">
        <w:tc>
          <w:tcPr>
            <w:tcW w:w="2785" w:type="dxa"/>
            <w:vAlign w:val="center"/>
          </w:tcPr>
          <w:p w:rsidR="00EA66A6" w:rsidRDefault="00EA66A6" w:rsidP="00DB305D">
            <w:pPr>
              <w:jc w:val="center"/>
              <w:rPr>
                <w:b/>
              </w:rPr>
            </w:pPr>
          </w:p>
          <w:p w:rsidR="00EA66A6" w:rsidRPr="00EA66A6" w:rsidRDefault="00EA66A6" w:rsidP="00DB305D">
            <w:pPr>
              <w:jc w:val="center"/>
            </w:pPr>
            <w:r>
              <w:t xml:space="preserve"> Vergil</w:t>
            </w:r>
          </w:p>
          <w:p w:rsidR="00EA66A6" w:rsidRPr="002F1426" w:rsidRDefault="00EA66A6" w:rsidP="00DB305D">
            <w:pPr>
              <w:jc w:val="center"/>
              <w:rPr>
                <w:b/>
              </w:rPr>
            </w:pPr>
          </w:p>
        </w:tc>
        <w:tc>
          <w:tcPr>
            <w:tcW w:w="1890" w:type="dxa"/>
            <w:vAlign w:val="center"/>
          </w:tcPr>
          <w:p w:rsidR="00EA66A6" w:rsidRPr="00EA66A6" w:rsidRDefault="00EA66A6" w:rsidP="00DB305D">
            <w:pPr>
              <w:jc w:val="center"/>
            </w:pPr>
            <w:r>
              <w:t xml:space="preserve"> 2:1-2, 2:1-2, 3:2:1-3, 4:2:2-3</w:t>
            </w:r>
          </w:p>
        </w:tc>
        <w:tc>
          <w:tcPr>
            <w:tcW w:w="3420" w:type="dxa"/>
            <w:vAlign w:val="center"/>
          </w:tcPr>
          <w:p w:rsidR="00EA66A6" w:rsidRPr="00EA66A6" w:rsidRDefault="00EA66A6" w:rsidP="00DB305D">
            <w:pPr>
              <w:jc w:val="center"/>
            </w:pPr>
            <w:r>
              <w:t>Cremona, Milan, Emperor Augustus, Maecenas, Georgics, Eclogues, The Aeneid, epic poetry</w:t>
            </w:r>
          </w:p>
        </w:tc>
        <w:tc>
          <w:tcPr>
            <w:tcW w:w="3420" w:type="dxa"/>
            <w:vAlign w:val="center"/>
          </w:tcPr>
          <w:p w:rsidR="00EA66A6" w:rsidRPr="00EA66A6" w:rsidRDefault="00EA66A6" w:rsidP="00DB305D">
            <w:pPr>
              <w:jc w:val="center"/>
            </w:pPr>
            <w:r>
              <w:t xml:space="preserve"> Students will read background information from various sources, view video clips on the author, learn about what makes epic poetry, dress up as Vergil, write poetry in the style of Vergil</w:t>
            </w:r>
          </w:p>
        </w:tc>
        <w:tc>
          <w:tcPr>
            <w:tcW w:w="2880" w:type="dxa"/>
            <w:vAlign w:val="center"/>
          </w:tcPr>
          <w:p w:rsidR="00EA66A6" w:rsidRPr="00EA66A6" w:rsidRDefault="00EA66A6" w:rsidP="00DB305D">
            <w:pPr>
              <w:jc w:val="center"/>
            </w:pPr>
            <w:r>
              <w:t xml:space="preserve"> Formative and summative assessments, performance tasks-convention of important Roman literary figures</w:t>
            </w:r>
          </w:p>
        </w:tc>
      </w:tr>
      <w:tr w:rsidR="00EA66A6" w:rsidTr="0080537B">
        <w:tc>
          <w:tcPr>
            <w:tcW w:w="2785" w:type="dxa"/>
            <w:vAlign w:val="center"/>
          </w:tcPr>
          <w:p w:rsidR="00EA66A6" w:rsidRDefault="00EA66A6" w:rsidP="00DB305D">
            <w:pPr>
              <w:jc w:val="center"/>
              <w:rPr>
                <w:b/>
              </w:rPr>
            </w:pPr>
          </w:p>
          <w:p w:rsidR="00EA66A6" w:rsidRPr="00EA66A6" w:rsidRDefault="00EA66A6" w:rsidP="00DB305D">
            <w:pPr>
              <w:jc w:val="center"/>
            </w:pPr>
            <w:r>
              <w:rPr>
                <w:b/>
              </w:rPr>
              <w:t>The Aeneid</w:t>
            </w:r>
            <w:r>
              <w:t xml:space="preserve"> </w:t>
            </w:r>
          </w:p>
          <w:p w:rsidR="00EA66A6" w:rsidRDefault="00EA66A6" w:rsidP="00DB305D">
            <w:pPr>
              <w:jc w:val="center"/>
              <w:rPr>
                <w:b/>
              </w:rPr>
            </w:pPr>
          </w:p>
          <w:p w:rsidR="00EA66A6" w:rsidRPr="002F1426" w:rsidRDefault="00EA66A6" w:rsidP="00DB305D">
            <w:pPr>
              <w:jc w:val="center"/>
              <w:rPr>
                <w:b/>
              </w:rPr>
            </w:pPr>
          </w:p>
        </w:tc>
        <w:tc>
          <w:tcPr>
            <w:tcW w:w="1890" w:type="dxa"/>
            <w:vAlign w:val="center"/>
          </w:tcPr>
          <w:p w:rsidR="00EA66A6" w:rsidRPr="002F1426" w:rsidRDefault="00EA66A6" w:rsidP="00DB305D">
            <w:pPr>
              <w:jc w:val="center"/>
              <w:rPr>
                <w:b/>
              </w:rPr>
            </w:pPr>
            <w:r>
              <w:t>2:1-2, 2:</w:t>
            </w:r>
            <w:r w:rsidR="00067D51">
              <w:t xml:space="preserve"> 2:</w:t>
            </w:r>
            <w:r>
              <w:t xml:space="preserve">1-2, 3:2:1-3, 4:2:2-3, </w:t>
            </w:r>
            <w:r w:rsidR="00067D51">
              <w:t>4: 1:3,1:1-3 , 1:1:1-3</w:t>
            </w:r>
          </w:p>
        </w:tc>
        <w:tc>
          <w:tcPr>
            <w:tcW w:w="3420" w:type="dxa"/>
            <w:vAlign w:val="center"/>
          </w:tcPr>
          <w:p w:rsidR="00EA66A6" w:rsidRPr="00067D51" w:rsidRDefault="00067D51" w:rsidP="00DB305D">
            <w:pPr>
              <w:jc w:val="center"/>
            </w:pPr>
            <w:r>
              <w:t xml:space="preserve"> Aeneas</w:t>
            </w:r>
            <w:r w:rsidR="00F424E2">
              <w:t xml:space="preserve"> and his roles (provider, comforter, motivator ,father</w:t>
            </w:r>
            <w:r>
              <w:t>,</w:t>
            </w:r>
            <w:r w:rsidR="00F424E2">
              <w:t xml:space="preserve"> servant)</w:t>
            </w:r>
            <w:r>
              <w:t xml:space="preserve"> list of</w:t>
            </w:r>
            <w:r w:rsidR="00F424E2">
              <w:t xml:space="preserve"> all </w:t>
            </w:r>
            <w:r>
              <w:t>characters</w:t>
            </w:r>
            <w:r w:rsidR="00F424E2">
              <w:t xml:space="preserve"> who appear in the Aeneid</w:t>
            </w:r>
            <w:r>
              <w:t xml:space="preserve">, gods/goddesses who </w:t>
            </w:r>
            <w:r w:rsidR="00F424E2">
              <w:t>appear in the poem,</w:t>
            </w:r>
            <w:r>
              <w:t xml:space="preserve"> Latin grammar,</w:t>
            </w:r>
            <w:r w:rsidR="00F424E2">
              <w:t xml:space="preserve"> dactylic hexameter</w:t>
            </w:r>
          </w:p>
        </w:tc>
        <w:tc>
          <w:tcPr>
            <w:tcW w:w="3420" w:type="dxa"/>
            <w:vAlign w:val="center"/>
          </w:tcPr>
          <w:p w:rsidR="00EA66A6" w:rsidRPr="00EA66A6" w:rsidRDefault="00EA66A6" w:rsidP="00DB305D">
            <w:pPr>
              <w:jc w:val="center"/>
            </w:pPr>
            <w:r>
              <w:t xml:space="preserve"> Students will read a summary of the Aeneid in English before attempting the Latin, read and translate the Latin lines into English, scansion practice, recitation of the lines in class, distributed practice, internet activities</w:t>
            </w:r>
          </w:p>
        </w:tc>
        <w:tc>
          <w:tcPr>
            <w:tcW w:w="2880" w:type="dxa"/>
            <w:vAlign w:val="center"/>
          </w:tcPr>
          <w:p w:rsidR="00EA66A6" w:rsidRPr="00EA66A6" w:rsidRDefault="00EA66A6" w:rsidP="00DB305D">
            <w:pPr>
              <w:jc w:val="center"/>
            </w:pPr>
            <w:r>
              <w:t>Formative and summative assessments, performance tasks, convention of imp</w:t>
            </w:r>
            <w:r w:rsidR="00067D51">
              <w:t>ortant characters in the Aeneid, project based learning</w:t>
            </w:r>
          </w:p>
        </w:tc>
      </w:tr>
      <w:tr w:rsidR="00EA66A6" w:rsidTr="0080537B">
        <w:tc>
          <w:tcPr>
            <w:tcW w:w="2785" w:type="dxa"/>
            <w:vAlign w:val="center"/>
          </w:tcPr>
          <w:p w:rsidR="00EA66A6" w:rsidRDefault="00EA66A6" w:rsidP="00DB305D">
            <w:pPr>
              <w:jc w:val="center"/>
              <w:rPr>
                <w:b/>
              </w:rPr>
            </w:pPr>
          </w:p>
          <w:p w:rsidR="00EA66A6" w:rsidRDefault="00EA66A6" w:rsidP="00DB305D">
            <w:pPr>
              <w:jc w:val="center"/>
              <w:rPr>
                <w:b/>
              </w:rPr>
            </w:pPr>
          </w:p>
          <w:p w:rsidR="00EA66A6" w:rsidRDefault="00F424E2" w:rsidP="00DB305D">
            <w:pPr>
              <w:jc w:val="center"/>
              <w:rPr>
                <w:b/>
              </w:rPr>
            </w:pPr>
            <w:r>
              <w:rPr>
                <w:b/>
              </w:rPr>
              <w:t xml:space="preserve">Literary Devices/Poetic Devices </w:t>
            </w:r>
          </w:p>
          <w:p w:rsidR="00EA66A6" w:rsidRPr="002F1426" w:rsidRDefault="00EA66A6" w:rsidP="00DB305D">
            <w:pPr>
              <w:jc w:val="center"/>
              <w:rPr>
                <w:b/>
              </w:rPr>
            </w:pPr>
          </w:p>
        </w:tc>
        <w:tc>
          <w:tcPr>
            <w:tcW w:w="1890" w:type="dxa"/>
            <w:vAlign w:val="center"/>
          </w:tcPr>
          <w:p w:rsidR="00EA66A6" w:rsidRPr="002F1426" w:rsidRDefault="00F424E2" w:rsidP="00DB305D">
            <w:pPr>
              <w:jc w:val="center"/>
              <w:rPr>
                <w:b/>
              </w:rPr>
            </w:pPr>
            <w:r>
              <w:t>2:1-2, 2: 2:1-2, 3:2:1-3, 4:2:2-3, 4: 1:3,1:1-3 , 1:1:1-3</w:t>
            </w:r>
          </w:p>
        </w:tc>
        <w:tc>
          <w:tcPr>
            <w:tcW w:w="3420" w:type="dxa"/>
            <w:vAlign w:val="center"/>
          </w:tcPr>
          <w:p w:rsidR="00EA66A6" w:rsidRPr="00F424E2" w:rsidRDefault="00F424E2" w:rsidP="00DB305D">
            <w:pPr>
              <w:jc w:val="center"/>
            </w:pPr>
            <w:r>
              <w:t xml:space="preserve">in medias res, cause/effect, order vs. disorder, pietas, fate, alliteration, word list of terms, figures of speech and poetic devices used </w:t>
            </w:r>
          </w:p>
        </w:tc>
        <w:tc>
          <w:tcPr>
            <w:tcW w:w="3420" w:type="dxa"/>
            <w:vAlign w:val="center"/>
          </w:tcPr>
          <w:p w:rsidR="00EA66A6" w:rsidRPr="00F424E2" w:rsidRDefault="00F424E2" w:rsidP="00DB305D">
            <w:pPr>
              <w:jc w:val="center"/>
            </w:pPr>
            <w:r>
              <w:t xml:space="preserve"> Distributed practice, classroom discussion, define word list of literary and poetic devices, cite examples of them from the text, internet activities, study guide questions, reading strategy questions and activities </w:t>
            </w:r>
          </w:p>
        </w:tc>
        <w:tc>
          <w:tcPr>
            <w:tcW w:w="2880" w:type="dxa"/>
            <w:vAlign w:val="center"/>
          </w:tcPr>
          <w:p w:rsidR="00EA66A6" w:rsidRDefault="00F424E2" w:rsidP="00DB305D">
            <w:pPr>
              <w:jc w:val="center"/>
              <w:rPr>
                <w:b/>
              </w:rPr>
            </w:pPr>
            <w:r>
              <w:t>Formative and summative assessments, performance tasks including some scansion of the lines of poetry,  labeling of poetic devices-cite examples of the devices from specific lines of the text,  project based learning</w:t>
            </w:r>
          </w:p>
        </w:tc>
      </w:tr>
    </w:tbl>
    <w:p w:rsidR="00A73EB8" w:rsidRPr="001951E8" w:rsidRDefault="00A73EB8" w:rsidP="007A147C">
      <w:pPr>
        <w:spacing w:after="0"/>
        <w:rPr>
          <w:sz w:val="4"/>
        </w:rPr>
      </w:pPr>
    </w:p>
    <w:p w:rsidR="0080537B" w:rsidRPr="001951E8" w:rsidRDefault="0080537B" w:rsidP="007A147C">
      <w:pPr>
        <w:spacing w:after="0"/>
        <w:rPr>
          <w:sz w:val="4"/>
        </w:rPr>
      </w:pPr>
    </w:p>
    <w:sectPr w:rsidR="0080537B" w:rsidRPr="001951E8"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67D51"/>
    <w:rsid w:val="000850C2"/>
    <w:rsid w:val="000A4F75"/>
    <w:rsid w:val="00120692"/>
    <w:rsid w:val="001951E8"/>
    <w:rsid w:val="001E06E5"/>
    <w:rsid w:val="001E1FF2"/>
    <w:rsid w:val="00243906"/>
    <w:rsid w:val="002717B6"/>
    <w:rsid w:val="002F1426"/>
    <w:rsid w:val="002F1966"/>
    <w:rsid w:val="003154BD"/>
    <w:rsid w:val="003A1F67"/>
    <w:rsid w:val="00422447"/>
    <w:rsid w:val="00430277"/>
    <w:rsid w:val="004D4FCE"/>
    <w:rsid w:val="005E38FC"/>
    <w:rsid w:val="005F7C1D"/>
    <w:rsid w:val="00611B54"/>
    <w:rsid w:val="007A147C"/>
    <w:rsid w:val="007F0C34"/>
    <w:rsid w:val="0080537B"/>
    <w:rsid w:val="008308FB"/>
    <w:rsid w:val="008668B6"/>
    <w:rsid w:val="008902B0"/>
    <w:rsid w:val="00924C29"/>
    <w:rsid w:val="0095438A"/>
    <w:rsid w:val="00990086"/>
    <w:rsid w:val="009A0FC1"/>
    <w:rsid w:val="00A21087"/>
    <w:rsid w:val="00A73EB8"/>
    <w:rsid w:val="00AC2828"/>
    <w:rsid w:val="00B149C5"/>
    <w:rsid w:val="00B477DC"/>
    <w:rsid w:val="00B963EA"/>
    <w:rsid w:val="00BE53BF"/>
    <w:rsid w:val="00C94F98"/>
    <w:rsid w:val="00D11718"/>
    <w:rsid w:val="00D97955"/>
    <w:rsid w:val="00DB305D"/>
    <w:rsid w:val="00DE5063"/>
    <w:rsid w:val="00EA66A6"/>
    <w:rsid w:val="00EF1B39"/>
    <w:rsid w:val="00F42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16209-5580-419E-8D72-6067D220B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Ronald, Geniene</cp:lastModifiedBy>
  <cp:revision>2</cp:revision>
  <dcterms:created xsi:type="dcterms:W3CDTF">2018-07-31T20:03:00Z</dcterms:created>
  <dcterms:modified xsi:type="dcterms:W3CDTF">2018-07-31T20:03:00Z</dcterms:modified>
</cp:coreProperties>
</file>