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76436C">
        <w:rPr>
          <w:u w:val="single"/>
        </w:rPr>
        <w:t>Public Speaking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D21707">
        <w:rPr>
          <w:u w:val="single"/>
        </w:rPr>
        <w:t>9 - 12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76436C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76436C">
              <w:t>Speech Communication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D21707">
              <w:t>5 to 10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76436C">
              <w:t>How can one effectivel</w:t>
            </w:r>
            <w:r w:rsidR="007041BA">
              <w:t xml:space="preserve">y use the communication process, </w:t>
            </w:r>
            <w:bookmarkStart w:id="0" w:name="_GoBack"/>
            <w:bookmarkEnd w:id="0"/>
            <w:r w:rsidR="0076436C">
              <w:t>and why is it important to be both culturally and ethically respectful when speaking in public?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2E1170" w:rsidRDefault="00A73EB8" w:rsidP="007A147C">
      <w:pPr>
        <w:spacing w:after="0"/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834F3A" w:rsidP="00A5565A">
            <w:pPr>
              <w:jc w:val="center"/>
            </w:pPr>
            <w:r>
              <w:t>Communication Process</w:t>
            </w:r>
          </w:p>
        </w:tc>
        <w:tc>
          <w:tcPr>
            <w:tcW w:w="1890" w:type="dxa"/>
            <w:vAlign w:val="center"/>
          </w:tcPr>
          <w:p w:rsidR="00A73EB8" w:rsidRPr="00A73EB8" w:rsidRDefault="0076436C" w:rsidP="00A5565A">
            <w:pPr>
              <w:jc w:val="center"/>
            </w:pPr>
            <w:r>
              <w:t>CC.1.5.9-12.B</w:t>
            </w:r>
          </w:p>
        </w:tc>
        <w:tc>
          <w:tcPr>
            <w:tcW w:w="3420" w:type="dxa"/>
            <w:vAlign w:val="center"/>
          </w:tcPr>
          <w:p w:rsidR="00BE53BF" w:rsidRDefault="0076436C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stage fright</w:t>
            </w:r>
          </w:p>
          <w:p w:rsidR="0076436C" w:rsidRDefault="0076436C" w:rsidP="00D9795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critical thinking</w:t>
            </w:r>
          </w:p>
          <w:p w:rsidR="0076436C" w:rsidRDefault="0076436C" w:rsidP="0076436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speaker</w:t>
            </w:r>
          </w:p>
          <w:p w:rsidR="0076436C" w:rsidRDefault="0076436C" w:rsidP="0076436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message</w:t>
            </w:r>
          </w:p>
          <w:p w:rsidR="0076436C" w:rsidRDefault="0076436C" w:rsidP="0076436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channel</w:t>
            </w:r>
          </w:p>
          <w:p w:rsidR="0076436C" w:rsidRDefault="0076436C" w:rsidP="0076436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listener</w:t>
            </w:r>
          </w:p>
          <w:p w:rsidR="0076436C" w:rsidRDefault="0076436C" w:rsidP="0076436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frame of reference</w:t>
            </w:r>
          </w:p>
          <w:p w:rsidR="0076436C" w:rsidRDefault="0076436C" w:rsidP="0076436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feedback</w:t>
            </w:r>
          </w:p>
          <w:p w:rsidR="0076436C" w:rsidRDefault="0076436C" w:rsidP="0076436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interference</w:t>
            </w:r>
          </w:p>
          <w:p w:rsidR="0076436C" w:rsidRPr="00A73EB8" w:rsidRDefault="0076436C" w:rsidP="0076436C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situation</w:t>
            </w:r>
          </w:p>
        </w:tc>
        <w:tc>
          <w:tcPr>
            <w:tcW w:w="3420" w:type="dxa"/>
            <w:vAlign w:val="center"/>
          </w:tcPr>
          <w:p w:rsidR="00A73EB8" w:rsidRDefault="00231E3E" w:rsidP="00A5565A">
            <w:pPr>
              <w:jc w:val="center"/>
            </w:pPr>
            <w:r>
              <w:t xml:space="preserve">Chapter 1 of </w:t>
            </w:r>
            <w:r w:rsidRPr="008A3C15">
              <w:rPr>
                <w:i/>
              </w:rPr>
              <w:t>The Art of Public Speaking</w:t>
            </w:r>
          </w:p>
          <w:p w:rsidR="00231E3E" w:rsidRDefault="00231E3E" w:rsidP="00A5565A">
            <w:pPr>
              <w:jc w:val="center"/>
            </w:pPr>
            <w:r>
              <w:t>Discussion of changes in the communication process due to social media</w:t>
            </w:r>
          </w:p>
          <w:p w:rsidR="00231E3E" w:rsidRDefault="00231E3E" w:rsidP="00A5565A">
            <w:pPr>
              <w:jc w:val="center"/>
            </w:pPr>
            <w:r>
              <w:t>Create visuals of the changing process</w:t>
            </w:r>
          </w:p>
          <w:p w:rsidR="00231E3E" w:rsidRPr="002F1426" w:rsidRDefault="00231E3E" w:rsidP="00231E3E">
            <w:pPr>
              <w:jc w:val="center"/>
              <w:rPr>
                <w:b/>
              </w:rPr>
            </w:pPr>
            <w:r>
              <w:t xml:space="preserve">Utilize Op-Eds, </w:t>
            </w:r>
            <w:proofErr w:type="spellStart"/>
            <w:r>
              <w:t>Youtube</w:t>
            </w:r>
            <w:proofErr w:type="spellEnd"/>
            <w:r>
              <w:t>, WSJ, Pinterest, Huffington Post, Twitter, Instagram, and other communication sources to examine the process and its effects</w:t>
            </w:r>
          </w:p>
        </w:tc>
        <w:tc>
          <w:tcPr>
            <w:tcW w:w="2880" w:type="dxa"/>
            <w:vAlign w:val="center"/>
          </w:tcPr>
          <w:p w:rsidR="00A73EB8" w:rsidRDefault="00231E3E" w:rsidP="00A5565A">
            <w:pPr>
              <w:spacing w:after="120"/>
              <w:jc w:val="center"/>
            </w:pPr>
            <w:r>
              <w:t>Quiz on “The Communication Process”</w:t>
            </w:r>
          </w:p>
          <w:p w:rsidR="002E1170" w:rsidRPr="00DB305D" w:rsidRDefault="002E1170" w:rsidP="00A5565A">
            <w:pPr>
              <w:spacing w:after="120"/>
              <w:jc w:val="center"/>
              <w:rPr>
                <w:sz w:val="18"/>
              </w:rPr>
            </w:pPr>
            <w:r>
              <w:t>Communication Process Project with partner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834F3A" w:rsidP="00A5565A">
            <w:pPr>
              <w:jc w:val="center"/>
            </w:pPr>
            <w:r>
              <w:t>Ethics and Speaking</w:t>
            </w:r>
          </w:p>
        </w:tc>
        <w:tc>
          <w:tcPr>
            <w:tcW w:w="1890" w:type="dxa"/>
            <w:vAlign w:val="center"/>
          </w:tcPr>
          <w:p w:rsidR="0080537B" w:rsidRPr="00A73EB8" w:rsidRDefault="0076436C" w:rsidP="00A5565A">
            <w:pPr>
              <w:jc w:val="center"/>
            </w:pPr>
            <w:r>
              <w:t>CC.1.5.9-12.B</w:t>
            </w:r>
          </w:p>
        </w:tc>
        <w:tc>
          <w:tcPr>
            <w:tcW w:w="3420" w:type="dxa"/>
            <w:vAlign w:val="center"/>
          </w:tcPr>
          <w:p w:rsidR="00990086" w:rsidRDefault="0076436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ethics</w:t>
            </w:r>
          </w:p>
          <w:p w:rsidR="0076436C" w:rsidRDefault="0076436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ethical decisions</w:t>
            </w:r>
          </w:p>
          <w:p w:rsidR="0076436C" w:rsidRDefault="0076436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plagiarism</w:t>
            </w:r>
          </w:p>
          <w:p w:rsidR="0076436C" w:rsidRDefault="0076436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global plagiarism</w:t>
            </w:r>
          </w:p>
          <w:p w:rsidR="0076436C" w:rsidRDefault="0076436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patchwork plagiarism</w:t>
            </w:r>
          </w:p>
          <w:p w:rsidR="0076436C" w:rsidRDefault="0076436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incremental plagiarism</w:t>
            </w:r>
          </w:p>
          <w:p w:rsidR="0076436C" w:rsidRDefault="0076436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paraphrase</w:t>
            </w:r>
          </w:p>
          <w:p w:rsidR="0076436C" w:rsidRPr="00A73EB8" w:rsidRDefault="0076436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Bill of Rights</w:t>
            </w:r>
          </w:p>
        </w:tc>
        <w:tc>
          <w:tcPr>
            <w:tcW w:w="3420" w:type="dxa"/>
            <w:vAlign w:val="center"/>
          </w:tcPr>
          <w:p w:rsidR="0080537B" w:rsidRDefault="00231E3E" w:rsidP="00A5565A">
            <w:pPr>
              <w:jc w:val="center"/>
            </w:pPr>
            <w:r>
              <w:t>Chapter 2</w:t>
            </w:r>
            <w:r w:rsidR="002E1170">
              <w:t xml:space="preserve"> of </w:t>
            </w:r>
            <w:r w:rsidR="002E1170" w:rsidRPr="002E1170">
              <w:rPr>
                <w:i/>
              </w:rPr>
              <w:t>The Art</w:t>
            </w:r>
            <w:r w:rsidRPr="002E1170">
              <w:rPr>
                <w:i/>
              </w:rPr>
              <w:t xml:space="preserve"> of Public Speaking</w:t>
            </w:r>
          </w:p>
          <w:p w:rsidR="00231E3E" w:rsidRDefault="00231E3E" w:rsidP="00A5565A">
            <w:pPr>
              <w:jc w:val="center"/>
            </w:pPr>
            <w:r>
              <w:t>Identify types of plagiarism</w:t>
            </w:r>
          </w:p>
          <w:p w:rsidR="00231E3E" w:rsidRDefault="00231E3E" w:rsidP="00A5565A">
            <w:pPr>
              <w:jc w:val="center"/>
            </w:pPr>
            <w:r>
              <w:t xml:space="preserve">Provide visual examples of plagiarism and offer ways to correct the </w:t>
            </w:r>
            <w:r w:rsidR="002E1170">
              <w:t>lack of credit</w:t>
            </w:r>
          </w:p>
          <w:p w:rsidR="002E1170" w:rsidRDefault="002E1170" w:rsidP="00A5565A">
            <w:pPr>
              <w:jc w:val="center"/>
            </w:pPr>
            <w:r>
              <w:t xml:space="preserve">Utilize Purdue University’s online writing lab for samples of proper source citation </w:t>
            </w:r>
          </w:p>
          <w:p w:rsidR="002E1170" w:rsidRPr="002F1426" w:rsidRDefault="002E1170" w:rsidP="00A5565A">
            <w:pPr>
              <w:jc w:val="center"/>
              <w:rPr>
                <w:b/>
              </w:rPr>
            </w:pPr>
            <w:r>
              <w:t>Plagiarism “Detective” activity</w:t>
            </w:r>
          </w:p>
        </w:tc>
        <w:tc>
          <w:tcPr>
            <w:tcW w:w="2880" w:type="dxa"/>
            <w:vAlign w:val="center"/>
          </w:tcPr>
          <w:p w:rsidR="0080537B" w:rsidRPr="00D21707" w:rsidRDefault="00D21707" w:rsidP="00A5565A">
            <w:pPr>
              <w:spacing w:after="120"/>
              <w:jc w:val="center"/>
            </w:pPr>
            <w:r w:rsidRPr="00D21707">
              <w:t>Quiz on Chapter 2 concepts</w:t>
            </w:r>
          </w:p>
          <w:p w:rsidR="00D21707" w:rsidRPr="00DB305D" w:rsidRDefault="00D21707" w:rsidP="00A5565A">
            <w:pPr>
              <w:spacing w:after="120"/>
              <w:jc w:val="center"/>
              <w:rPr>
                <w:sz w:val="18"/>
              </w:rPr>
            </w:pPr>
            <w:r w:rsidRPr="00D21707">
              <w:t>Plagiarism identification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834F3A" w:rsidP="00A5565A">
            <w:pPr>
              <w:jc w:val="center"/>
            </w:pPr>
            <w:r>
              <w:t>Cultural Diversity</w:t>
            </w:r>
          </w:p>
        </w:tc>
        <w:tc>
          <w:tcPr>
            <w:tcW w:w="1890" w:type="dxa"/>
            <w:vAlign w:val="center"/>
          </w:tcPr>
          <w:p w:rsidR="0080537B" w:rsidRPr="00A73EB8" w:rsidRDefault="0076436C" w:rsidP="00A5565A">
            <w:pPr>
              <w:jc w:val="center"/>
            </w:pPr>
            <w:r>
              <w:t>CC.1.5.9-12.E</w:t>
            </w:r>
          </w:p>
        </w:tc>
        <w:tc>
          <w:tcPr>
            <w:tcW w:w="3420" w:type="dxa"/>
            <w:vAlign w:val="center"/>
          </w:tcPr>
          <w:p w:rsidR="00990086" w:rsidRDefault="0076436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ethnocentrism</w:t>
            </w:r>
          </w:p>
          <w:p w:rsidR="0076436C" w:rsidRPr="00A73EB8" w:rsidRDefault="0076436C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visualization</w:t>
            </w:r>
          </w:p>
        </w:tc>
        <w:tc>
          <w:tcPr>
            <w:tcW w:w="3420" w:type="dxa"/>
            <w:vAlign w:val="center"/>
          </w:tcPr>
          <w:p w:rsidR="0080537B" w:rsidRPr="002F1426" w:rsidRDefault="007041BA" w:rsidP="00A5565A">
            <w:pPr>
              <w:jc w:val="center"/>
              <w:rPr>
                <w:b/>
              </w:rPr>
            </w:pPr>
            <w:r>
              <w:t>Have students research and provide backgrounds on various cultures ( personal or selected other)</w:t>
            </w:r>
          </w:p>
        </w:tc>
        <w:tc>
          <w:tcPr>
            <w:tcW w:w="2880" w:type="dxa"/>
            <w:vAlign w:val="center"/>
          </w:tcPr>
          <w:p w:rsidR="0080537B" w:rsidRPr="00DB305D" w:rsidRDefault="007041BA" w:rsidP="00A5565A">
            <w:pPr>
              <w:spacing w:after="120"/>
              <w:jc w:val="center"/>
              <w:rPr>
                <w:sz w:val="18"/>
              </w:rPr>
            </w:pPr>
            <w:r>
              <w:t>Cultural presentation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p w:rsidR="002717B6" w:rsidRPr="001951E8" w:rsidRDefault="002717B6" w:rsidP="007A147C">
      <w:pPr>
        <w:spacing w:after="0"/>
        <w:rPr>
          <w:sz w:val="4"/>
          <w:szCs w:val="4"/>
        </w:rPr>
      </w:pPr>
    </w:p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2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31E3E"/>
    <w:rsid w:val="00243906"/>
    <w:rsid w:val="002717B6"/>
    <w:rsid w:val="002E1170"/>
    <w:rsid w:val="002F1426"/>
    <w:rsid w:val="002F1966"/>
    <w:rsid w:val="005E38FC"/>
    <w:rsid w:val="00611B54"/>
    <w:rsid w:val="007041BA"/>
    <w:rsid w:val="0076436C"/>
    <w:rsid w:val="007A147C"/>
    <w:rsid w:val="007F0C34"/>
    <w:rsid w:val="0080537B"/>
    <w:rsid w:val="00834F3A"/>
    <w:rsid w:val="008902B0"/>
    <w:rsid w:val="008A3C15"/>
    <w:rsid w:val="00990086"/>
    <w:rsid w:val="009A0FC1"/>
    <w:rsid w:val="00A73EB8"/>
    <w:rsid w:val="00AC2828"/>
    <w:rsid w:val="00B149C5"/>
    <w:rsid w:val="00B477DC"/>
    <w:rsid w:val="00B963EA"/>
    <w:rsid w:val="00BE53BF"/>
    <w:rsid w:val="00C94F98"/>
    <w:rsid w:val="00D21707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DA7F1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0EE4D1-2539-4D9A-9464-65888E9BA5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36</TotalTime>
  <Pages>2</Pages>
  <Words>247</Words>
  <Characters>1413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Morgret, Alicia</cp:lastModifiedBy>
  <cp:revision>6</cp:revision>
  <dcterms:created xsi:type="dcterms:W3CDTF">2017-02-13T16:08:00Z</dcterms:created>
  <dcterms:modified xsi:type="dcterms:W3CDTF">2017-09-22T19:36:00Z</dcterms:modified>
</cp:coreProperties>
</file>