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D4865" w:rsidRDefault="000D4865" w:rsidP="00990086">
      <w:pPr>
        <w:spacing w:after="0"/>
        <w:rPr>
          <w:szCs w:val="4"/>
        </w:rPr>
      </w:pPr>
    </w:p>
    <w:p w:rsidR="000D4865" w:rsidRDefault="000D4865" w:rsidP="00990086">
      <w:pPr>
        <w:spacing w:after="0"/>
        <w:rPr>
          <w:szCs w:val="4"/>
        </w:rPr>
      </w:pPr>
      <w:bookmarkStart w:id="0" w:name="_GoBack"/>
      <w:bookmarkEnd w:id="0"/>
    </w:p>
    <w:p w:rsidR="000D4865" w:rsidRPr="002F1426" w:rsidRDefault="000D4865" w:rsidP="000D4865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0D4865" w:rsidRPr="00A73EB8" w:rsidRDefault="000D4865" w:rsidP="000D4865">
      <w:pPr>
        <w:rPr>
          <w:u w:val="single"/>
        </w:rPr>
      </w:pPr>
      <w:r w:rsidRPr="002F1426">
        <w:rPr>
          <w:b/>
        </w:rPr>
        <w:t>Course Title:</w:t>
      </w:r>
      <w:r>
        <w:rPr>
          <w:b/>
        </w:rPr>
        <w:t xml:space="preserve">  </w:t>
      </w:r>
      <w:r w:rsidR="00D149AE" w:rsidRPr="00D149AE">
        <w:rPr>
          <w:u w:val="single"/>
        </w:rPr>
        <w:t xml:space="preserve">AP </w:t>
      </w:r>
      <w:r w:rsidRPr="00D149AE">
        <w:rPr>
          <w:u w:val="single"/>
        </w:rPr>
        <w:t>English 12</w:t>
      </w:r>
      <w:r>
        <w:tab/>
      </w:r>
      <w:r>
        <w:tab/>
        <w:t xml:space="preserve">                      </w:t>
      </w:r>
      <w:r w:rsidRPr="002F1426">
        <w:rPr>
          <w:b/>
        </w:rPr>
        <w:t xml:space="preserve">Grade: </w:t>
      </w:r>
      <w:r>
        <w:rPr>
          <w:u w:val="single"/>
        </w:rPr>
        <w:t>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0D4865" w:rsidTr="00327FE2">
        <w:tc>
          <w:tcPr>
            <w:tcW w:w="6475" w:type="dxa"/>
          </w:tcPr>
          <w:p w:rsidR="000D4865" w:rsidRPr="002F1426" w:rsidRDefault="000D4865" w:rsidP="00D149AE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>
              <w:rPr>
                <w:b/>
              </w:rPr>
              <w:t xml:space="preserve"> </w:t>
            </w:r>
            <w:r>
              <w:t>4-</w:t>
            </w:r>
            <w:r>
              <w:rPr>
                <w:b/>
              </w:rPr>
              <w:t xml:space="preserve"> </w:t>
            </w:r>
            <w:r w:rsidR="00D149AE">
              <w:t>Maturity and Morality</w:t>
            </w:r>
          </w:p>
        </w:tc>
        <w:tc>
          <w:tcPr>
            <w:tcW w:w="7920" w:type="dxa"/>
          </w:tcPr>
          <w:p w:rsidR="000D4865" w:rsidRPr="00B477DC" w:rsidRDefault="000D4865" w:rsidP="00327FE2">
            <w:r w:rsidRPr="002F1426">
              <w:rPr>
                <w:b/>
              </w:rPr>
              <w:t>Pacing:</w:t>
            </w:r>
            <w:r>
              <w:rPr>
                <w:b/>
              </w:rPr>
              <w:t xml:space="preserve"> </w:t>
            </w:r>
            <w:r>
              <w:t xml:space="preserve"> 45 Days</w:t>
            </w:r>
          </w:p>
          <w:p w:rsidR="000D4865" w:rsidRDefault="000D4865" w:rsidP="00327FE2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0D4865" w:rsidTr="00327FE2">
        <w:tc>
          <w:tcPr>
            <w:tcW w:w="14395" w:type="dxa"/>
          </w:tcPr>
          <w:p w:rsidR="000D4865" w:rsidRPr="00E149E1" w:rsidRDefault="000D4865" w:rsidP="00327FE2">
            <w:pPr>
              <w:ind w:left="720" w:firstLine="45"/>
              <w:rPr>
                <w:rFonts w:ascii="Arial" w:hAnsi="Arial" w:cs="Arial"/>
                <w:b/>
              </w:rPr>
            </w:pPr>
            <w:r w:rsidRPr="002F1426">
              <w:rPr>
                <w:b/>
              </w:rPr>
              <w:t>Essential Question(s):</w:t>
            </w:r>
            <w:r>
              <w:rPr>
                <w:b/>
              </w:rPr>
              <w:t xml:space="preserve"> </w:t>
            </w:r>
            <w:r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5C3F66">
              <w:rPr>
                <w:rFonts w:eastAsia="Times New Roman" w:cs="Times New Roman"/>
                <w:sz w:val="24"/>
                <w:szCs w:val="20"/>
              </w:rPr>
              <w:t>How do authors utilize both chronological and ontological maturation to influence the moral perspective of their works in both the audience and the piece</w:t>
            </w:r>
            <w:r>
              <w:rPr>
                <w:rFonts w:eastAsia="Times New Roman" w:cs="Times New Roman"/>
              </w:rPr>
              <w:t>?</w:t>
            </w:r>
          </w:p>
          <w:p w:rsidR="000D4865" w:rsidRDefault="000D4865" w:rsidP="00327FE2"/>
        </w:tc>
      </w:tr>
    </w:tbl>
    <w:p w:rsidR="000D4865" w:rsidRDefault="000D4865" w:rsidP="000D4865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0D4865" w:rsidRPr="002F1426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0D4865" w:rsidRDefault="000D4865" w:rsidP="00327FE2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0D4865" w:rsidRPr="00DB305D" w:rsidRDefault="000D4865" w:rsidP="00327FE2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(Assessments;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0D4865" w:rsidP="00327FE2">
            <w:pPr>
              <w:jc w:val="center"/>
            </w:pPr>
            <w:r>
              <w:t>How do explicit text details and inferences help support the analysis of literature?</w:t>
            </w:r>
          </w:p>
        </w:tc>
        <w:tc>
          <w:tcPr>
            <w:tcW w:w="1890" w:type="dxa"/>
            <w:vAlign w:val="center"/>
          </w:tcPr>
          <w:p w:rsidR="000D4865" w:rsidRPr="00A73EB8" w:rsidRDefault="000D4865" w:rsidP="00327FE2">
            <w:pPr>
              <w:jc w:val="center"/>
            </w:pPr>
            <w:r>
              <w:t>CC.1.3.11-12.B</w:t>
            </w:r>
          </w:p>
        </w:tc>
        <w:tc>
          <w:tcPr>
            <w:tcW w:w="3420" w:type="dxa"/>
            <w:vAlign w:val="center"/>
          </w:tcPr>
          <w:p w:rsidR="000D4865" w:rsidRPr="00A73EB8" w:rsidRDefault="005C3F66" w:rsidP="005C3F6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Inference, interpretation, a</w:t>
            </w:r>
            <w:r w:rsidR="000D4865">
              <w:t xml:space="preserve">nalysis, </w:t>
            </w:r>
            <w:r>
              <w:t>u</w:t>
            </w:r>
            <w:r w:rsidR="000D4865">
              <w:t>nity</w:t>
            </w:r>
          </w:p>
        </w:tc>
        <w:tc>
          <w:tcPr>
            <w:tcW w:w="3420" w:type="dxa"/>
            <w:vAlign w:val="center"/>
          </w:tcPr>
          <w:p w:rsidR="000D4865" w:rsidRPr="002F1426" w:rsidRDefault="00122A76" w:rsidP="00327FE2">
            <w:pPr>
              <w:jc w:val="center"/>
              <w:rPr>
                <w:b/>
              </w:rPr>
            </w:pPr>
            <w:r>
              <w:t>Heart of Darkness, Portrait of the Artist as a Young Man, Victorian Poetry, Modern Poetry</w:t>
            </w:r>
          </w:p>
        </w:tc>
        <w:tc>
          <w:tcPr>
            <w:tcW w:w="2880" w:type="dxa"/>
            <w:vAlign w:val="center"/>
          </w:tcPr>
          <w:p w:rsidR="000D4865" w:rsidRPr="00DB305D" w:rsidRDefault="00122A76" w:rsidP="00327FE2">
            <w:pPr>
              <w:spacing w:after="120"/>
              <w:jc w:val="center"/>
              <w:rPr>
                <w:sz w:val="18"/>
              </w:rPr>
            </w:pPr>
            <w:r>
              <w:t>Literary analysis essays, summative exam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0D4865" w:rsidP="00327FE2">
            <w:pPr>
              <w:jc w:val="center"/>
            </w:pPr>
            <w:r>
              <w:t>How does the author’s point of view and intent form the content and style of a piece of literature?</w:t>
            </w:r>
          </w:p>
        </w:tc>
        <w:tc>
          <w:tcPr>
            <w:tcW w:w="1890" w:type="dxa"/>
            <w:vAlign w:val="center"/>
          </w:tcPr>
          <w:p w:rsidR="000D4865" w:rsidRPr="00A73EB8" w:rsidRDefault="000D4865" w:rsidP="00327FE2">
            <w:pPr>
              <w:jc w:val="center"/>
            </w:pPr>
            <w:r>
              <w:t>CC. 1.3.11-12.D</w:t>
            </w:r>
          </w:p>
        </w:tc>
        <w:tc>
          <w:tcPr>
            <w:tcW w:w="3420" w:type="dxa"/>
            <w:vAlign w:val="center"/>
          </w:tcPr>
          <w:p w:rsidR="000D4865" w:rsidRPr="00A73EB8" w:rsidRDefault="00122A76" w:rsidP="00122A7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Point of view, perspective, narrative voice, speaker</w:t>
            </w:r>
          </w:p>
        </w:tc>
        <w:tc>
          <w:tcPr>
            <w:tcW w:w="3420" w:type="dxa"/>
            <w:vAlign w:val="center"/>
          </w:tcPr>
          <w:p w:rsidR="000D4865" w:rsidRPr="002F1426" w:rsidRDefault="00122A76" w:rsidP="00327FE2">
            <w:pPr>
              <w:jc w:val="center"/>
              <w:rPr>
                <w:b/>
              </w:rPr>
            </w:pPr>
            <w:r>
              <w:t>Heart of Darkness, Portrait of the Artist as a Young Man, Victorian Poetry, Modern Poetry</w:t>
            </w:r>
          </w:p>
        </w:tc>
        <w:tc>
          <w:tcPr>
            <w:tcW w:w="2880" w:type="dxa"/>
            <w:vAlign w:val="center"/>
          </w:tcPr>
          <w:p w:rsidR="000D4865" w:rsidRPr="00DB305D" w:rsidRDefault="00122A76" w:rsidP="00327FE2">
            <w:pPr>
              <w:spacing w:after="120"/>
              <w:jc w:val="center"/>
              <w:rPr>
                <w:sz w:val="18"/>
              </w:rPr>
            </w:pPr>
            <w:r>
              <w:t>Literary analysis essays, summative exam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0D4865" w:rsidP="00327FE2">
            <w:pPr>
              <w:jc w:val="center"/>
            </w:pPr>
            <w:r>
              <w:t xml:space="preserve">How does diction affect the meaning of a text and how </w:t>
            </w:r>
            <w:proofErr w:type="gramStart"/>
            <w:r>
              <w:t>can meaning be derived</w:t>
            </w:r>
            <w:proofErr w:type="gramEnd"/>
            <w:r>
              <w:t xml:space="preserve"> from unknown words based on context?</w:t>
            </w:r>
          </w:p>
        </w:tc>
        <w:tc>
          <w:tcPr>
            <w:tcW w:w="1890" w:type="dxa"/>
            <w:vAlign w:val="center"/>
          </w:tcPr>
          <w:p w:rsidR="000D4865" w:rsidRPr="00A73EB8" w:rsidRDefault="000D4865" w:rsidP="00327FE2">
            <w:pPr>
              <w:jc w:val="center"/>
            </w:pPr>
            <w:r>
              <w:t>CC.1.3.11-12.F, I, J</w:t>
            </w:r>
          </w:p>
        </w:tc>
        <w:tc>
          <w:tcPr>
            <w:tcW w:w="3420" w:type="dxa"/>
            <w:vAlign w:val="center"/>
          </w:tcPr>
          <w:p w:rsidR="000D4865" w:rsidRPr="00A73EB8" w:rsidRDefault="00122A76" w:rsidP="00122A76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Connotation, denotation, j</w:t>
            </w:r>
            <w:r w:rsidR="000D4865">
              <w:t xml:space="preserve">argon, </w:t>
            </w:r>
            <w:r>
              <w:t>syntax, d</w:t>
            </w:r>
            <w:r w:rsidR="000D4865">
              <w:t>iction</w:t>
            </w:r>
            <w:r>
              <w:t>, loaded words</w:t>
            </w:r>
          </w:p>
        </w:tc>
        <w:tc>
          <w:tcPr>
            <w:tcW w:w="3420" w:type="dxa"/>
            <w:vAlign w:val="center"/>
          </w:tcPr>
          <w:p w:rsidR="000D4865" w:rsidRPr="002F1426" w:rsidRDefault="00122A76" w:rsidP="00327FE2">
            <w:pPr>
              <w:jc w:val="center"/>
              <w:rPr>
                <w:b/>
              </w:rPr>
            </w:pPr>
            <w:r>
              <w:t>Heart of Darkness, Portrait of the Artist as a Young Man, Victorian Poetry, Modern Poetry</w:t>
            </w:r>
          </w:p>
        </w:tc>
        <w:tc>
          <w:tcPr>
            <w:tcW w:w="2880" w:type="dxa"/>
            <w:vAlign w:val="center"/>
          </w:tcPr>
          <w:p w:rsidR="000D4865" w:rsidRPr="00DB305D" w:rsidRDefault="00122A76" w:rsidP="00327FE2">
            <w:pPr>
              <w:spacing w:after="120"/>
              <w:jc w:val="center"/>
              <w:rPr>
                <w:sz w:val="18"/>
              </w:rPr>
            </w:pPr>
            <w:r>
              <w:t>Literary analysis essays, summative exam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0D4865" w:rsidP="00327FE2">
            <w:pPr>
              <w:jc w:val="center"/>
            </w:pPr>
            <w:r>
              <w:t>How do authors or pieces from the same era treat similar themes and topics?</w:t>
            </w:r>
          </w:p>
        </w:tc>
        <w:tc>
          <w:tcPr>
            <w:tcW w:w="1890" w:type="dxa"/>
            <w:vAlign w:val="center"/>
          </w:tcPr>
          <w:p w:rsidR="000D4865" w:rsidRPr="00A73EB8" w:rsidRDefault="000D4865" w:rsidP="00327FE2">
            <w:pPr>
              <w:jc w:val="center"/>
            </w:pPr>
            <w:r>
              <w:t>CC. 1.3.11-12.H</w:t>
            </w:r>
          </w:p>
        </w:tc>
        <w:tc>
          <w:tcPr>
            <w:tcW w:w="3420" w:type="dxa"/>
            <w:vAlign w:val="center"/>
          </w:tcPr>
          <w:p w:rsidR="000D4865" w:rsidRPr="00A73EB8" w:rsidRDefault="00122A76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Philosophical paradigm, ideology, objective correlative, p</w:t>
            </w:r>
            <w:r w:rsidR="000D4865">
              <w:t>e</w:t>
            </w:r>
            <w:r>
              <w:t>rspective, epistemology</w:t>
            </w:r>
          </w:p>
        </w:tc>
        <w:tc>
          <w:tcPr>
            <w:tcW w:w="3420" w:type="dxa"/>
            <w:vAlign w:val="center"/>
          </w:tcPr>
          <w:p w:rsidR="000D4865" w:rsidRPr="002F1426" w:rsidRDefault="004C23FF" w:rsidP="00327FE2">
            <w:pPr>
              <w:jc w:val="center"/>
              <w:rPr>
                <w:b/>
              </w:rPr>
            </w:pPr>
            <w:r>
              <w:t>Heart of Darkness, Portrait of the Artist as a Young Man, Victorian Poetry, Modern Poetry</w:t>
            </w:r>
          </w:p>
        </w:tc>
        <w:tc>
          <w:tcPr>
            <w:tcW w:w="2880" w:type="dxa"/>
            <w:vAlign w:val="center"/>
          </w:tcPr>
          <w:p w:rsidR="000D4865" w:rsidRPr="00DB305D" w:rsidRDefault="00122A76" w:rsidP="00327FE2">
            <w:pPr>
              <w:spacing w:after="120"/>
              <w:jc w:val="center"/>
              <w:rPr>
                <w:sz w:val="18"/>
              </w:rPr>
            </w:pPr>
            <w:r>
              <w:t>Literary analysis essays, summative exam</w:t>
            </w:r>
          </w:p>
        </w:tc>
      </w:tr>
    </w:tbl>
    <w:p w:rsidR="000D4865" w:rsidRPr="001951E8" w:rsidRDefault="000D4865" w:rsidP="000D4865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0D4865" w:rsidTr="00327FE2">
        <w:tc>
          <w:tcPr>
            <w:tcW w:w="2785" w:type="dxa"/>
            <w:vAlign w:val="center"/>
          </w:tcPr>
          <w:p w:rsidR="000D4865" w:rsidRPr="00DE5063" w:rsidRDefault="00122A76" w:rsidP="00327FE2">
            <w:pPr>
              <w:jc w:val="center"/>
            </w:pPr>
            <w:r>
              <w:t>How do seemingly small textual elements interact with and influence the meaning of the work as a whole?</w:t>
            </w:r>
          </w:p>
        </w:tc>
        <w:tc>
          <w:tcPr>
            <w:tcW w:w="1890" w:type="dxa"/>
            <w:vAlign w:val="center"/>
          </w:tcPr>
          <w:p w:rsidR="000D4865" w:rsidRPr="00A73EB8" w:rsidRDefault="00122A76" w:rsidP="00327FE2">
            <w:pPr>
              <w:jc w:val="center"/>
            </w:pPr>
            <w:r>
              <w:t>CC.1.3.11-12.A</w:t>
            </w:r>
          </w:p>
        </w:tc>
        <w:tc>
          <w:tcPr>
            <w:tcW w:w="3420" w:type="dxa"/>
            <w:vAlign w:val="center"/>
          </w:tcPr>
          <w:p w:rsidR="000D4865" w:rsidRPr="00A73EB8" w:rsidRDefault="00122A76" w:rsidP="00327FE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Metacognition, paradigm, critical theory</w:t>
            </w:r>
            <w:r w:rsidR="004C23FF">
              <w:t>, authorial intent, motif, parallelism, opposition</w:t>
            </w:r>
          </w:p>
        </w:tc>
        <w:tc>
          <w:tcPr>
            <w:tcW w:w="3420" w:type="dxa"/>
            <w:vAlign w:val="center"/>
          </w:tcPr>
          <w:p w:rsidR="000D4865" w:rsidRPr="002F1426" w:rsidRDefault="004C23FF" w:rsidP="00327FE2">
            <w:pPr>
              <w:jc w:val="center"/>
              <w:rPr>
                <w:b/>
              </w:rPr>
            </w:pPr>
            <w:r>
              <w:t>Heart of Darkness, Portrait of the Artist as a Young Man, Victorian Poetry, Modern Poetry</w:t>
            </w:r>
          </w:p>
        </w:tc>
        <w:tc>
          <w:tcPr>
            <w:tcW w:w="2880" w:type="dxa"/>
            <w:vAlign w:val="center"/>
          </w:tcPr>
          <w:p w:rsidR="000D4865" w:rsidRPr="00DB305D" w:rsidRDefault="004C23FF" w:rsidP="00327FE2">
            <w:pPr>
              <w:spacing w:after="120"/>
              <w:jc w:val="center"/>
              <w:rPr>
                <w:sz w:val="18"/>
              </w:rPr>
            </w:pPr>
            <w:r>
              <w:t>Literary analysis essays, summative exam</w:t>
            </w:r>
          </w:p>
        </w:tc>
      </w:tr>
    </w:tbl>
    <w:p w:rsidR="000D4865" w:rsidRPr="00B149C5" w:rsidRDefault="000D4865" w:rsidP="00990086">
      <w:pPr>
        <w:spacing w:after="0"/>
        <w:rPr>
          <w:szCs w:val="4"/>
        </w:rPr>
      </w:pPr>
    </w:p>
    <w:sectPr w:rsidR="000D4865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17283"/>
    <w:rsid w:val="00033AAB"/>
    <w:rsid w:val="000850C2"/>
    <w:rsid w:val="000D4865"/>
    <w:rsid w:val="00120692"/>
    <w:rsid w:val="00122A76"/>
    <w:rsid w:val="001951E8"/>
    <w:rsid w:val="001E06E5"/>
    <w:rsid w:val="001E1FF2"/>
    <w:rsid w:val="00243906"/>
    <w:rsid w:val="002717B6"/>
    <w:rsid w:val="002774A8"/>
    <w:rsid w:val="002F1426"/>
    <w:rsid w:val="002F1966"/>
    <w:rsid w:val="003025D0"/>
    <w:rsid w:val="003154BD"/>
    <w:rsid w:val="00323832"/>
    <w:rsid w:val="003A1F67"/>
    <w:rsid w:val="00430277"/>
    <w:rsid w:val="004C23FF"/>
    <w:rsid w:val="004D4FCE"/>
    <w:rsid w:val="005C3F66"/>
    <w:rsid w:val="005E38FC"/>
    <w:rsid w:val="005F452D"/>
    <w:rsid w:val="00604311"/>
    <w:rsid w:val="00611B54"/>
    <w:rsid w:val="007A147C"/>
    <w:rsid w:val="007F0C34"/>
    <w:rsid w:val="0080537B"/>
    <w:rsid w:val="00820876"/>
    <w:rsid w:val="008668B6"/>
    <w:rsid w:val="008902B0"/>
    <w:rsid w:val="008F7BE7"/>
    <w:rsid w:val="00990086"/>
    <w:rsid w:val="009A0FC1"/>
    <w:rsid w:val="00A73EB8"/>
    <w:rsid w:val="00AA717A"/>
    <w:rsid w:val="00AB1249"/>
    <w:rsid w:val="00AB5B4A"/>
    <w:rsid w:val="00AC2828"/>
    <w:rsid w:val="00AC288C"/>
    <w:rsid w:val="00B07AEE"/>
    <w:rsid w:val="00B149C5"/>
    <w:rsid w:val="00B477DC"/>
    <w:rsid w:val="00B963EA"/>
    <w:rsid w:val="00BE53BF"/>
    <w:rsid w:val="00C94F98"/>
    <w:rsid w:val="00CB525A"/>
    <w:rsid w:val="00D149AE"/>
    <w:rsid w:val="00D65E66"/>
    <w:rsid w:val="00D97446"/>
    <w:rsid w:val="00D97955"/>
    <w:rsid w:val="00DB305D"/>
    <w:rsid w:val="00DC3002"/>
    <w:rsid w:val="00DD02EC"/>
    <w:rsid w:val="00DE5063"/>
    <w:rsid w:val="00DF1148"/>
    <w:rsid w:val="00E518A1"/>
    <w:rsid w:val="00E57838"/>
    <w:rsid w:val="00ED21DD"/>
    <w:rsid w:val="00EF1B39"/>
    <w:rsid w:val="00FA7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5E250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3C6724-0CDB-4170-9788-9FCFDA64FF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1</TotalTime>
  <Pages>1</Pages>
  <Words>301</Words>
  <Characters>1716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Keiner, Jason</cp:lastModifiedBy>
  <cp:revision>2</cp:revision>
  <dcterms:created xsi:type="dcterms:W3CDTF">2017-09-22T17:17:00Z</dcterms:created>
  <dcterms:modified xsi:type="dcterms:W3CDTF">2017-09-22T17:17:00Z</dcterms:modified>
</cp:coreProperties>
</file>