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74B" w:rsidRPr="002F1426" w:rsidRDefault="0012574B" w:rsidP="0012574B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12574B" w:rsidRPr="00A73EB8" w:rsidRDefault="0012574B" w:rsidP="0012574B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BB27BB">
        <w:rPr>
          <w:u w:val="single"/>
        </w:rPr>
        <w:t>AP Language and Composition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 w:rsidR="00BB27BB">
        <w:rPr>
          <w:u w:val="single"/>
        </w:rPr>
        <w:t>Junior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12574B" w:rsidTr="002501DE">
        <w:tc>
          <w:tcPr>
            <w:tcW w:w="6475" w:type="dxa"/>
          </w:tcPr>
          <w:p w:rsidR="0012574B" w:rsidRPr="002F1426" w:rsidRDefault="0012574B" w:rsidP="00BB27B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BB27BB">
              <w:rPr>
                <w:b/>
              </w:rPr>
              <w:t xml:space="preserve">   </w:t>
            </w:r>
            <w:r w:rsidR="00BB27BB" w:rsidRPr="00BB27BB">
              <w:t>Nonfiction Structure and Organization</w:t>
            </w:r>
          </w:p>
        </w:tc>
        <w:tc>
          <w:tcPr>
            <w:tcW w:w="7920" w:type="dxa"/>
          </w:tcPr>
          <w:p w:rsidR="0012574B" w:rsidRPr="00B477DC" w:rsidRDefault="0012574B" w:rsidP="002501DE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BB27BB">
              <w:t>First quarter</w:t>
            </w:r>
          </w:p>
          <w:p w:rsidR="0012574B" w:rsidRDefault="0012574B" w:rsidP="002501DE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12574B" w:rsidTr="002501DE">
        <w:tc>
          <w:tcPr>
            <w:tcW w:w="14395" w:type="dxa"/>
          </w:tcPr>
          <w:p w:rsidR="0012574B" w:rsidRDefault="0012574B" w:rsidP="002501DE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 w:rsidR="00BB27BB">
              <w:t xml:space="preserve">Students will identify differences between informational and persuasive text </w:t>
            </w:r>
            <w:r w:rsidR="006B092F">
              <w:t>while developing skills in argument analysis and writing.</w:t>
            </w:r>
          </w:p>
          <w:p w:rsidR="0012574B" w:rsidRDefault="0012574B" w:rsidP="002501DE"/>
        </w:tc>
      </w:tr>
    </w:tbl>
    <w:p w:rsidR="0012574B" w:rsidRDefault="0012574B" w:rsidP="0012574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2574B" w:rsidTr="002501DE">
        <w:tc>
          <w:tcPr>
            <w:tcW w:w="2785" w:type="dxa"/>
            <w:vAlign w:val="center"/>
          </w:tcPr>
          <w:p w:rsidR="0012574B" w:rsidRPr="002F1426" w:rsidRDefault="0012574B" w:rsidP="002501DE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2574B" w:rsidRPr="002F1426" w:rsidRDefault="0012574B" w:rsidP="002501DE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2574B" w:rsidRPr="002F1426" w:rsidRDefault="0012574B" w:rsidP="002501DE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2574B" w:rsidRPr="002F1426" w:rsidRDefault="0012574B" w:rsidP="002501DE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2574B" w:rsidRDefault="0012574B" w:rsidP="002501DE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2574B" w:rsidRPr="00DB305D" w:rsidRDefault="0012574B" w:rsidP="002501DE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2574B" w:rsidRPr="001951E8" w:rsidRDefault="0012574B" w:rsidP="0012574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2574B" w:rsidTr="002501DE">
        <w:tc>
          <w:tcPr>
            <w:tcW w:w="2785" w:type="dxa"/>
            <w:vAlign w:val="center"/>
          </w:tcPr>
          <w:p w:rsidR="0012574B" w:rsidRPr="00DE5063" w:rsidRDefault="006B092F" w:rsidP="005D33AF">
            <w:pPr>
              <w:pStyle w:val="NoSpacing"/>
            </w:pPr>
            <w:r>
              <w:t>Rhetorical Triangle</w:t>
            </w:r>
          </w:p>
        </w:tc>
        <w:tc>
          <w:tcPr>
            <w:tcW w:w="1890" w:type="dxa"/>
            <w:vAlign w:val="center"/>
          </w:tcPr>
          <w:p w:rsidR="0012574B" w:rsidRPr="006B092F" w:rsidRDefault="00805B92" w:rsidP="006B092F">
            <w:pPr>
              <w:pStyle w:val="NoSpacing"/>
            </w:pPr>
            <w:r>
              <w:t>CC. 1.2.11-12 A, B, D, F, H, I, L</w:t>
            </w:r>
          </w:p>
        </w:tc>
        <w:tc>
          <w:tcPr>
            <w:tcW w:w="3420" w:type="dxa"/>
            <w:vAlign w:val="center"/>
          </w:tcPr>
          <w:p w:rsidR="0012574B" w:rsidRDefault="006B092F" w:rsidP="002501DE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SOAPSTone</w:t>
            </w:r>
            <w:proofErr w:type="spellEnd"/>
          </w:p>
          <w:p w:rsidR="006B092F" w:rsidRPr="00A73EB8" w:rsidRDefault="006B092F" w:rsidP="002501D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Ethos, Pathos, Logos</w:t>
            </w:r>
          </w:p>
        </w:tc>
        <w:tc>
          <w:tcPr>
            <w:tcW w:w="3420" w:type="dxa"/>
            <w:vAlign w:val="center"/>
          </w:tcPr>
          <w:p w:rsidR="0012574B" w:rsidRDefault="006B092F" w:rsidP="002501DE">
            <w:pPr>
              <w:jc w:val="center"/>
            </w:pPr>
            <w:r>
              <w:t>Editorial analysis and annotation</w:t>
            </w:r>
          </w:p>
          <w:p w:rsidR="006B092F" w:rsidRDefault="006B092F" w:rsidP="002501DE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6B092F" w:rsidRDefault="006B092F" w:rsidP="002501DE">
            <w:pPr>
              <w:jc w:val="center"/>
            </w:pPr>
            <w:r>
              <w:t>Journals</w:t>
            </w:r>
          </w:p>
          <w:p w:rsidR="006B092F" w:rsidRDefault="006B092F" w:rsidP="002501DE">
            <w:pPr>
              <w:jc w:val="center"/>
            </w:pPr>
            <w:r>
              <w:t>Short answer</w:t>
            </w:r>
          </w:p>
          <w:p w:rsidR="006B092F" w:rsidRDefault="006B092F" w:rsidP="002501DE">
            <w:pPr>
              <w:jc w:val="center"/>
            </w:pPr>
            <w:r>
              <w:t>Class and small group discussion</w:t>
            </w:r>
          </w:p>
          <w:p w:rsidR="006B092F" w:rsidRPr="006B092F" w:rsidRDefault="006B092F" w:rsidP="002501DE">
            <w:pPr>
              <w:jc w:val="center"/>
            </w:pPr>
          </w:p>
        </w:tc>
        <w:tc>
          <w:tcPr>
            <w:tcW w:w="2880" w:type="dxa"/>
            <w:vAlign w:val="center"/>
          </w:tcPr>
          <w:p w:rsidR="0012574B" w:rsidRDefault="006B092F" w:rsidP="002501DE">
            <w:pPr>
              <w:spacing w:after="120"/>
              <w:jc w:val="center"/>
            </w:pPr>
            <w:r>
              <w:t>In class essays</w:t>
            </w:r>
          </w:p>
          <w:p w:rsidR="006B092F" w:rsidRDefault="006B092F" w:rsidP="002501DE">
            <w:pPr>
              <w:spacing w:after="120"/>
              <w:jc w:val="center"/>
            </w:pPr>
            <w:r>
              <w:t>Multiple choice</w:t>
            </w:r>
          </w:p>
          <w:p w:rsidR="006B092F" w:rsidRPr="006B092F" w:rsidRDefault="006B092F" w:rsidP="002501DE">
            <w:pPr>
              <w:spacing w:after="120"/>
              <w:jc w:val="center"/>
            </w:pPr>
            <w:r>
              <w:t>journals</w:t>
            </w:r>
          </w:p>
        </w:tc>
      </w:tr>
    </w:tbl>
    <w:p w:rsidR="0012574B" w:rsidRPr="001951E8" w:rsidRDefault="0012574B" w:rsidP="0012574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2574B" w:rsidTr="002501DE">
        <w:tc>
          <w:tcPr>
            <w:tcW w:w="2785" w:type="dxa"/>
            <w:vAlign w:val="center"/>
          </w:tcPr>
          <w:p w:rsidR="0012574B" w:rsidRPr="00DE5063" w:rsidRDefault="00805B92" w:rsidP="002501DE">
            <w:pPr>
              <w:jc w:val="center"/>
            </w:pPr>
            <w:r>
              <w:t>Organizational Structure</w:t>
            </w:r>
          </w:p>
        </w:tc>
        <w:tc>
          <w:tcPr>
            <w:tcW w:w="1890" w:type="dxa"/>
            <w:vAlign w:val="center"/>
          </w:tcPr>
          <w:p w:rsidR="00805B92" w:rsidRDefault="00805B92" w:rsidP="002501DE">
            <w:pPr>
              <w:jc w:val="center"/>
            </w:pPr>
            <w:r>
              <w:t>CC. 1.2.11-12 A, B, D, F, H, I, L</w:t>
            </w:r>
          </w:p>
          <w:p w:rsidR="005D33AF" w:rsidRDefault="00805B92" w:rsidP="005D33AF">
            <w:r>
              <w:t>CC.1.3.11-12</w:t>
            </w:r>
            <w:r w:rsidR="005D33AF">
              <w:t xml:space="preserve"> A, B,    D, E, F, I</w:t>
            </w:r>
          </w:p>
          <w:p w:rsidR="005D33AF" w:rsidRDefault="005D33AF" w:rsidP="005D33AF">
            <w:r>
              <w:t>CC.1.4.11-12 A, B, C, F, G, H, I, L, R, T, X</w:t>
            </w:r>
          </w:p>
          <w:p w:rsidR="005D33AF" w:rsidRPr="00A73EB8" w:rsidRDefault="005D33AF" w:rsidP="005D33AF"/>
        </w:tc>
        <w:tc>
          <w:tcPr>
            <w:tcW w:w="3420" w:type="dxa"/>
            <w:vAlign w:val="center"/>
          </w:tcPr>
          <w:p w:rsidR="0012574B" w:rsidRDefault="005D33AF" w:rsidP="005D33AF">
            <w:pPr>
              <w:pStyle w:val="ListParagraph"/>
              <w:ind w:left="360"/>
            </w:pPr>
            <w:r>
              <w:t>Classical Model</w:t>
            </w:r>
          </w:p>
          <w:p w:rsidR="005D33AF" w:rsidRDefault="005D33AF" w:rsidP="005D33AF">
            <w:pPr>
              <w:pStyle w:val="ListParagraph"/>
              <w:ind w:left="360"/>
            </w:pPr>
            <w:r>
              <w:t>Rebuttal/Counterargument</w:t>
            </w:r>
          </w:p>
          <w:p w:rsidR="005D33AF" w:rsidRDefault="005D33AF" w:rsidP="005D33AF">
            <w:pPr>
              <w:pStyle w:val="ListParagraph"/>
              <w:ind w:left="360"/>
            </w:pPr>
            <w:r>
              <w:t>Deductive/inductive</w:t>
            </w:r>
          </w:p>
          <w:p w:rsidR="005D33AF" w:rsidRDefault="005D33AF" w:rsidP="005D33AF">
            <w:pPr>
              <w:pStyle w:val="ListParagraph"/>
              <w:ind w:left="360"/>
            </w:pPr>
            <w:r>
              <w:t>Satire</w:t>
            </w:r>
          </w:p>
          <w:p w:rsidR="005D33AF" w:rsidRPr="00A73EB8" w:rsidRDefault="005D33AF" w:rsidP="005D33AF">
            <w:pPr>
              <w:pStyle w:val="ListParagraph"/>
              <w:ind w:left="360"/>
            </w:pPr>
            <w:r>
              <w:t>Thesis</w:t>
            </w:r>
          </w:p>
        </w:tc>
        <w:tc>
          <w:tcPr>
            <w:tcW w:w="3420" w:type="dxa"/>
            <w:vAlign w:val="center"/>
          </w:tcPr>
          <w:p w:rsidR="005D33AF" w:rsidRDefault="005D33AF" w:rsidP="005D33AF">
            <w:pPr>
              <w:jc w:val="center"/>
            </w:pPr>
            <w:r>
              <w:t>Editorial analysis and annotation</w:t>
            </w:r>
          </w:p>
          <w:p w:rsidR="005D33AF" w:rsidRDefault="005D33AF" w:rsidP="005D33AF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5D33AF" w:rsidRDefault="005D33AF" w:rsidP="005D33AF">
            <w:pPr>
              <w:jc w:val="center"/>
            </w:pPr>
            <w:r>
              <w:t>Journals</w:t>
            </w:r>
          </w:p>
          <w:p w:rsidR="005D33AF" w:rsidRDefault="005D33AF" w:rsidP="005D33AF">
            <w:pPr>
              <w:jc w:val="center"/>
            </w:pPr>
            <w:r>
              <w:t>Short answer</w:t>
            </w:r>
          </w:p>
          <w:p w:rsidR="0012574B" w:rsidRPr="002F1426" w:rsidRDefault="005D33AF" w:rsidP="005D33AF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2880" w:type="dxa"/>
            <w:vAlign w:val="center"/>
          </w:tcPr>
          <w:p w:rsidR="005D33AF" w:rsidRDefault="005D33AF" w:rsidP="005D33AF">
            <w:pPr>
              <w:spacing w:after="120"/>
              <w:jc w:val="center"/>
            </w:pPr>
            <w:r>
              <w:t>In class essays</w:t>
            </w:r>
          </w:p>
          <w:p w:rsidR="005D33AF" w:rsidRDefault="005D33AF" w:rsidP="005D33AF">
            <w:pPr>
              <w:spacing w:after="120"/>
              <w:jc w:val="center"/>
            </w:pPr>
            <w:r>
              <w:t>Multiple choice</w:t>
            </w:r>
          </w:p>
          <w:p w:rsidR="0012574B" w:rsidRPr="00DB305D" w:rsidRDefault="005D33AF" w:rsidP="005D33AF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12574B" w:rsidRPr="001951E8" w:rsidRDefault="0012574B" w:rsidP="0012574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2574B" w:rsidTr="002501DE">
        <w:tc>
          <w:tcPr>
            <w:tcW w:w="2785" w:type="dxa"/>
            <w:vAlign w:val="center"/>
          </w:tcPr>
          <w:p w:rsidR="0012574B" w:rsidRPr="00DE5063" w:rsidRDefault="005D33AF" w:rsidP="002501DE">
            <w:pPr>
              <w:jc w:val="center"/>
            </w:pPr>
            <w:r>
              <w:t>Rhetorical Technique</w:t>
            </w:r>
          </w:p>
        </w:tc>
        <w:tc>
          <w:tcPr>
            <w:tcW w:w="1890" w:type="dxa"/>
            <w:vAlign w:val="center"/>
          </w:tcPr>
          <w:p w:rsidR="005D33AF" w:rsidRDefault="005D33AF" w:rsidP="005D33AF">
            <w:pPr>
              <w:jc w:val="center"/>
            </w:pPr>
            <w:r>
              <w:t>CC. 1.2.11-12 A, B, D, F, H, I, L</w:t>
            </w:r>
          </w:p>
          <w:p w:rsidR="005D33AF" w:rsidRDefault="005D33AF" w:rsidP="005D33AF">
            <w:r>
              <w:t>CC.1.3.11-12 A, B,    D, E, F, I</w:t>
            </w:r>
          </w:p>
          <w:p w:rsidR="005D33AF" w:rsidRDefault="005D33AF" w:rsidP="005D33AF">
            <w:r>
              <w:t>CC.1.4.11-12 A, B, C, F, G, H, I, L, R, T, X</w:t>
            </w:r>
          </w:p>
          <w:p w:rsidR="005D33AF" w:rsidRDefault="005D33AF" w:rsidP="005D33AF">
            <w:r>
              <w:t>CC.1.5.11-12 A, B, D, G</w:t>
            </w:r>
          </w:p>
          <w:p w:rsidR="0012574B" w:rsidRPr="00A73EB8" w:rsidRDefault="0012574B" w:rsidP="002501DE">
            <w:pPr>
              <w:jc w:val="center"/>
            </w:pPr>
          </w:p>
        </w:tc>
        <w:tc>
          <w:tcPr>
            <w:tcW w:w="3420" w:type="dxa"/>
            <w:vAlign w:val="center"/>
          </w:tcPr>
          <w:p w:rsidR="0012574B" w:rsidRDefault="0012574B" w:rsidP="005D33AF">
            <w:pPr>
              <w:pStyle w:val="ListParagraph"/>
              <w:ind w:left="360"/>
            </w:pPr>
          </w:p>
          <w:p w:rsidR="005D33AF" w:rsidRDefault="005D33AF" w:rsidP="005D33AF">
            <w:pPr>
              <w:pStyle w:val="ListParagraph"/>
              <w:ind w:left="360"/>
            </w:pPr>
            <w:r>
              <w:t xml:space="preserve">Diction </w:t>
            </w:r>
          </w:p>
          <w:p w:rsidR="005D33AF" w:rsidRDefault="005D33AF" w:rsidP="005D33AF">
            <w:pPr>
              <w:pStyle w:val="ListParagraph"/>
              <w:ind w:left="360"/>
            </w:pPr>
            <w:r>
              <w:t>Syntax</w:t>
            </w:r>
          </w:p>
          <w:p w:rsidR="005D33AF" w:rsidRDefault="005D33AF" w:rsidP="005D33AF">
            <w:pPr>
              <w:pStyle w:val="ListParagraph"/>
              <w:ind w:left="360"/>
            </w:pPr>
            <w:proofErr w:type="spellStart"/>
            <w:r>
              <w:t>Hypohoria</w:t>
            </w:r>
            <w:proofErr w:type="spellEnd"/>
          </w:p>
          <w:p w:rsidR="005D33AF" w:rsidRDefault="005D33AF" w:rsidP="005D33AF">
            <w:pPr>
              <w:pStyle w:val="ListParagraph"/>
              <w:ind w:left="360"/>
            </w:pPr>
            <w:r>
              <w:t>Parallel structure</w:t>
            </w:r>
          </w:p>
          <w:p w:rsidR="005D33AF" w:rsidRDefault="001468C3" w:rsidP="005D33AF">
            <w:pPr>
              <w:pStyle w:val="ListParagraph"/>
              <w:ind w:left="360"/>
            </w:pPr>
            <w:r>
              <w:t>Synec</w:t>
            </w:r>
            <w:r w:rsidR="00F0305B">
              <w:t>doche</w:t>
            </w:r>
          </w:p>
          <w:p w:rsidR="00F0305B" w:rsidRDefault="00F0305B" w:rsidP="005D33AF">
            <w:pPr>
              <w:pStyle w:val="ListParagraph"/>
              <w:ind w:left="360"/>
            </w:pPr>
            <w:r>
              <w:t>Conceit</w:t>
            </w:r>
          </w:p>
          <w:p w:rsidR="00F0305B" w:rsidRDefault="00F0305B" w:rsidP="00F0305B">
            <w:pPr>
              <w:pStyle w:val="ListParagraph"/>
              <w:ind w:left="360"/>
            </w:pPr>
            <w:proofErr w:type="spellStart"/>
            <w:r>
              <w:t>Enumeratio</w:t>
            </w:r>
            <w:proofErr w:type="spellEnd"/>
          </w:p>
          <w:p w:rsidR="00F0305B" w:rsidRPr="00A73EB8" w:rsidRDefault="00F0305B" w:rsidP="00F0305B">
            <w:pPr>
              <w:pStyle w:val="ListParagraph"/>
              <w:ind w:left="360"/>
            </w:pPr>
            <w:r>
              <w:t>distinctio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5D33AF" w:rsidRDefault="005D33AF" w:rsidP="005D33AF">
            <w:pPr>
              <w:jc w:val="center"/>
            </w:pPr>
            <w:r>
              <w:t>Editorial analysis and annotation</w:t>
            </w:r>
          </w:p>
          <w:p w:rsidR="005D33AF" w:rsidRDefault="005D33AF" w:rsidP="005D33AF">
            <w:pPr>
              <w:jc w:val="center"/>
            </w:pPr>
            <w:r>
              <w:t xml:space="preserve">Identification of </w:t>
            </w:r>
            <w:proofErr w:type="spellStart"/>
            <w:r>
              <w:t>SOAPSTone</w:t>
            </w:r>
            <w:proofErr w:type="spellEnd"/>
            <w:r>
              <w:t xml:space="preserve"> components in text</w:t>
            </w:r>
          </w:p>
          <w:p w:rsidR="005D33AF" w:rsidRDefault="005D33AF" w:rsidP="005D33AF">
            <w:pPr>
              <w:jc w:val="center"/>
            </w:pPr>
            <w:r>
              <w:t>Journals</w:t>
            </w:r>
          </w:p>
          <w:p w:rsidR="005D33AF" w:rsidRDefault="005D33AF" w:rsidP="005D33AF">
            <w:pPr>
              <w:jc w:val="center"/>
            </w:pPr>
            <w:r>
              <w:t>Short answer</w:t>
            </w:r>
          </w:p>
          <w:p w:rsidR="0012574B" w:rsidRPr="002F1426" w:rsidRDefault="005D33AF" w:rsidP="005D33AF">
            <w:pPr>
              <w:jc w:val="center"/>
              <w:rPr>
                <w:b/>
              </w:rPr>
            </w:pPr>
            <w:r>
              <w:t>Class and small group discussion</w:t>
            </w:r>
          </w:p>
        </w:tc>
        <w:tc>
          <w:tcPr>
            <w:tcW w:w="2880" w:type="dxa"/>
            <w:vAlign w:val="center"/>
          </w:tcPr>
          <w:p w:rsidR="005D33AF" w:rsidRDefault="005D33AF" w:rsidP="005D33AF">
            <w:pPr>
              <w:spacing w:after="120"/>
              <w:jc w:val="center"/>
            </w:pPr>
            <w:r>
              <w:t>In class essays</w:t>
            </w:r>
          </w:p>
          <w:p w:rsidR="005D33AF" w:rsidRDefault="005D33AF" w:rsidP="005D33AF">
            <w:pPr>
              <w:spacing w:after="120"/>
              <w:jc w:val="center"/>
            </w:pPr>
            <w:r>
              <w:t>Multiple choice</w:t>
            </w:r>
          </w:p>
          <w:p w:rsidR="0012574B" w:rsidRPr="00DB305D" w:rsidRDefault="005D33AF" w:rsidP="005D33AF">
            <w:pPr>
              <w:spacing w:after="120"/>
              <w:jc w:val="center"/>
              <w:rPr>
                <w:sz w:val="18"/>
              </w:rPr>
            </w:pPr>
            <w:r>
              <w:t>journals</w:t>
            </w:r>
          </w:p>
        </w:tc>
      </w:tr>
    </w:tbl>
    <w:p w:rsidR="0012574B" w:rsidRPr="001951E8" w:rsidRDefault="0012574B" w:rsidP="0012574B">
      <w:pPr>
        <w:spacing w:after="0"/>
        <w:rPr>
          <w:sz w:val="4"/>
          <w:szCs w:val="4"/>
        </w:rPr>
      </w:pPr>
    </w:p>
    <w:sectPr w:rsidR="0012574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2574B"/>
    <w:rsid w:val="001468C3"/>
    <w:rsid w:val="001951E8"/>
    <w:rsid w:val="001E06E5"/>
    <w:rsid w:val="001E1FF2"/>
    <w:rsid w:val="002203CC"/>
    <w:rsid w:val="00243906"/>
    <w:rsid w:val="002717B6"/>
    <w:rsid w:val="002F1426"/>
    <w:rsid w:val="002F1966"/>
    <w:rsid w:val="003154BD"/>
    <w:rsid w:val="003A1F67"/>
    <w:rsid w:val="00430277"/>
    <w:rsid w:val="004D4FCE"/>
    <w:rsid w:val="005D33AF"/>
    <w:rsid w:val="005E38FC"/>
    <w:rsid w:val="00611B54"/>
    <w:rsid w:val="006B092F"/>
    <w:rsid w:val="007A147C"/>
    <w:rsid w:val="007F0C34"/>
    <w:rsid w:val="0080537B"/>
    <w:rsid w:val="00805B92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B27BB"/>
    <w:rsid w:val="00BE53BF"/>
    <w:rsid w:val="00C94F98"/>
    <w:rsid w:val="00D97955"/>
    <w:rsid w:val="00DB305D"/>
    <w:rsid w:val="00DE5063"/>
    <w:rsid w:val="00EF1B39"/>
    <w:rsid w:val="00F0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D5AC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6B09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2AD70-D15D-4C09-9D4B-885BFC0F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Schramm, Adam</cp:lastModifiedBy>
  <cp:revision>4</cp:revision>
  <dcterms:created xsi:type="dcterms:W3CDTF">2017-07-13T17:58:00Z</dcterms:created>
  <dcterms:modified xsi:type="dcterms:W3CDTF">2017-09-22T16:53:00Z</dcterms:modified>
</cp:coreProperties>
</file>