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C758DB">
        <w:rPr>
          <w:b/>
        </w:rPr>
        <w:t xml:space="preserve"> </w:t>
      </w:r>
      <w:r w:rsidR="005E38FC">
        <w:rPr>
          <w:b/>
        </w:rPr>
        <w:t xml:space="preserve"> </w:t>
      </w:r>
      <w:r w:rsidR="00B649E7" w:rsidRPr="00C758DB">
        <w:t>Accounting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758DB">
        <w:t>10</w:t>
      </w:r>
      <w:r w:rsidR="00C758DB" w:rsidRPr="00C758DB">
        <w:rPr>
          <w:vertAlign w:val="superscript"/>
        </w:rPr>
        <w:t>th</w:t>
      </w:r>
      <w:r w:rsidR="00C758DB">
        <w:t xml:space="preserve"> – 12</w:t>
      </w:r>
      <w:r w:rsidR="00C758DB" w:rsidRPr="00C758DB">
        <w:rPr>
          <w:vertAlign w:val="superscript"/>
        </w:rPr>
        <w:t>th</w:t>
      </w:r>
      <w:r w:rsidR="00C758DB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649E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649E7">
              <w:t>Financial Statements for a Proprietorship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758DB">
              <w:t>6</w:t>
            </w:r>
            <w:r w:rsidR="00C26E5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649E7">
              <w:t>How do we create balance sheets and income statements? How do we calculate financial ratios and how are they useful in a business?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B649E7" w:rsidRDefault="00B649E7" w:rsidP="00A5565A">
            <w:pPr>
              <w:jc w:val="center"/>
            </w:pPr>
            <w:r>
              <w:t xml:space="preserve">Preparing an </w:t>
            </w:r>
          </w:p>
          <w:p w:rsidR="00A73EB8" w:rsidRPr="00DE5063" w:rsidRDefault="00B649E7" w:rsidP="00A5565A">
            <w:pPr>
              <w:jc w:val="center"/>
            </w:pPr>
            <w:r>
              <w:t>Income Statement</w:t>
            </w:r>
          </w:p>
        </w:tc>
        <w:tc>
          <w:tcPr>
            <w:tcW w:w="1890" w:type="dxa"/>
            <w:vAlign w:val="center"/>
          </w:tcPr>
          <w:p w:rsidR="00A73EB8" w:rsidRDefault="00C26E57" w:rsidP="00A5565A">
            <w:pPr>
              <w:jc w:val="center"/>
            </w:pPr>
            <w:r>
              <w:t>15.1.12.C</w:t>
            </w:r>
          </w:p>
          <w:p w:rsidR="00C26E57" w:rsidRDefault="00C26E57" w:rsidP="00A5565A">
            <w:pPr>
              <w:jc w:val="center"/>
            </w:pPr>
            <w:r>
              <w:t>15.1.12.Q</w:t>
            </w:r>
          </w:p>
          <w:p w:rsidR="00C26E57" w:rsidRPr="00A73EB8" w:rsidRDefault="00C26E57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3EB8" w:rsidRDefault="00B649E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financial accounting</w:t>
            </w:r>
          </w:p>
          <w:p w:rsidR="00B649E7" w:rsidRDefault="00B649E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managerial accounting</w:t>
            </w:r>
          </w:p>
          <w:p w:rsidR="00B649E7" w:rsidRDefault="00B649E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financial ratio</w:t>
            </w:r>
          </w:p>
          <w:p w:rsidR="00B649E7" w:rsidRDefault="00B649E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 analysis</w:t>
            </w:r>
          </w:p>
          <w:p w:rsidR="00B649E7" w:rsidRDefault="00B649E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analysis</w:t>
            </w:r>
          </w:p>
          <w:p w:rsidR="00B649E7" w:rsidRPr="00A73EB8" w:rsidRDefault="00B649E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Return on Sales (ROS)</w:t>
            </w:r>
          </w:p>
        </w:tc>
        <w:tc>
          <w:tcPr>
            <w:tcW w:w="3420" w:type="dxa"/>
            <w:vAlign w:val="center"/>
          </w:tcPr>
          <w:p w:rsidR="00A73EB8" w:rsidRDefault="00C26E57" w:rsidP="00C758DB">
            <w:pPr>
              <w:jc w:val="center"/>
            </w:pPr>
            <w:r>
              <w:t>PowerPoint presentation/notes</w:t>
            </w:r>
          </w:p>
          <w:p w:rsidR="00C26E57" w:rsidRDefault="00C26E57" w:rsidP="00C758DB">
            <w:pPr>
              <w:jc w:val="center"/>
            </w:pPr>
            <w:r>
              <w:t>Guided problem completion</w:t>
            </w:r>
          </w:p>
          <w:p w:rsidR="00C26E57" w:rsidRPr="002F1426" w:rsidRDefault="00C26E57" w:rsidP="00C758DB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C26E57" w:rsidRDefault="00C26E57" w:rsidP="00C26E57">
            <w:pPr>
              <w:spacing w:after="120"/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649E7" w:rsidP="00A5565A">
            <w:pPr>
              <w:jc w:val="center"/>
            </w:pPr>
            <w:r>
              <w:t>Balance Sheet information on a worksheet</w:t>
            </w:r>
          </w:p>
        </w:tc>
        <w:tc>
          <w:tcPr>
            <w:tcW w:w="1890" w:type="dxa"/>
            <w:vAlign w:val="center"/>
          </w:tcPr>
          <w:p w:rsidR="0080537B" w:rsidRDefault="00C26E57" w:rsidP="00A5565A">
            <w:pPr>
              <w:jc w:val="center"/>
            </w:pPr>
            <w:r>
              <w:t>15.1.12.C</w:t>
            </w:r>
          </w:p>
          <w:p w:rsidR="00C26E57" w:rsidRPr="00A73EB8" w:rsidRDefault="00C26E57" w:rsidP="00A5565A">
            <w:pPr>
              <w:jc w:val="center"/>
            </w:pPr>
            <w:r>
              <w:t>15.1.12.Q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C26E5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26E57" w:rsidRDefault="00C26E57" w:rsidP="00C758DB">
            <w:pPr>
              <w:jc w:val="center"/>
            </w:pPr>
            <w:bookmarkStart w:id="0" w:name="_GoBack"/>
            <w:r>
              <w:t>PowerPoint presentation/notes</w:t>
            </w:r>
          </w:p>
          <w:p w:rsidR="00C26E57" w:rsidRDefault="00C26E57" w:rsidP="00C758DB">
            <w:pPr>
              <w:jc w:val="center"/>
            </w:pPr>
            <w:r>
              <w:t>Guided problem completion</w:t>
            </w:r>
          </w:p>
          <w:p w:rsidR="0080537B" w:rsidRPr="002F1426" w:rsidRDefault="00C26E57" w:rsidP="00C758DB">
            <w:pPr>
              <w:jc w:val="center"/>
              <w:rPr>
                <w:b/>
              </w:rPr>
            </w:pPr>
            <w:r>
              <w:t>independent problem</w:t>
            </w:r>
            <w:bookmarkEnd w:id="0"/>
          </w:p>
        </w:tc>
        <w:tc>
          <w:tcPr>
            <w:tcW w:w="2880" w:type="dxa"/>
            <w:vAlign w:val="center"/>
          </w:tcPr>
          <w:p w:rsidR="0080537B" w:rsidRDefault="00C26E57" w:rsidP="00C26E57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C26E57" w:rsidRDefault="00C26E57" w:rsidP="00C26E57">
            <w:pPr>
              <w:spacing w:after="120"/>
            </w:pPr>
            <w:r>
              <w:t>End of chapter comprehensive problems.</w:t>
            </w:r>
          </w:p>
          <w:p w:rsidR="000314BE" w:rsidRDefault="000314BE" w:rsidP="00C26E57">
            <w:pPr>
              <w:spacing w:after="120"/>
            </w:pPr>
            <w:r>
              <w:t>Drill sheet.</w:t>
            </w:r>
          </w:p>
          <w:p w:rsidR="00C26E57" w:rsidRPr="00DB305D" w:rsidRDefault="00C26E57" w:rsidP="00C26E57">
            <w:pPr>
              <w:spacing w:after="120"/>
              <w:rPr>
                <w:sz w:val="18"/>
              </w:rPr>
            </w:pPr>
            <w:r>
              <w:t>Chapter test.</w:t>
            </w:r>
          </w:p>
        </w:tc>
      </w:tr>
    </w:tbl>
    <w:p w:rsidR="002717B6" w:rsidRDefault="002717B6" w:rsidP="00C26E57">
      <w:pPr>
        <w:spacing w:after="0"/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14BE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649E7"/>
    <w:rsid w:val="00B963EA"/>
    <w:rsid w:val="00C26E57"/>
    <w:rsid w:val="00C758DB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0E162-91D0-4898-A167-6AD28001A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5</cp:revision>
  <dcterms:created xsi:type="dcterms:W3CDTF">2017-01-30T15:06:00Z</dcterms:created>
  <dcterms:modified xsi:type="dcterms:W3CDTF">2017-09-22T16:39:00Z</dcterms:modified>
</cp:coreProperties>
</file>