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Curriculum Map</w:t>
      </w:r>
    </w:p>
    <w:p w:rsidR="00000000" w:rsidDel="00000000" w:rsidP="00000000" w:rsidRDefault="00000000" w:rsidRPr="00000000" w14:paraId="00000002">
      <w:pPr>
        <w:rPr>
          <w:u w:val="single"/>
        </w:rPr>
      </w:pPr>
      <w:r w:rsidDel="00000000" w:rsidR="00000000" w:rsidRPr="00000000">
        <w:rPr>
          <w:b w:val="1"/>
          <w:rtl w:val="0"/>
        </w:rPr>
        <w:t xml:space="preserve">Course Title:</w:t>
      </w:r>
      <w:r w:rsidDel="00000000" w:rsidR="00000000" w:rsidRPr="00000000">
        <w:rPr>
          <w:rtl w:val="0"/>
        </w:rPr>
        <w:t xml:space="preserve"> Illustraton IV</w:t>
        <w:tab/>
        <w:tab/>
        <w:tab/>
        <w:tab/>
        <w:t xml:space="preserve">                      </w:t>
      </w:r>
      <w:r w:rsidDel="00000000" w:rsidR="00000000" w:rsidRPr="00000000">
        <w:rPr>
          <w:b w:val="1"/>
          <w:rtl w:val="0"/>
        </w:rPr>
        <w:t xml:space="preserve">Grade: 12</w:t>
      </w:r>
      <w:r w:rsidDel="00000000" w:rsidR="00000000" w:rsidRPr="00000000">
        <w:rPr>
          <w:rtl w:val="0"/>
        </w:rPr>
      </w:r>
    </w:p>
    <w:tbl>
      <w:tblPr>
        <w:tblStyle w:val="Table1"/>
        <w:tblW w:w="1440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360"/>
        <w:gridCol w:w="2040"/>
        <w:tblGridChange w:id="0">
          <w:tblGrid>
            <w:gridCol w:w="12360"/>
            <w:gridCol w:w="2040"/>
          </w:tblGrid>
        </w:tblGridChange>
      </w:tblGrid>
      <w:tr>
        <w:trPr>
          <w:cantSplit w:val="0"/>
          <w:tblHeader w:val="0"/>
        </w:trPr>
        <w:tc>
          <w:tcPr/>
          <w:p w:rsidR="00000000" w:rsidDel="00000000" w:rsidP="00000000" w:rsidRDefault="00000000" w:rsidRPr="00000000" w14:paraId="00000003">
            <w:pPr>
              <w:rPr>
                <w:b w:val="1"/>
              </w:rPr>
            </w:pPr>
            <w:r w:rsidDel="00000000" w:rsidR="00000000" w:rsidRPr="00000000">
              <w:rPr>
                <w:b w:val="1"/>
                <w:rtl w:val="0"/>
              </w:rPr>
              <w:t xml:space="preserve">Unit (Name/Number):The Authentic Self</w:t>
            </w:r>
          </w:p>
        </w:tc>
        <w:tc>
          <w:tcPr/>
          <w:p w:rsidR="00000000" w:rsidDel="00000000" w:rsidP="00000000" w:rsidRDefault="00000000" w:rsidRPr="00000000" w14:paraId="00000004">
            <w:pPr>
              <w:rPr/>
            </w:pPr>
            <w:r w:rsidDel="00000000" w:rsidR="00000000" w:rsidRPr="00000000">
              <w:rPr>
                <w:b w:val="1"/>
                <w:rtl w:val="0"/>
              </w:rPr>
              <w:t xml:space="preserve">Pacing: </w:t>
            </w:r>
            <w:r w:rsidDel="00000000" w:rsidR="00000000" w:rsidRPr="00000000">
              <w:rPr>
                <w:rtl w:val="0"/>
              </w:rPr>
              <w:t xml:space="preserve">13 Days</w:t>
            </w:r>
          </w:p>
        </w:tc>
      </w:tr>
      <w:tr>
        <w:trPr>
          <w:cantSplit w:val="0"/>
          <w:tblHeader w:val="0"/>
        </w:trPr>
        <w:tc>
          <w:tcPr/>
          <w:p w:rsidR="00000000" w:rsidDel="00000000" w:rsidP="00000000" w:rsidRDefault="00000000" w:rsidRPr="00000000" w14:paraId="00000005">
            <w:pPr>
              <w:rPr/>
            </w:pPr>
            <w:r w:rsidDel="00000000" w:rsidR="00000000" w:rsidRPr="00000000">
              <w:rPr>
                <w:b w:val="1"/>
                <w:rtl w:val="0"/>
              </w:rPr>
              <w:t xml:space="preserve">Essential Question(s): </w:t>
            </w: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tl w:val="0"/>
              </w:rPr>
              <w:t xml:space="preserve">How do life experiences influence the way you relate to art? How does learning about art impact how we perceive the world? What can we learn from our responses to art?</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UEQ: What conditions, attitudes, and behaviors support creativity and innovative thinking?</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UEQ: How do artists and designers care for and maintain materials, tools, and equipment?</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LEQ: How do artists work?</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LEQ: How do artists reflect?</w:t>
            </w:r>
            <w:r w:rsidDel="00000000" w:rsidR="00000000" w:rsidRPr="00000000">
              <w:rPr>
                <w:rtl w:val="0"/>
              </w:rPr>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LEQ: How do artists utilize each other as resources?</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LEQ: How do you access and use the technology available in this classroom?</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3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LEQ: What is the Design Process? </w:t>
            </w:r>
            <w:r w:rsidDel="00000000" w:rsidR="00000000" w:rsidRPr="00000000">
              <w:rPr>
                <w:rtl w:val="0"/>
              </w:rPr>
            </w:r>
          </w:p>
          <w:p w:rsidR="00000000" w:rsidDel="00000000" w:rsidP="00000000" w:rsidRDefault="00000000" w:rsidRPr="00000000" w14:paraId="0000001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LEQ:  How does the design process apply to this class?</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2">
      <w:pPr>
        <w:rPr/>
      </w:pPr>
      <w:r w:rsidDel="00000000" w:rsidR="00000000" w:rsidRPr="00000000">
        <w:rPr>
          <w:rtl w:val="0"/>
        </w:rPr>
      </w:r>
    </w:p>
    <w:tbl>
      <w:tblPr>
        <w:tblStyle w:val="Table2"/>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blHeader w:val="0"/>
        </w:trPr>
        <w:tc>
          <w:tcPr>
            <w:vAlign w:val="center"/>
          </w:tcPr>
          <w:p w:rsidR="00000000" w:rsidDel="00000000" w:rsidP="00000000" w:rsidRDefault="00000000" w:rsidRPr="00000000" w14:paraId="00000013">
            <w:pPr>
              <w:jc w:val="center"/>
              <w:rPr>
                <w:b w:val="1"/>
              </w:rPr>
            </w:pPr>
            <w:r w:rsidDel="00000000" w:rsidR="00000000" w:rsidRPr="00000000">
              <w:rPr>
                <w:b w:val="1"/>
                <w:rtl w:val="0"/>
              </w:rPr>
              <w:t xml:space="preserve">Content/Key Concepts</w:t>
            </w:r>
          </w:p>
        </w:tc>
        <w:tc>
          <w:tcPr>
            <w:vAlign w:val="center"/>
          </w:tcPr>
          <w:p w:rsidR="00000000" w:rsidDel="00000000" w:rsidP="00000000" w:rsidRDefault="00000000" w:rsidRPr="00000000" w14:paraId="00000014">
            <w:pPr>
              <w:jc w:val="center"/>
              <w:rPr>
                <w:b w:val="1"/>
              </w:rPr>
            </w:pPr>
            <w:r w:rsidDel="00000000" w:rsidR="00000000" w:rsidRPr="00000000">
              <w:rPr>
                <w:b w:val="1"/>
                <w:rtl w:val="0"/>
              </w:rPr>
              <w:t xml:space="preserve">Standards</w:t>
            </w:r>
          </w:p>
        </w:tc>
        <w:tc>
          <w:tcPr>
            <w:vAlign w:val="center"/>
          </w:tcPr>
          <w:p w:rsidR="00000000" w:rsidDel="00000000" w:rsidP="00000000" w:rsidRDefault="00000000" w:rsidRPr="00000000" w14:paraId="00000015">
            <w:pPr>
              <w:jc w:val="center"/>
              <w:rPr>
                <w:b w:val="1"/>
              </w:rPr>
            </w:pPr>
            <w:r w:rsidDel="00000000" w:rsidR="00000000" w:rsidRPr="00000000">
              <w:rPr>
                <w:b w:val="1"/>
                <w:rtl w:val="0"/>
              </w:rPr>
              <w:t xml:space="preserve">Key Vocabulary</w:t>
            </w:r>
          </w:p>
        </w:tc>
        <w:tc>
          <w:tcPr>
            <w:vAlign w:val="center"/>
          </w:tcPr>
          <w:p w:rsidR="00000000" w:rsidDel="00000000" w:rsidP="00000000" w:rsidRDefault="00000000" w:rsidRPr="00000000" w14:paraId="00000016">
            <w:pPr>
              <w:jc w:val="center"/>
              <w:rPr>
                <w:b w:val="1"/>
              </w:rPr>
            </w:pPr>
            <w:r w:rsidDel="00000000" w:rsidR="00000000" w:rsidRPr="00000000">
              <w:rPr>
                <w:b w:val="1"/>
                <w:rtl w:val="0"/>
              </w:rPr>
              <w:t xml:space="preserve">Learning Activities/Resources</w:t>
            </w:r>
          </w:p>
        </w:tc>
        <w:tc>
          <w:tcPr>
            <w:vAlign w:val="center"/>
          </w:tcPr>
          <w:p w:rsidR="00000000" w:rsidDel="00000000" w:rsidP="00000000" w:rsidRDefault="00000000" w:rsidRPr="00000000" w14:paraId="00000017">
            <w:pPr>
              <w:jc w:val="center"/>
              <w:rPr>
                <w:b w:val="1"/>
              </w:rPr>
            </w:pPr>
            <w:r w:rsidDel="00000000" w:rsidR="00000000" w:rsidRPr="00000000">
              <w:rPr>
                <w:b w:val="1"/>
                <w:rtl w:val="0"/>
              </w:rPr>
              <w:t xml:space="preserve">Evidence of Learning</w:t>
            </w:r>
          </w:p>
          <w:p w:rsidR="00000000" w:rsidDel="00000000" w:rsidP="00000000" w:rsidRDefault="00000000" w:rsidRPr="00000000" w14:paraId="00000018">
            <w:pPr>
              <w:spacing w:after="120" w:lineRule="auto"/>
              <w:jc w:val="center"/>
              <w:rPr>
                <w:sz w:val="18"/>
                <w:szCs w:val="18"/>
              </w:rPr>
            </w:pPr>
            <w:r w:rsidDel="00000000" w:rsidR="00000000" w:rsidRPr="00000000">
              <w:rPr>
                <w:sz w:val="18"/>
                <w:szCs w:val="18"/>
                <w:rtl w:val="0"/>
              </w:rPr>
              <w:t xml:space="preserve">(Assessments; Performance Tasks)</w:t>
            </w:r>
          </w:p>
        </w:tc>
      </w:tr>
    </w:tbl>
    <w:p w:rsidR="00000000" w:rsidDel="00000000" w:rsidP="00000000" w:rsidRDefault="00000000" w:rsidRPr="00000000" w14:paraId="00000019">
      <w:pPr>
        <w:spacing w:after="0" w:lineRule="auto"/>
        <w:rPr>
          <w:sz w:val="4"/>
          <w:szCs w:val="4"/>
        </w:rPr>
      </w:pPr>
      <w:r w:rsidDel="00000000" w:rsidR="00000000" w:rsidRPr="00000000">
        <w:rPr>
          <w:rtl w:val="0"/>
        </w:rPr>
      </w:r>
    </w:p>
    <w:tbl>
      <w:tblPr>
        <w:tblStyle w:val="Table3"/>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blHeader w:val="0"/>
        </w:trPr>
        <w:tc>
          <w:tcPr>
            <w:vAlign w:val="center"/>
          </w:tcPr>
          <w:p w:rsidR="00000000" w:rsidDel="00000000" w:rsidP="00000000" w:rsidRDefault="00000000" w:rsidRPr="00000000" w14:paraId="0000001A">
            <w:pPr>
              <w:jc w:val="center"/>
              <w:rPr/>
            </w:pPr>
            <w:r w:rsidDel="00000000" w:rsidR="00000000" w:rsidRPr="00000000">
              <w:rPr>
                <w:rtl w:val="0"/>
              </w:rPr>
              <w:t xml:space="preserve">The Integrity of a Photography Room, Level IV</w:t>
            </w:r>
          </w:p>
        </w:tc>
        <w:tc>
          <w:tcPr>
            <w:vAlign w:val="center"/>
          </w:tcPr>
          <w:p w:rsidR="00000000" w:rsidDel="00000000" w:rsidP="00000000" w:rsidRDefault="00000000" w:rsidRPr="00000000" w14:paraId="0000001B">
            <w:pPr>
              <w:rPr/>
            </w:pPr>
            <w:bookmarkStart w:colFirst="0" w:colLast="0" w:name="_heading=h.gjdgxs" w:id="0"/>
            <w:bookmarkEnd w:id="0"/>
            <w:r w:rsidDel="00000000" w:rsidR="00000000" w:rsidRPr="00000000">
              <w:rPr>
                <w:b w:val="1"/>
                <w:rtl w:val="0"/>
              </w:rPr>
              <w:t xml:space="preserve">PA Art:</w:t>
            </w:r>
            <w:r w:rsidDel="00000000" w:rsidR="00000000" w:rsidRPr="00000000">
              <w:rPr>
                <w:rtl w:val="0"/>
              </w:rPr>
              <w:t xml:space="preserve"> 9.1.12.A, 9.1.12 E, 9.1.12. G, 9.1.12 H, 9.1.12 J, 9.1.12 K, 9.2.12.D, 9.2.12. L, 9.3.12.A, 9.4.12.C </w:t>
            </w:r>
          </w:p>
          <w:p w:rsidR="00000000" w:rsidDel="00000000" w:rsidP="00000000" w:rsidRDefault="00000000" w:rsidRPr="00000000" w14:paraId="0000001C">
            <w:pPr>
              <w:rPr/>
            </w:pPr>
            <w:r w:rsidDel="00000000" w:rsidR="00000000" w:rsidRPr="00000000">
              <w:rPr>
                <w:b w:val="1"/>
                <w:rtl w:val="0"/>
              </w:rPr>
              <w:t xml:space="preserve">National Visual Arts: </w:t>
            </w:r>
            <w:r w:rsidDel="00000000" w:rsidR="00000000" w:rsidRPr="00000000">
              <w:rPr>
                <w:rtl w:val="0"/>
              </w:rPr>
              <w:t xml:space="preserve">Cr1.1.IIIa, Cr2.1.III, Cr2.3.IIIa, Cr3.1.IIIa, Pr5.1.IIIa,</w:t>
            </w:r>
            <w:r w:rsidDel="00000000" w:rsidR="00000000" w:rsidRPr="00000000">
              <w:rPr>
                <w:b w:val="1"/>
                <w:rtl w:val="0"/>
              </w:rPr>
              <w:t xml:space="preserve"> </w:t>
            </w:r>
            <w:r w:rsidDel="00000000" w:rsidR="00000000" w:rsidRPr="00000000">
              <w:rPr>
                <w:rtl w:val="0"/>
              </w:rPr>
              <w:t xml:space="preserve">Re7.1.IIIa, Cn 10.1.IIIa, Cn11.1.IIIa</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tc>
        <w:tc>
          <w:tcPr>
            <w:vAlign w:val="center"/>
          </w:tcPr>
          <w:p w:rsidR="00000000" w:rsidDel="00000000" w:rsidP="00000000" w:rsidRDefault="00000000" w:rsidRPr="00000000" w14:paraId="0000002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Studio Habits of the Mind</w:t>
            </w:r>
            <w:r w:rsidDel="00000000" w:rsidR="00000000" w:rsidRPr="00000000">
              <w:rPr>
                <w:rtl w:val="0"/>
              </w:rPr>
            </w:r>
          </w:p>
        </w:tc>
        <w:tc>
          <w:tcPr>
            <w:vAlign w:val="center"/>
          </w:tcPr>
          <w:p w:rsidR="00000000" w:rsidDel="00000000" w:rsidP="00000000" w:rsidRDefault="00000000" w:rsidRPr="00000000" w14:paraId="00000021">
            <w:pPr>
              <w:jc w:val="center"/>
              <w:rPr/>
            </w:pPr>
            <w:r w:rsidDel="00000000" w:rsidR="00000000" w:rsidRPr="00000000">
              <w:rPr>
                <w:rtl w:val="0"/>
              </w:rPr>
            </w:r>
          </w:p>
          <w:p w:rsidR="00000000" w:rsidDel="00000000" w:rsidP="00000000" w:rsidRDefault="00000000" w:rsidRPr="00000000" w14:paraId="00000022">
            <w:pPr>
              <w:jc w:val="center"/>
              <w:rPr/>
            </w:pPr>
            <w:r w:rsidDel="00000000" w:rsidR="00000000" w:rsidRPr="00000000">
              <w:rPr>
                <w:rtl w:val="0"/>
              </w:rPr>
              <w:t xml:space="preserve">Laptops, blogs, printers, Photoshop, misc art supplies.</w:t>
            </w:r>
          </w:p>
        </w:tc>
        <w:tc>
          <w:tcPr>
            <w:vAlign w:val="center"/>
          </w:tcPr>
          <w:p w:rsidR="00000000" w:rsidDel="00000000" w:rsidP="00000000" w:rsidRDefault="00000000" w:rsidRPr="00000000" w14:paraId="00000023">
            <w:pPr>
              <w:spacing w:after="120" w:lineRule="auto"/>
              <w:jc w:val="center"/>
              <w:rPr/>
            </w:pPr>
            <w:r w:rsidDel="00000000" w:rsidR="00000000" w:rsidRPr="00000000">
              <w:rPr>
                <w:rtl w:val="0"/>
              </w:rPr>
              <w:t xml:space="preserve">Complete in-class activities</w:t>
            </w:r>
          </w:p>
          <w:p w:rsidR="00000000" w:rsidDel="00000000" w:rsidP="00000000" w:rsidRDefault="00000000" w:rsidRPr="00000000" w14:paraId="00000024">
            <w:pPr>
              <w:spacing w:after="120" w:lineRule="auto"/>
              <w:jc w:val="center"/>
              <w:rPr/>
            </w:pPr>
            <w:r w:rsidDel="00000000" w:rsidR="00000000" w:rsidRPr="00000000">
              <w:rPr>
                <w:rtl w:val="0"/>
              </w:rPr>
              <w:t xml:space="preserve">Proper use of materials </w:t>
            </w:r>
          </w:p>
        </w:tc>
      </w:tr>
    </w:tbl>
    <w:p w:rsidR="00000000" w:rsidDel="00000000" w:rsidP="00000000" w:rsidRDefault="00000000" w:rsidRPr="00000000" w14:paraId="00000025">
      <w:pPr>
        <w:spacing w:after="0" w:lineRule="auto"/>
        <w:rPr>
          <w:sz w:val="4"/>
          <w:szCs w:val="4"/>
        </w:rPr>
      </w:pPr>
      <w:r w:rsidDel="00000000" w:rsidR="00000000" w:rsidRPr="00000000">
        <w:rPr>
          <w:rtl w:val="0"/>
        </w:rPr>
      </w:r>
    </w:p>
    <w:tbl>
      <w:tblPr>
        <w:tblStyle w:val="Table4"/>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blHeader w:val="0"/>
        </w:trPr>
        <w:tc>
          <w:tcPr>
            <w:vAlign w:val="center"/>
          </w:tcPr>
          <w:p w:rsidR="00000000" w:rsidDel="00000000" w:rsidP="00000000" w:rsidRDefault="00000000" w:rsidRPr="00000000" w14:paraId="00000026">
            <w:pPr>
              <w:jc w:val="center"/>
              <w:rPr/>
            </w:pPr>
            <w:r w:rsidDel="00000000" w:rsidR="00000000" w:rsidRPr="00000000">
              <w:rPr>
                <w:rtl w:val="0"/>
              </w:rPr>
              <w:t xml:space="preserve">Creating A Visual Record</w:t>
            </w:r>
          </w:p>
        </w:tc>
        <w:tc>
          <w:tcPr>
            <w:vAlign w:val="center"/>
          </w:tcPr>
          <w:p w:rsidR="00000000" w:rsidDel="00000000" w:rsidP="00000000" w:rsidRDefault="00000000" w:rsidRPr="00000000" w14:paraId="00000027">
            <w:pPr>
              <w:rPr/>
            </w:pPr>
            <w:r w:rsidDel="00000000" w:rsidR="00000000" w:rsidRPr="00000000">
              <w:rPr>
                <w:b w:val="1"/>
                <w:rtl w:val="0"/>
              </w:rPr>
              <w:t xml:space="preserve">PA Art:</w:t>
            </w:r>
            <w:r w:rsidDel="00000000" w:rsidR="00000000" w:rsidRPr="00000000">
              <w:rPr>
                <w:rtl w:val="0"/>
              </w:rPr>
              <w:t xml:space="preserve"> 9.1.12.A, 9.1.12 E, 9.1.12. G, 9.1.12 H, 9.1.12 J, 9.1.12 K, 9.2.12.D, 9.2.12. L, 9.3.12.A, 9.4.12.C </w:t>
            </w:r>
          </w:p>
          <w:p w:rsidR="00000000" w:rsidDel="00000000" w:rsidP="00000000" w:rsidRDefault="00000000" w:rsidRPr="00000000" w14:paraId="00000028">
            <w:pPr>
              <w:rPr/>
            </w:pPr>
            <w:r w:rsidDel="00000000" w:rsidR="00000000" w:rsidRPr="00000000">
              <w:rPr>
                <w:b w:val="1"/>
                <w:rtl w:val="0"/>
              </w:rPr>
              <w:t xml:space="preserve">National Visual Arts: </w:t>
            </w:r>
            <w:r w:rsidDel="00000000" w:rsidR="00000000" w:rsidRPr="00000000">
              <w:rPr>
                <w:rtl w:val="0"/>
              </w:rPr>
              <w:t xml:space="preserve">Cr1.1.IIIa,Cr2.1.III, Cr2.3.IIIa, Cr3.1.IIIa, Pr5.1.IIIa,</w:t>
            </w:r>
            <w:r w:rsidDel="00000000" w:rsidR="00000000" w:rsidRPr="00000000">
              <w:rPr>
                <w:b w:val="1"/>
                <w:rtl w:val="0"/>
              </w:rPr>
              <w:t xml:space="preserve"> </w:t>
            </w:r>
            <w:r w:rsidDel="00000000" w:rsidR="00000000" w:rsidRPr="00000000">
              <w:rPr>
                <w:rtl w:val="0"/>
              </w:rPr>
              <w:t xml:space="preserve">Re7.1.IIIa, Cn 10.1.IIIa, Cn11.1.IIIa</w:t>
            </w:r>
          </w:p>
        </w:tc>
        <w:tc>
          <w:tcPr>
            <w:vAlign w:val="center"/>
          </w:tcPr>
          <w:p w:rsidR="00000000" w:rsidDel="00000000" w:rsidP="00000000" w:rsidRDefault="00000000" w:rsidRPr="00000000" w14:paraId="0000002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Current and Relevant Photoshop Tools</w:t>
            </w:r>
            <w:r w:rsidDel="00000000" w:rsidR="00000000" w:rsidRPr="00000000">
              <w:rPr>
                <w:rtl w:val="0"/>
              </w:rPr>
            </w:r>
          </w:p>
          <w:p w:rsidR="00000000" w:rsidDel="00000000" w:rsidP="00000000" w:rsidRDefault="00000000" w:rsidRPr="00000000" w14:paraId="0000002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Visual Record</w:t>
            </w:r>
            <w:r w:rsidDel="00000000" w:rsidR="00000000" w:rsidRPr="00000000">
              <w:rPr>
                <w:rtl w:val="0"/>
              </w:rPr>
            </w:r>
          </w:p>
          <w:p w:rsidR="00000000" w:rsidDel="00000000" w:rsidP="00000000" w:rsidRDefault="00000000" w:rsidRPr="00000000" w14:paraId="0000002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Blog</w:t>
            </w:r>
            <w:r w:rsidDel="00000000" w:rsidR="00000000" w:rsidRPr="00000000">
              <w:rPr>
                <w:rtl w:val="0"/>
              </w:rPr>
            </w:r>
          </w:p>
          <w:p w:rsidR="00000000" w:rsidDel="00000000" w:rsidP="00000000" w:rsidRDefault="00000000" w:rsidRPr="00000000" w14:paraId="0000002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Reflection</w:t>
            </w:r>
            <w:r w:rsidDel="00000000" w:rsidR="00000000" w:rsidRPr="00000000">
              <w:rPr>
                <w:rtl w:val="0"/>
              </w:rPr>
            </w:r>
          </w:p>
        </w:tc>
        <w:tc>
          <w:tcPr>
            <w:vAlign w:val="center"/>
          </w:tcPr>
          <w:p w:rsidR="00000000" w:rsidDel="00000000" w:rsidP="00000000" w:rsidRDefault="00000000" w:rsidRPr="00000000" w14:paraId="0000002D">
            <w:pPr>
              <w:jc w:val="center"/>
              <w:rPr/>
            </w:pPr>
            <w:r w:rsidDel="00000000" w:rsidR="00000000" w:rsidRPr="00000000">
              <w:rPr>
                <w:rtl w:val="0"/>
              </w:rPr>
              <w:t xml:space="preserve">Blogs</w:t>
            </w:r>
          </w:p>
          <w:p w:rsidR="00000000" w:rsidDel="00000000" w:rsidP="00000000" w:rsidRDefault="00000000" w:rsidRPr="00000000" w14:paraId="0000002E">
            <w:pPr>
              <w:jc w:val="center"/>
              <w:rPr/>
            </w:pPr>
            <w:r w:rsidDel="00000000" w:rsidR="00000000" w:rsidRPr="00000000">
              <w:rPr>
                <w:rtl w:val="0"/>
              </w:rPr>
              <w:t xml:space="preserve">Photoshop</w:t>
            </w:r>
          </w:p>
          <w:p w:rsidR="00000000" w:rsidDel="00000000" w:rsidP="00000000" w:rsidRDefault="00000000" w:rsidRPr="00000000" w14:paraId="0000002F">
            <w:pPr>
              <w:jc w:val="center"/>
              <w:rPr/>
            </w:pPr>
            <w:r w:rsidDel="00000000" w:rsidR="00000000" w:rsidRPr="00000000">
              <w:rPr>
                <w:rtl w:val="0"/>
              </w:rPr>
              <w:t xml:space="preserve">Student-Generated Images</w:t>
            </w:r>
          </w:p>
          <w:p w:rsidR="00000000" w:rsidDel="00000000" w:rsidP="00000000" w:rsidRDefault="00000000" w:rsidRPr="00000000" w14:paraId="00000030">
            <w:pPr>
              <w:jc w:val="center"/>
              <w:rPr/>
            </w:pPr>
            <w:r w:rsidDel="00000000" w:rsidR="00000000" w:rsidRPr="00000000">
              <w:rPr>
                <w:rtl w:val="0"/>
              </w:rPr>
              <w:t xml:space="preserve">Printers</w:t>
            </w:r>
          </w:p>
          <w:p w:rsidR="00000000" w:rsidDel="00000000" w:rsidP="00000000" w:rsidRDefault="00000000" w:rsidRPr="00000000" w14:paraId="00000031">
            <w:pPr>
              <w:jc w:val="center"/>
              <w:rPr/>
            </w:pPr>
            <w:r w:rsidDel="00000000" w:rsidR="00000000" w:rsidRPr="00000000">
              <w:rPr>
                <w:rtl w:val="0"/>
              </w:rPr>
              <w:t xml:space="preserve">Relevant Artist Connection</w:t>
            </w:r>
          </w:p>
          <w:p w:rsidR="00000000" w:rsidDel="00000000" w:rsidP="00000000" w:rsidRDefault="00000000" w:rsidRPr="00000000" w14:paraId="00000032">
            <w:pPr>
              <w:jc w:val="center"/>
              <w:rPr/>
            </w:pPr>
            <w:r w:rsidDel="00000000" w:rsidR="00000000" w:rsidRPr="00000000">
              <w:rPr>
                <w:rtl w:val="0"/>
              </w:rPr>
              <w:t xml:space="preserve">Small-Group research and share</w:t>
            </w:r>
          </w:p>
          <w:p w:rsidR="00000000" w:rsidDel="00000000" w:rsidP="00000000" w:rsidRDefault="00000000" w:rsidRPr="00000000" w14:paraId="00000033">
            <w:pPr>
              <w:jc w:val="center"/>
              <w:rPr/>
            </w:pPr>
            <w:r w:rsidDel="00000000" w:rsidR="00000000" w:rsidRPr="00000000">
              <w:rPr>
                <w:rtl w:val="0"/>
              </w:rPr>
              <w:t xml:space="preserve">Studio Days</w:t>
            </w:r>
          </w:p>
          <w:p w:rsidR="00000000" w:rsidDel="00000000" w:rsidP="00000000" w:rsidRDefault="00000000" w:rsidRPr="00000000" w14:paraId="00000034">
            <w:pPr>
              <w:jc w:val="center"/>
              <w:rPr/>
            </w:pPr>
            <w:r w:rsidDel="00000000" w:rsidR="00000000" w:rsidRPr="00000000">
              <w:rPr>
                <w:rtl w:val="0"/>
              </w:rPr>
              <w:t xml:space="preserve">About Me Project</w:t>
            </w:r>
          </w:p>
        </w:tc>
        <w:tc>
          <w:tcPr>
            <w:vAlign w:val="center"/>
          </w:tcPr>
          <w:p w:rsidR="00000000" w:rsidDel="00000000" w:rsidP="00000000" w:rsidRDefault="00000000" w:rsidRPr="00000000" w14:paraId="00000035">
            <w:pPr>
              <w:spacing w:after="120" w:lineRule="auto"/>
              <w:jc w:val="center"/>
              <w:rPr/>
            </w:pPr>
            <w:r w:rsidDel="00000000" w:rsidR="00000000" w:rsidRPr="00000000">
              <w:rPr>
                <w:rtl w:val="0"/>
              </w:rPr>
              <w:t xml:space="preserve">Visual Record </w:t>
            </w:r>
          </w:p>
          <w:p w:rsidR="00000000" w:rsidDel="00000000" w:rsidP="00000000" w:rsidRDefault="00000000" w:rsidRPr="00000000" w14:paraId="00000036">
            <w:pPr>
              <w:spacing w:after="120" w:lineRule="auto"/>
              <w:jc w:val="center"/>
              <w:rPr/>
            </w:pPr>
            <w:r w:rsidDel="00000000" w:rsidR="00000000" w:rsidRPr="00000000">
              <w:rPr>
                <w:rtl w:val="0"/>
              </w:rPr>
              <w:t xml:space="preserve">Summative reflection</w:t>
            </w:r>
          </w:p>
          <w:p w:rsidR="00000000" w:rsidDel="00000000" w:rsidP="00000000" w:rsidRDefault="00000000" w:rsidRPr="00000000" w14:paraId="00000037">
            <w:pPr>
              <w:spacing w:after="120" w:lineRule="auto"/>
              <w:jc w:val="center"/>
              <w:rPr>
                <w:sz w:val="18"/>
                <w:szCs w:val="18"/>
              </w:rPr>
            </w:pPr>
            <w:r w:rsidDel="00000000" w:rsidR="00000000" w:rsidRPr="00000000">
              <w:rPr>
                <w:rtl w:val="0"/>
              </w:rPr>
              <w:t xml:space="preserve">Group critique</w:t>
            </w:r>
            <w:r w:rsidDel="00000000" w:rsidR="00000000" w:rsidRPr="00000000">
              <w:rPr>
                <w:rtl w:val="0"/>
              </w:rPr>
            </w:r>
          </w:p>
        </w:tc>
      </w:tr>
    </w:tbl>
    <w:p w:rsidR="00000000" w:rsidDel="00000000" w:rsidP="00000000" w:rsidRDefault="00000000" w:rsidRPr="00000000" w14:paraId="00000038">
      <w:pPr>
        <w:spacing w:after="0" w:lineRule="auto"/>
        <w:rPr>
          <w:sz w:val="4"/>
          <w:szCs w:val="4"/>
        </w:rPr>
      </w:pPr>
      <w:r w:rsidDel="00000000" w:rsidR="00000000" w:rsidRPr="00000000">
        <w:rPr>
          <w:rtl w:val="0"/>
        </w:rPr>
      </w:r>
    </w:p>
    <w:tbl>
      <w:tblPr>
        <w:tblStyle w:val="Table5"/>
        <w:tblW w:w="14395.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85"/>
        <w:gridCol w:w="1890"/>
        <w:gridCol w:w="3420"/>
        <w:gridCol w:w="3420"/>
        <w:gridCol w:w="2880"/>
        <w:tblGridChange w:id="0">
          <w:tblGrid>
            <w:gridCol w:w="2785"/>
            <w:gridCol w:w="1890"/>
            <w:gridCol w:w="3420"/>
            <w:gridCol w:w="3420"/>
            <w:gridCol w:w="2880"/>
          </w:tblGrid>
        </w:tblGridChange>
      </w:tblGrid>
      <w:tr>
        <w:trPr>
          <w:cantSplit w:val="0"/>
          <w:tblHeader w:val="0"/>
        </w:trPr>
        <w:tc>
          <w:tcPr>
            <w:vAlign w:val="center"/>
          </w:tcPr>
          <w:p w:rsidR="00000000" w:rsidDel="00000000" w:rsidP="00000000" w:rsidRDefault="00000000" w:rsidRPr="00000000" w14:paraId="00000039">
            <w:pPr>
              <w:jc w:val="center"/>
              <w:rPr/>
            </w:pPr>
            <w:r w:rsidDel="00000000" w:rsidR="00000000" w:rsidRPr="00000000">
              <w:rPr>
                <w:rtl w:val="0"/>
              </w:rPr>
              <w:t xml:space="preserve">Design Process Thinking</w:t>
            </w:r>
          </w:p>
        </w:tc>
        <w:tc>
          <w:tcPr>
            <w:vAlign w:val="center"/>
          </w:tcPr>
          <w:p w:rsidR="00000000" w:rsidDel="00000000" w:rsidP="00000000" w:rsidRDefault="00000000" w:rsidRPr="00000000" w14:paraId="0000003A">
            <w:pPr>
              <w:rPr/>
            </w:pPr>
            <w:r w:rsidDel="00000000" w:rsidR="00000000" w:rsidRPr="00000000">
              <w:rPr>
                <w:b w:val="1"/>
                <w:rtl w:val="0"/>
              </w:rPr>
              <w:t xml:space="preserve">PA Art:</w:t>
            </w:r>
            <w:r w:rsidDel="00000000" w:rsidR="00000000" w:rsidRPr="00000000">
              <w:rPr>
                <w:rtl w:val="0"/>
              </w:rPr>
              <w:t xml:space="preserve"> 9.1.12.A, 9.1.12 E, 9.1.12. G, 9.1.12H, 9.1.12 J, 9.1.12 K, 9.2.12.D, 9.2.12. L, 9.3.12.A, 9.4.12.C </w:t>
            </w:r>
          </w:p>
          <w:p w:rsidR="00000000" w:rsidDel="00000000" w:rsidP="00000000" w:rsidRDefault="00000000" w:rsidRPr="00000000" w14:paraId="0000003B">
            <w:pPr>
              <w:rPr/>
            </w:pPr>
            <w:r w:rsidDel="00000000" w:rsidR="00000000" w:rsidRPr="00000000">
              <w:rPr>
                <w:b w:val="1"/>
                <w:rtl w:val="0"/>
              </w:rPr>
              <w:t xml:space="preserve">National Visual Arts: </w:t>
            </w:r>
            <w:r w:rsidDel="00000000" w:rsidR="00000000" w:rsidRPr="00000000">
              <w:rPr>
                <w:rtl w:val="0"/>
              </w:rPr>
              <w:t xml:space="preserve">Cr1.1.IIIa,Cr2.1.III, Cr2.3.IIIa, Cr3.1.IIIa, Pr5.1.IIIa,</w:t>
            </w:r>
            <w:r w:rsidDel="00000000" w:rsidR="00000000" w:rsidRPr="00000000">
              <w:rPr>
                <w:b w:val="1"/>
                <w:rtl w:val="0"/>
              </w:rPr>
              <w:t xml:space="preserve"> </w:t>
            </w:r>
            <w:r w:rsidDel="00000000" w:rsidR="00000000" w:rsidRPr="00000000">
              <w:rPr>
                <w:rtl w:val="0"/>
              </w:rPr>
              <w:t xml:space="preserve">Re7.1.IIIa, Cn 10.1.IIIa, Cn11.1.IIIa</w:t>
            </w:r>
          </w:p>
        </w:tc>
        <w:tc>
          <w:tcPr>
            <w:vAlign w:val="center"/>
          </w:tcPr>
          <w:p w:rsidR="00000000" w:rsidDel="00000000" w:rsidP="00000000" w:rsidRDefault="00000000" w:rsidRPr="00000000" w14:paraId="0000003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Inspiration</w:t>
            </w:r>
            <w:r w:rsidDel="00000000" w:rsidR="00000000" w:rsidRPr="00000000">
              <w:rPr>
                <w:rtl w:val="0"/>
              </w:rPr>
            </w:r>
          </w:p>
          <w:p w:rsidR="00000000" w:rsidDel="00000000" w:rsidP="00000000" w:rsidRDefault="00000000" w:rsidRPr="00000000" w14:paraId="0000003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Design</w:t>
            </w:r>
            <w:r w:rsidDel="00000000" w:rsidR="00000000" w:rsidRPr="00000000">
              <w:rPr>
                <w:rtl w:val="0"/>
              </w:rPr>
            </w:r>
          </w:p>
          <w:p w:rsidR="00000000" w:rsidDel="00000000" w:rsidP="00000000" w:rsidRDefault="00000000" w:rsidRPr="00000000" w14:paraId="0000003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Creation</w:t>
            </w:r>
            <w:r w:rsidDel="00000000" w:rsidR="00000000" w:rsidRPr="00000000">
              <w:rPr>
                <w:rtl w:val="0"/>
              </w:rPr>
            </w:r>
          </w:p>
          <w:p w:rsidR="00000000" w:rsidDel="00000000" w:rsidP="00000000" w:rsidRDefault="00000000" w:rsidRPr="00000000" w14:paraId="0000003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Reflection &amp; Presentation</w:t>
            </w:r>
            <w:r w:rsidDel="00000000" w:rsidR="00000000" w:rsidRPr="00000000">
              <w:rPr>
                <w:rtl w:val="0"/>
              </w:rPr>
            </w:r>
          </w:p>
          <w:p w:rsidR="00000000" w:rsidDel="00000000" w:rsidP="00000000" w:rsidRDefault="00000000" w:rsidRPr="00000000" w14:paraId="0000004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Theme</w:t>
            </w:r>
            <w:r w:rsidDel="00000000" w:rsidR="00000000" w:rsidRPr="00000000">
              <w:rPr>
                <w:rtl w:val="0"/>
              </w:rPr>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Critique</w:t>
            </w:r>
            <w:r w:rsidDel="00000000" w:rsidR="00000000" w:rsidRPr="00000000">
              <w:rPr>
                <w:rtl w:val="0"/>
              </w:rPr>
            </w:r>
          </w:p>
        </w:tc>
        <w:tc>
          <w:tcPr>
            <w:vAlign w:val="center"/>
          </w:tcPr>
          <w:p w:rsidR="00000000" w:rsidDel="00000000" w:rsidP="00000000" w:rsidRDefault="00000000" w:rsidRPr="00000000" w14:paraId="00000042">
            <w:pPr>
              <w:jc w:val="center"/>
              <w:rPr/>
            </w:pPr>
            <w:r w:rsidDel="00000000" w:rsidR="00000000" w:rsidRPr="00000000">
              <w:rPr>
                <w:rtl w:val="0"/>
              </w:rPr>
              <w:t xml:space="preserve">Design Process Activity</w:t>
            </w:r>
          </w:p>
          <w:p w:rsidR="00000000" w:rsidDel="00000000" w:rsidP="00000000" w:rsidRDefault="00000000" w:rsidRPr="00000000" w14:paraId="00000043">
            <w:pPr>
              <w:jc w:val="center"/>
              <w:rPr/>
            </w:pPr>
            <w:r w:rsidDel="00000000" w:rsidR="00000000" w:rsidRPr="00000000">
              <w:rPr>
                <w:rtl w:val="0"/>
              </w:rPr>
              <w:t xml:space="preserve">Small-Group Design Project</w:t>
            </w:r>
          </w:p>
          <w:p w:rsidR="00000000" w:rsidDel="00000000" w:rsidP="00000000" w:rsidRDefault="00000000" w:rsidRPr="00000000" w14:paraId="00000044">
            <w:pPr>
              <w:jc w:val="center"/>
              <w:rPr/>
            </w:pPr>
            <w:r w:rsidDel="00000000" w:rsidR="00000000" w:rsidRPr="00000000">
              <w:rPr>
                <w:rtl w:val="0"/>
              </w:rPr>
              <w:t xml:space="preserve">Studio Days</w:t>
            </w:r>
          </w:p>
          <w:p w:rsidR="00000000" w:rsidDel="00000000" w:rsidP="00000000" w:rsidRDefault="00000000" w:rsidRPr="00000000" w14:paraId="00000045">
            <w:pPr>
              <w:jc w:val="center"/>
              <w:rPr/>
            </w:pPr>
            <w:r w:rsidDel="00000000" w:rsidR="00000000" w:rsidRPr="00000000">
              <w:rPr>
                <w:rtl w:val="0"/>
              </w:rPr>
              <w:t xml:space="preserve">Presentation</w:t>
            </w:r>
          </w:p>
          <w:p w:rsidR="00000000" w:rsidDel="00000000" w:rsidP="00000000" w:rsidRDefault="00000000" w:rsidRPr="00000000" w14:paraId="00000046">
            <w:pPr>
              <w:jc w:val="center"/>
              <w:rPr/>
            </w:pPr>
            <w:r w:rsidDel="00000000" w:rsidR="00000000" w:rsidRPr="00000000">
              <w:rPr>
                <w:rtl w:val="0"/>
              </w:rPr>
            </w:r>
          </w:p>
          <w:p w:rsidR="00000000" w:rsidDel="00000000" w:rsidP="00000000" w:rsidRDefault="00000000" w:rsidRPr="00000000" w14:paraId="00000047">
            <w:pPr>
              <w:jc w:val="center"/>
              <w:rPr>
                <w:b w:val="1"/>
              </w:rPr>
            </w:pPr>
            <w:r w:rsidDel="00000000" w:rsidR="00000000" w:rsidRPr="00000000">
              <w:rPr>
                <w:rtl w:val="0"/>
              </w:rPr>
            </w:r>
          </w:p>
        </w:tc>
        <w:tc>
          <w:tcPr>
            <w:vAlign w:val="center"/>
          </w:tcPr>
          <w:p w:rsidR="00000000" w:rsidDel="00000000" w:rsidP="00000000" w:rsidRDefault="00000000" w:rsidRPr="00000000" w14:paraId="00000048">
            <w:pPr>
              <w:spacing w:after="120" w:lineRule="auto"/>
              <w:jc w:val="center"/>
              <w:rPr/>
            </w:pPr>
            <w:r w:rsidDel="00000000" w:rsidR="00000000" w:rsidRPr="00000000">
              <w:rPr>
                <w:rtl w:val="0"/>
              </w:rPr>
              <w:t xml:space="preserve">Project Proposal</w:t>
            </w:r>
          </w:p>
          <w:p w:rsidR="00000000" w:rsidDel="00000000" w:rsidP="00000000" w:rsidRDefault="00000000" w:rsidRPr="00000000" w14:paraId="00000049">
            <w:pPr>
              <w:spacing w:after="120" w:lineRule="auto"/>
              <w:jc w:val="center"/>
              <w:rPr/>
            </w:pPr>
            <w:r w:rsidDel="00000000" w:rsidR="00000000" w:rsidRPr="00000000">
              <w:rPr>
                <w:rtl w:val="0"/>
              </w:rPr>
              <w:t xml:space="preserve">Group Project</w:t>
            </w:r>
          </w:p>
          <w:p w:rsidR="00000000" w:rsidDel="00000000" w:rsidP="00000000" w:rsidRDefault="00000000" w:rsidRPr="00000000" w14:paraId="0000004A">
            <w:pPr>
              <w:spacing w:after="120" w:lineRule="auto"/>
              <w:jc w:val="center"/>
              <w:rPr/>
            </w:pPr>
            <w:r w:rsidDel="00000000" w:rsidR="00000000" w:rsidRPr="00000000">
              <w:rPr>
                <w:rtl w:val="0"/>
              </w:rPr>
              <w:t xml:space="preserve">Summative reflection</w:t>
            </w:r>
          </w:p>
          <w:p w:rsidR="00000000" w:rsidDel="00000000" w:rsidP="00000000" w:rsidRDefault="00000000" w:rsidRPr="00000000" w14:paraId="0000004B">
            <w:pPr>
              <w:spacing w:after="120" w:lineRule="auto"/>
              <w:jc w:val="center"/>
              <w:rPr/>
            </w:pPr>
            <w:r w:rsidDel="00000000" w:rsidR="00000000" w:rsidRPr="00000000">
              <w:rPr>
                <w:rtl w:val="0"/>
              </w:rPr>
              <w:t xml:space="preserve">Group Critique</w:t>
            </w:r>
          </w:p>
          <w:p w:rsidR="00000000" w:rsidDel="00000000" w:rsidP="00000000" w:rsidRDefault="00000000" w:rsidRPr="00000000" w14:paraId="0000004C">
            <w:pPr>
              <w:spacing w:after="120" w:lineRule="auto"/>
              <w:jc w:val="center"/>
              <w:rPr>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D">
            <w:pPr>
              <w:jc w:val="center"/>
              <w:rPr/>
            </w:pPr>
            <w:r w:rsidDel="00000000" w:rsidR="00000000" w:rsidRPr="00000000">
              <w:rPr>
                <w:rtl w:val="0"/>
              </w:rPr>
              <w:t xml:space="preserve">The Authentic Self</w:t>
            </w:r>
          </w:p>
        </w:tc>
        <w:tc>
          <w:tcPr>
            <w:vAlign w:val="center"/>
          </w:tcPr>
          <w:p w:rsidR="00000000" w:rsidDel="00000000" w:rsidP="00000000" w:rsidRDefault="00000000" w:rsidRPr="00000000" w14:paraId="0000004E">
            <w:pPr>
              <w:rPr/>
            </w:pPr>
            <w:r w:rsidDel="00000000" w:rsidR="00000000" w:rsidRPr="00000000">
              <w:rPr>
                <w:b w:val="1"/>
                <w:rtl w:val="0"/>
              </w:rPr>
              <w:t xml:space="preserve">PA Art:</w:t>
            </w:r>
            <w:r w:rsidDel="00000000" w:rsidR="00000000" w:rsidRPr="00000000">
              <w:rPr>
                <w:rtl w:val="0"/>
              </w:rPr>
              <w:t xml:space="preserve"> 9.1.12.A, 9.1.12 E, 9.1.12. G, 9.1.12H, 9.1.12 J, 9.1.12 K, 9.2.12.D, 9.2.12. L, 9.3.12.A, 9.4.12.C </w:t>
            </w:r>
          </w:p>
          <w:p w:rsidR="00000000" w:rsidDel="00000000" w:rsidP="00000000" w:rsidRDefault="00000000" w:rsidRPr="00000000" w14:paraId="0000004F">
            <w:pPr>
              <w:rPr>
                <w:b w:val="1"/>
              </w:rPr>
            </w:pPr>
            <w:r w:rsidDel="00000000" w:rsidR="00000000" w:rsidRPr="00000000">
              <w:rPr>
                <w:b w:val="1"/>
                <w:rtl w:val="0"/>
              </w:rPr>
              <w:t xml:space="preserve">National Visual Arts: </w:t>
            </w:r>
            <w:r w:rsidDel="00000000" w:rsidR="00000000" w:rsidRPr="00000000">
              <w:rPr>
                <w:rtl w:val="0"/>
              </w:rPr>
              <w:t xml:space="preserve">Cr1.1.IIIa,Cr2.1.III, Cr2.3.IIIa, Cr3.1.IIIa, Pr5.1.IIIa,</w:t>
            </w:r>
            <w:r w:rsidDel="00000000" w:rsidR="00000000" w:rsidRPr="00000000">
              <w:rPr>
                <w:b w:val="1"/>
                <w:rtl w:val="0"/>
              </w:rPr>
              <w:t xml:space="preserve"> </w:t>
            </w:r>
            <w:r w:rsidDel="00000000" w:rsidR="00000000" w:rsidRPr="00000000">
              <w:rPr>
                <w:rtl w:val="0"/>
              </w:rPr>
              <w:t xml:space="preserve">Re7.1.IIIa, Cn 10.1.IIIa, Cn11.1.IIIa, </w:t>
            </w:r>
            <w:r w:rsidDel="00000000" w:rsidR="00000000" w:rsidRPr="00000000">
              <w:rPr>
                <w:rtl w:val="0"/>
              </w:rPr>
            </w:r>
          </w:p>
        </w:tc>
        <w:tc>
          <w:tcPr>
            <w:vAlign w:val="center"/>
          </w:tcPr>
          <w:p w:rsidR="00000000" w:rsidDel="00000000" w:rsidP="00000000" w:rsidRDefault="00000000" w:rsidRPr="00000000" w14:paraId="0000005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Themes</w:t>
            </w:r>
            <w:r w:rsidDel="00000000" w:rsidR="00000000" w:rsidRPr="00000000">
              <w:rPr>
                <w:rtl w:val="0"/>
              </w:rPr>
            </w:r>
          </w:p>
          <w:p w:rsidR="00000000" w:rsidDel="00000000" w:rsidP="00000000" w:rsidRDefault="00000000" w:rsidRPr="00000000" w14:paraId="0000005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Subcategory</w:t>
            </w:r>
            <w:r w:rsidDel="00000000" w:rsidR="00000000" w:rsidRPr="00000000">
              <w:rPr>
                <w:rtl w:val="0"/>
              </w:rPr>
            </w:r>
          </w:p>
          <w:p w:rsidR="00000000" w:rsidDel="00000000" w:rsidP="00000000" w:rsidRDefault="00000000" w:rsidRPr="00000000" w14:paraId="0000005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u w:val="none"/>
              </w:rPr>
            </w:pPr>
            <w:r w:rsidDel="00000000" w:rsidR="00000000" w:rsidRPr="00000000">
              <w:rPr>
                <w:rtl w:val="0"/>
              </w:rPr>
              <w:t xml:space="preserve">Visual Reference</w:t>
            </w:r>
            <w:r w:rsidDel="00000000" w:rsidR="00000000" w:rsidRPr="00000000">
              <w:rPr>
                <w:rtl w:val="0"/>
              </w:rPr>
            </w:r>
          </w:p>
        </w:tc>
        <w:tc>
          <w:tcPr>
            <w:vAlign w:val="center"/>
          </w:tcPr>
          <w:p w:rsidR="00000000" w:rsidDel="00000000" w:rsidP="00000000" w:rsidRDefault="00000000" w:rsidRPr="00000000" w14:paraId="00000053">
            <w:pPr>
              <w:jc w:val="center"/>
              <w:rPr/>
            </w:pPr>
            <w:r w:rsidDel="00000000" w:rsidR="00000000" w:rsidRPr="00000000">
              <w:rPr>
                <w:rtl w:val="0"/>
              </w:rPr>
            </w:r>
          </w:p>
        </w:tc>
        <w:tc>
          <w:tcPr>
            <w:vAlign w:val="center"/>
          </w:tcPr>
          <w:p w:rsidR="00000000" w:rsidDel="00000000" w:rsidP="00000000" w:rsidRDefault="00000000" w:rsidRPr="00000000" w14:paraId="00000054">
            <w:pPr>
              <w:spacing w:after="120" w:lineRule="auto"/>
              <w:jc w:val="center"/>
              <w:rPr/>
            </w:pPr>
            <w:r w:rsidDel="00000000" w:rsidR="00000000" w:rsidRPr="00000000">
              <w:rPr>
                <w:rtl w:val="0"/>
              </w:rPr>
              <w:t xml:space="preserve">Concentrations Proposals</w:t>
            </w:r>
          </w:p>
          <w:p w:rsidR="00000000" w:rsidDel="00000000" w:rsidP="00000000" w:rsidRDefault="00000000" w:rsidRPr="00000000" w14:paraId="00000055">
            <w:pPr>
              <w:spacing w:after="120" w:lineRule="auto"/>
              <w:jc w:val="center"/>
              <w:rPr/>
            </w:pPr>
            <w:r w:rsidDel="00000000" w:rsidR="00000000" w:rsidRPr="00000000">
              <w:rPr>
                <w:rtl w:val="0"/>
              </w:rPr>
              <w:t xml:space="preserve">Group Discussion</w:t>
            </w:r>
          </w:p>
        </w:tc>
      </w:tr>
    </w:tbl>
    <w:p w:rsidR="00000000" w:rsidDel="00000000" w:rsidP="00000000" w:rsidRDefault="00000000" w:rsidRPr="00000000" w14:paraId="00000056">
      <w:pPr>
        <w:spacing w:after="0" w:lineRule="auto"/>
        <w:rPr>
          <w:sz w:val="4"/>
          <w:szCs w:val="4"/>
        </w:rPr>
      </w:pPr>
      <w:r w:rsidDel="00000000" w:rsidR="00000000" w:rsidRPr="00000000">
        <w:rPr>
          <w:rtl w:val="0"/>
        </w:rPr>
      </w:r>
    </w:p>
    <w:p w:rsidR="00000000" w:rsidDel="00000000" w:rsidP="00000000" w:rsidRDefault="00000000" w:rsidRPr="00000000" w14:paraId="00000057">
      <w:pPr>
        <w:spacing w:after="0" w:lineRule="auto"/>
        <w:rPr>
          <w:sz w:val="4"/>
          <w:szCs w:val="4"/>
        </w:rPr>
      </w:pPr>
      <w:r w:rsidDel="00000000" w:rsidR="00000000" w:rsidRPr="00000000">
        <w:rPr>
          <w:rtl w:val="0"/>
        </w:rPr>
      </w:r>
    </w:p>
    <w:p w:rsidR="00000000" w:rsidDel="00000000" w:rsidP="00000000" w:rsidRDefault="00000000" w:rsidRPr="00000000" w14:paraId="00000058">
      <w:pPr>
        <w:spacing w:after="0" w:lineRule="auto"/>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sectPr>
      <w:pgSz w:h="12240" w:w="15840" w:orient="landscape"/>
      <w:pgMar w:bottom="576" w:top="576"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BC559E"/>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A0FC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C94F98"/>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3jvscvODJGHqQWicT7/b8Wz4Ag==">AMUW2mWa1WhAdCPDm07aizVxVrN9yQFSNb/h/m0+7iKX7ArMBoOqnACuh2aDbRY9h3JbVvMf+1Nr3jGwRrV2vmVzuGvSke6JvZ9tCdqRpjAFggmcDC2wQwar/uxzE+2Tac72tCtVOntk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2018-07-18T14:02:00Z</dcterms:created>
  <dc:creator>ssmith</dc:creator>
</cp:coreProperties>
</file>