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77C60">
        <w:rPr>
          <w:u w:val="single"/>
        </w:rPr>
        <w:t>Fine Art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77C60">
        <w:rPr>
          <w:u w:val="single"/>
        </w:rPr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Default="002F1426" w:rsidP="00F77C60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F77C60">
              <w:t>Drawing from Observation</w:t>
            </w:r>
          </w:p>
          <w:p w:rsidR="00A73AE9" w:rsidRPr="002F1426" w:rsidRDefault="00A73AE9" w:rsidP="00F77C60">
            <w:pPr>
              <w:rPr>
                <w:b/>
              </w:rPr>
            </w:pPr>
            <w:r>
              <w:t>Observation is the strongest tool an artist can use when creating an artwork. When students learn how to “see” they can translate any 3-D form to a 2-D surface while maintaining spatial proportions.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606EC">
              <w:t>145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8606EC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8606EC" w:rsidRPr="008606EC">
              <w:rPr>
                <w:rFonts w:eastAsia="Times New Roman" w:cs="Times New Roman"/>
              </w:rPr>
              <w:t>UEQ:</w:t>
            </w:r>
            <w:r w:rsidR="008606EC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F77C60">
              <w:t>How can you learn to see like an artist?</w:t>
            </w:r>
          </w:p>
          <w:p w:rsidR="00B149C5" w:rsidRDefault="008606EC" w:rsidP="00D97955">
            <w:r>
              <w:t>LEQ: How can you translate a three dimensional object to a two dimensional surface?</w:t>
            </w:r>
          </w:p>
          <w:p w:rsidR="008606EC" w:rsidRDefault="008606EC" w:rsidP="00D97955">
            <w:r>
              <w:t>LEQ: How do the elements and principles inform your decision-making on composition?</w:t>
            </w:r>
          </w:p>
          <w:p w:rsidR="008606EC" w:rsidRDefault="008606EC" w:rsidP="00D97955">
            <w:r>
              <w:t>LEQ: How has drawing from observation strengthened your drawing skills?</w:t>
            </w:r>
          </w:p>
          <w:p w:rsidR="00A73AE9" w:rsidRDefault="00A73AE9" w:rsidP="00D97955">
            <w:r>
              <w:t xml:space="preserve">LEQ: </w:t>
            </w:r>
            <w:r>
              <w:t xml:space="preserve">How do you demonstrate proportion? </w:t>
            </w:r>
          </w:p>
          <w:p w:rsidR="00A73AE9" w:rsidRDefault="00A73AE9" w:rsidP="00D97955">
            <w:r>
              <w:t xml:space="preserve">LEQ: </w:t>
            </w:r>
            <w:r>
              <w:t xml:space="preserve">How do you create a balanced composition? </w:t>
            </w:r>
          </w:p>
          <w:p w:rsidR="00A73AE9" w:rsidRDefault="00A73AE9" w:rsidP="00D97955">
            <w:r>
              <w:t xml:space="preserve">LEQ: </w:t>
            </w:r>
            <w:r>
              <w:t>What shading technique is best suited for my objects?</w:t>
            </w:r>
          </w:p>
          <w:p w:rsidR="008606EC" w:rsidRDefault="00A73AE9" w:rsidP="00D97955">
            <w:r>
              <w:t xml:space="preserve">LEQ: </w:t>
            </w:r>
            <w:bookmarkStart w:id="0" w:name="_GoBack"/>
            <w:bookmarkEnd w:id="0"/>
            <w:r>
              <w:t>How can I capture the movement of the human figure in simple quick drawings?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606EC" w:rsidP="00A5565A">
            <w:pPr>
              <w:jc w:val="center"/>
            </w:pPr>
            <w:r>
              <w:t>Still Life</w:t>
            </w:r>
          </w:p>
        </w:tc>
        <w:tc>
          <w:tcPr>
            <w:tcW w:w="1890" w:type="dxa"/>
            <w:vAlign w:val="center"/>
          </w:tcPr>
          <w:p w:rsidR="0080537B" w:rsidRPr="00A73EB8" w:rsidRDefault="00F77C60" w:rsidP="00A5565A">
            <w:pPr>
              <w:jc w:val="center"/>
            </w:pPr>
            <w:r>
              <w:t>PA Art: 9.1.12.A 9.1.12.B, 9.1.12.E, 9.1.12.G, 9.1.12.H</w:t>
            </w:r>
          </w:p>
        </w:tc>
        <w:tc>
          <w:tcPr>
            <w:tcW w:w="3420" w:type="dxa"/>
            <w:vAlign w:val="center"/>
          </w:tcPr>
          <w:p w:rsidR="000962FA" w:rsidRDefault="000962F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 see</w:t>
            </w:r>
          </w:p>
          <w:p w:rsidR="000962FA" w:rsidRDefault="000962F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990086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emphasis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 scale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blending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hatching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cross-hatching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volume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shading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 shadows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 line</w:t>
            </w:r>
          </w:p>
          <w:p w:rsidR="000962FA" w:rsidRDefault="000962FA" w:rsidP="000962F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sighting</w:t>
            </w:r>
          </w:p>
          <w:p w:rsidR="000962FA" w:rsidRPr="00A73EB8" w:rsidRDefault="000962F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</w:t>
            </w:r>
          </w:p>
        </w:tc>
        <w:tc>
          <w:tcPr>
            <w:tcW w:w="3420" w:type="dxa"/>
            <w:vAlign w:val="center"/>
          </w:tcPr>
          <w:p w:rsidR="0080537B" w:rsidRDefault="000962FA" w:rsidP="00A5565A">
            <w:pPr>
              <w:jc w:val="center"/>
            </w:pPr>
            <w:r>
              <w:t>Shading exercises</w:t>
            </w:r>
          </w:p>
          <w:p w:rsidR="000962FA" w:rsidRDefault="000962FA" w:rsidP="00A5565A">
            <w:pPr>
              <w:jc w:val="center"/>
            </w:pPr>
            <w:r>
              <w:t>Contour line exercises</w:t>
            </w:r>
          </w:p>
          <w:p w:rsidR="000962FA" w:rsidRDefault="000962FA" w:rsidP="000962FA">
            <w:pPr>
              <w:jc w:val="center"/>
            </w:pPr>
            <w:r>
              <w:t>Still life drawing</w:t>
            </w:r>
          </w:p>
          <w:p w:rsidR="000962FA" w:rsidRPr="000962FA" w:rsidRDefault="000962FA" w:rsidP="000962FA">
            <w:pPr>
              <w:jc w:val="center"/>
            </w:pPr>
            <w:r>
              <w:t>Paper, pencil, charcoal, pens</w:t>
            </w:r>
          </w:p>
        </w:tc>
        <w:tc>
          <w:tcPr>
            <w:tcW w:w="2880" w:type="dxa"/>
            <w:vAlign w:val="center"/>
          </w:tcPr>
          <w:p w:rsidR="0080537B" w:rsidRDefault="000962FA" w:rsidP="00A5565A">
            <w:pPr>
              <w:spacing w:after="120"/>
              <w:jc w:val="center"/>
            </w:pPr>
            <w:r>
              <w:t xml:space="preserve">Rubric for final </w:t>
            </w:r>
          </w:p>
          <w:p w:rsidR="000962FA" w:rsidRPr="00DB305D" w:rsidRDefault="000962FA" w:rsidP="00A5565A">
            <w:pPr>
              <w:spacing w:after="120"/>
              <w:jc w:val="center"/>
              <w:rPr>
                <w:sz w:val="18"/>
              </w:rPr>
            </w:pPr>
            <w:r>
              <w:t>Critique exercises,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606EC" w:rsidP="00A5565A">
            <w:pPr>
              <w:jc w:val="center"/>
            </w:pPr>
            <w:r>
              <w:lastRenderedPageBreak/>
              <w:t>Portraits</w:t>
            </w:r>
          </w:p>
        </w:tc>
        <w:tc>
          <w:tcPr>
            <w:tcW w:w="1890" w:type="dxa"/>
            <w:vAlign w:val="center"/>
          </w:tcPr>
          <w:p w:rsidR="0080537B" w:rsidRPr="00A73EB8" w:rsidRDefault="00F77C60" w:rsidP="00A5565A">
            <w:pPr>
              <w:jc w:val="center"/>
            </w:pPr>
            <w:r>
              <w:t>PA Art: 9.1.12.A 9.1.12.B, 9.1.12.E, 9.1.12.G, 9.1.12.H</w:t>
            </w:r>
          </w:p>
        </w:tc>
        <w:tc>
          <w:tcPr>
            <w:tcW w:w="3420" w:type="dxa"/>
            <w:vAlign w:val="center"/>
          </w:tcPr>
          <w:p w:rsidR="00990086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emphasis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 scale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shading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cast shadows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 line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charcoal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gray ground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nose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mouth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Cupid’s bow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philtrum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nostril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septum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eyebrow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hairline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ears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neck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chin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cheek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bridge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ear canal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iris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pupil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frontal view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profile view</w:t>
            </w:r>
          </w:p>
          <w:p w:rsidR="00F77C60" w:rsidRPr="00A73EB8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three-quarter view</w:t>
            </w:r>
          </w:p>
        </w:tc>
        <w:tc>
          <w:tcPr>
            <w:tcW w:w="3420" w:type="dxa"/>
            <w:vAlign w:val="center"/>
          </w:tcPr>
          <w:p w:rsidR="0080537B" w:rsidRDefault="000962FA" w:rsidP="00A5565A">
            <w:pPr>
              <w:jc w:val="center"/>
            </w:pPr>
            <w:r>
              <w:t>Facial proportions packet</w:t>
            </w:r>
          </w:p>
          <w:p w:rsidR="000962FA" w:rsidRDefault="000962FA" w:rsidP="00A5565A">
            <w:pPr>
              <w:jc w:val="center"/>
            </w:pPr>
            <w:r>
              <w:t>Mirrors</w:t>
            </w:r>
          </w:p>
          <w:p w:rsidR="000962FA" w:rsidRDefault="000962FA" w:rsidP="00A5565A">
            <w:pPr>
              <w:jc w:val="center"/>
            </w:pPr>
            <w:r>
              <w:t>Paper, 2H-6B pencils, charcoal</w:t>
            </w:r>
          </w:p>
          <w:p w:rsidR="000962FA" w:rsidRPr="000962FA" w:rsidRDefault="000962FA" w:rsidP="000962FA">
            <w:pPr>
              <w:jc w:val="center"/>
            </w:pPr>
            <w:r>
              <w:t>Facial features exercises</w:t>
            </w:r>
          </w:p>
        </w:tc>
        <w:tc>
          <w:tcPr>
            <w:tcW w:w="2880" w:type="dxa"/>
            <w:vAlign w:val="center"/>
          </w:tcPr>
          <w:p w:rsidR="000962FA" w:rsidRDefault="000962FA" w:rsidP="000962FA">
            <w:pPr>
              <w:spacing w:after="120"/>
              <w:jc w:val="center"/>
            </w:pPr>
            <w:r>
              <w:t xml:space="preserve">Rubric for final </w:t>
            </w:r>
          </w:p>
          <w:p w:rsidR="0080537B" w:rsidRPr="00DB305D" w:rsidRDefault="000962FA" w:rsidP="000962FA">
            <w:pPr>
              <w:spacing w:after="120"/>
              <w:jc w:val="center"/>
              <w:rPr>
                <w:sz w:val="18"/>
              </w:rPr>
            </w:pPr>
            <w:r>
              <w:t>Critique exercises, formative and summative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606EC" w:rsidP="00A5565A">
            <w:pPr>
              <w:jc w:val="center"/>
            </w:pPr>
            <w:r>
              <w:t>Figure</w:t>
            </w:r>
          </w:p>
        </w:tc>
        <w:tc>
          <w:tcPr>
            <w:tcW w:w="1890" w:type="dxa"/>
            <w:vAlign w:val="center"/>
          </w:tcPr>
          <w:p w:rsidR="002717B6" w:rsidRPr="00A73EB8" w:rsidRDefault="00F77C60" w:rsidP="00A5565A">
            <w:pPr>
              <w:jc w:val="center"/>
            </w:pPr>
            <w:r>
              <w:t>PA Art: 9.1.12.A 9.1.12.B, 9.1.12.E, 9.1.12.G, 9.1.12.H</w:t>
            </w:r>
          </w:p>
        </w:tc>
        <w:tc>
          <w:tcPr>
            <w:tcW w:w="3420" w:type="dxa"/>
            <w:vAlign w:val="center"/>
          </w:tcPr>
          <w:p w:rsidR="00990086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composition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sighting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emphasis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space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value scale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shading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cast shadows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contour line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charcoal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standing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seated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reclining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frontal view</w:t>
            </w:r>
          </w:p>
          <w:p w:rsidR="00F77C60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profile view</w:t>
            </w:r>
          </w:p>
          <w:p w:rsidR="00F77C60" w:rsidRPr="00A73EB8" w:rsidRDefault="00F77C6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three-quarter view</w:t>
            </w:r>
          </w:p>
        </w:tc>
        <w:tc>
          <w:tcPr>
            <w:tcW w:w="3420" w:type="dxa"/>
            <w:vAlign w:val="center"/>
          </w:tcPr>
          <w:p w:rsidR="002717B6" w:rsidRDefault="000962FA" w:rsidP="00A5565A">
            <w:pPr>
              <w:jc w:val="center"/>
            </w:pPr>
            <w:r>
              <w:lastRenderedPageBreak/>
              <w:t>Gesture drawing</w:t>
            </w:r>
          </w:p>
          <w:p w:rsidR="000962FA" w:rsidRDefault="000962FA" w:rsidP="00A5565A">
            <w:pPr>
              <w:jc w:val="center"/>
            </w:pPr>
            <w:r>
              <w:t>Student models</w:t>
            </w:r>
          </w:p>
          <w:p w:rsidR="000962FA" w:rsidRDefault="000962FA" w:rsidP="00A5565A">
            <w:pPr>
              <w:jc w:val="center"/>
            </w:pPr>
            <w:r>
              <w:t>Paper, charcoal and gesso</w:t>
            </w:r>
          </w:p>
          <w:p w:rsidR="000962FA" w:rsidRPr="002F1426" w:rsidRDefault="000962FA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0962FA" w:rsidRDefault="000962FA" w:rsidP="000962FA">
            <w:pPr>
              <w:spacing w:after="120"/>
              <w:jc w:val="center"/>
            </w:pPr>
            <w:r>
              <w:t xml:space="preserve">Rubric for final </w:t>
            </w:r>
          </w:p>
          <w:p w:rsidR="002717B6" w:rsidRPr="00DB305D" w:rsidRDefault="000962FA" w:rsidP="000962FA">
            <w:pPr>
              <w:spacing w:after="120"/>
              <w:jc w:val="center"/>
              <w:rPr>
                <w:sz w:val="18"/>
              </w:rPr>
            </w:pPr>
            <w:r>
              <w:t>Critique exercises, formative and summative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606EC" w:rsidP="00A5565A">
            <w:pPr>
              <w:jc w:val="center"/>
            </w:pPr>
            <w:r>
              <w:t>Nature/</w:t>
            </w:r>
            <w:proofErr w:type="spellStart"/>
            <w:r>
              <w:t>Plein</w:t>
            </w:r>
            <w:proofErr w:type="spellEnd"/>
            <w:r>
              <w:t>-Air</w:t>
            </w:r>
          </w:p>
        </w:tc>
        <w:tc>
          <w:tcPr>
            <w:tcW w:w="1890" w:type="dxa"/>
            <w:vAlign w:val="center"/>
          </w:tcPr>
          <w:p w:rsidR="002717B6" w:rsidRPr="00A73EB8" w:rsidRDefault="008606EC" w:rsidP="00A5565A">
            <w:pPr>
              <w:jc w:val="center"/>
            </w:pPr>
            <w:r>
              <w:t>PA Art: 9.1.12.A , 9.1.12,B, 9.1.12,C, 9.1.12.E, 9.1.12.G, 9.1.12.H, 9.2.12.D,  9.2.12.H</w:t>
            </w:r>
          </w:p>
        </w:tc>
        <w:tc>
          <w:tcPr>
            <w:tcW w:w="3420" w:type="dxa"/>
            <w:vAlign w:val="center"/>
          </w:tcPr>
          <w:p w:rsidR="008606EC" w:rsidRDefault="008606EC" w:rsidP="00860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Realism</w:t>
            </w:r>
          </w:p>
          <w:p w:rsidR="00990086" w:rsidRPr="00A73EB8" w:rsidRDefault="008606EC" w:rsidP="008606E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natural/organic forms</w:t>
            </w:r>
          </w:p>
        </w:tc>
        <w:tc>
          <w:tcPr>
            <w:tcW w:w="3420" w:type="dxa"/>
            <w:vAlign w:val="center"/>
          </w:tcPr>
          <w:p w:rsidR="002717B6" w:rsidRDefault="000962FA" w:rsidP="00A5565A">
            <w:pPr>
              <w:jc w:val="center"/>
            </w:pPr>
            <w:r>
              <w:t>Watercolors and acrylic paint</w:t>
            </w:r>
          </w:p>
          <w:p w:rsidR="000962FA" w:rsidRPr="000962FA" w:rsidRDefault="000962FA" w:rsidP="000962FA">
            <w:pPr>
              <w:jc w:val="center"/>
            </w:pPr>
            <w:r>
              <w:t>Canvas boards</w:t>
            </w:r>
          </w:p>
        </w:tc>
        <w:tc>
          <w:tcPr>
            <w:tcW w:w="2880" w:type="dxa"/>
            <w:vAlign w:val="center"/>
          </w:tcPr>
          <w:p w:rsidR="000962FA" w:rsidRDefault="000962FA" w:rsidP="000962FA">
            <w:pPr>
              <w:spacing w:after="120"/>
              <w:jc w:val="center"/>
            </w:pPr>
            <w:r>
              <w:t xml:space="preserve">Rubric for final </w:t>
            </w:r>
          </w:p>
          <w:p w:rsidR="002717B6" w:rsidRPr="00DB305D" w:rsidRDefault="000962FA" w:rsidP="000962FA">
            <w:pPr>
              <w:spacing w:after="120"/>
              <w:jc w:val="center"/>
              <w:rPr>
                <w:sz w:val="18"/>
              </w:rPr>
            </w:pPr>
            <w:r>
              <w:t>Critique exercises, formative and summative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962FA"/>
    <w:rsid w:val="001951E8"/>
    <w:rsid w:val="001E1FF2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606EC"/>
    <w:rsid w:val="008902B0"/>
    <w:rsid w:val="00990086"/>
    <w:rsid w:val="009A0FC1"/>
    <w:rsid w:val="00A73AE9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77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DE0A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50D4D-98F3-4F51-9609-FCAC652FC1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24</TotalTime>
  <Pages>3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3</cp:revision>
  <dcterms:created xsi:type="dcterms:W3CDTF">2017-02-13T14:56:00Z</dcterms:created>
  <dcterms:modified xsi:type="dcterms:W3CDTF">2017-08-08T14:18:00Z</dcterms:modified>
</cp:coreProperties>
</file>