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B9490B">
        <w:rPr>
          <w:u w:val="single"/>
        </w:rPr>
        <w:t>General Music</w:t>
      </w:r>
      <w:r>
        <w:tab/>
      </w:r>
      <w:r>
        <w:tab/>
      </w:r>
      <w:r w:rsidR="002F1426">
        <w:t xml:space="preserve">                      </w:t>
      </w:r>
      <w:r w:rsidRPr="002F1426">
        <w:rPr>
          <w:b/>
        </w:rPr>
        <w:t xml:space="preserve">Grade: </w:t>
      </w:r>
      <w:r w:rsidR="00B9490B">
        <w:rPr>
          <w:u w:val="single"/>
        </w:rPr>
        <w:t>7</w:t>
      </w:r>
      <w:r w:rsidR="00B9490B" w:rsidRPr="00B9490B">
        <w:rPr>
          <w:u w:val="single"/>
          <w:vertAlign w:val="superscript"/>
        </w:rPr>
        <w:t>th</w:t>
      </w:r>
      <w:r w:rsidR="00B9490B">
        <w:rPr>
          <w:u w:val="single"/>
        </w:rPr>
        <w:t>/8</w:t>
      </w:r>
      <w:r w:rsidR="00B9490B" w:rsidRPr="00B9490B">
        <w:rPr>
          <w:u w:val="single"/>
          <w:vertAlign w:val="superscript"/>
        </w:rPr>
        <w:t>th</w:t>
      </w:r>
      <w:r w:rsidR="00B9490B">
        <w:rPr>
          <w:u w:val="single"/>
        </w:rPr>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B9490B">
            <w:pPr>
              <w:rPr>
                <w:b/>
              </w:rPr>
            </w:pPr>
            <w:r w:rsidRPr="002F1426">
              <w:rPr>
                <w:b/>
              </w:rPr>
              <w:t>Unit (Name/Number):</w:t>
            </w:r>
            <w:r w:rsidR="00DB305D">
              <w:rPr>
                <w:b/>
              </w:rPr>
              <w:t xml:space="preserve"> </w:t>
            </w:r>
            <w:r w:rsidR="00B9490B">
              <w:t>Music’s Cultural Context Affects Understanding (people-based)</w:t>
            </w:r>
          </w:p>
        </w:tc>
        <w:tc>
          <w:tcPr>
            <w:tcW w:w="7920" w:type="dxa"/>
          </w:tcPr>
          <w:p w:rsidR="009A0FC1" w:rsidRPr="00B477DC" w:rsidRDefault="002F1426" w:rsidP="009A0FC1">
            <w:r w:rsidRPr="002F1426">
              <w:rPr>
                <w:b/>
              </w:rPr>
              <w:t>Pacing:</w:t>
            </w:r>
            <w:r w:rsidR="00DB305D">
              <w:rPr>
                <w:b/>
              </w:rPr>
              <w:t xml:space="preserve"> </w:t>
            </w:r>
            <w:r w:rsidR="00597322">
              <w:t>30 days (spaced throughout the course as the topic arises)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597322">
              <w:rPr>
                <w:rFonts w:ascii="Arial" w:eastAsia="Times New Roman" w:hAnsi="Arial" w:cs="Times New Roman"/>
                <w:sz w:val="24"/>
                <w:szCs w:val="20"/>
              </w:rPr>
              <w:t xml:space="preserve"> </w:t>
            </w:r>
            <w:r w:rsidR="00597322">
              <w:rPr>
                <w:rFonts w:ascii="Arial" w:eastAsia="Times New Roman" w:hAnsi="Arial" w:cs="Times New Roman"/>
                <w:sz w:val="24"/>
                <w:szCs w:val="20"/>
              </w:rPr>
              <w:t>How does music</w:t>
            </w:r>
            <w:r w:rsidR="00597322">
              <w:rPr>
                <w:rFonts w:ascii="Arial" w:eastAsia="Times New Roman" w:hAnsi="Arial" w:cs="Times New Roman"/>
                <w:sz w:val="24"/>
                <w:szCs w:val="20"/>
              </w:rPr>
              <w:t>’s</w:t>
            </w:r>
            <w:r w:rsidR="00597322">
              <w:rPr>
                <w:rFonts w:ascii="Arial" w:eastAsia="Times New Roman" w:hAnsi="Arial" w:cs="Times New Roman"/>
                <w:sz w:val="24"/>
                <w:szCs w:val="20"/>
              </w:rPr>
              <w:t xml:space="preserve"> </w:t>
            </w:r>
            <w:r w:rsidR="00597322">
              <w:rPr>
                <w:rFonts w:ascii="Arial" w:eastAsia="Times New Roman" w:hAnsi="Arial" w:cs="Times New Roman"/>
                <w:sz w:val="24"/>
                <w:szCs w:val="20"/>
              </w:rPr>
              <w:t>Cultural Context affect understanding?</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350"/>
        <w:gridCol w:w="1980"/>
        <w:gridCol w:w="5400"/>
        <w:gridCol w:w="2880"/>
      </w:tblGrid>
      <w:tr w:rsidR="002F1426" w:rsidTr="00597322">
        <w:tc>
          <w:tcPr>
            <w:tcW w:w="2785" w:type="dxa"/>
            <w:vAlign w:val="center"/>
          </w:tcPr>
          <w:p w:rsidR="002F1426" w:rsidRPr="002F1426" w:rsidRDefault="002F1426" w:rsidP="00DB305D">
            <w:pPr>
              <w:jc w:val="center"/>
              <w:rPr>
                <w:b/>
              </w:rPr>
            </w:pPr>
            <w:r w:rsidRPr="002F1426">
              <w:rPr>
                <w:b/>
              </w:rPr>
              <w:t>Content/Key Concepts</w:t>
            </w:r>
          </w:p>
        </w:tc>
        <w:tc>
          <w:tcPr>
            <w:tcW w:w="1350" w:type="dxa"/>
            <w:vAlign w:val="center"/>
          </w:tcPr>
          <w:p w:rsidR="002F1426" w:rsidRPr="002F1426" w:rsidRDefault="002F1426" w:rsidP="00DB305D">
            <w:pPr>
              <w:jc w:val="center"/>
              <w:rPr>
                <w:b/>
              </w:rPr>
            </w:pPr>
            <w:r w:rsidRPr="002F1426">
              <w:rPr>
                <w:b/>
              </w:rPr>
              <w:t>Standards</w:t>
            </w:r>
          </w:p>
        </w:tc>
        <w:tc>
          <w:tcPr>
            <w:tcW w:w="1980" w:type="dxa"/>
            <w:vAlign w:val="center"/>
          </w:tcPr>
          <w:p w:rsidR="002F1426" w:rsidRPr="002F1426" w:rsidRDefault="002F1426" w:rsidP="00DB305D">
            <w:pPr>
              <w:jc w:val="center"/>
              <w:rPr>
                <w:b/>
              </w:rPr>
            </w:pPr>
            <w:r w:rsidRPr="002F1426">
              <w:rPr>
                <w:b/>
              </w:rPr>
              <w:t>Key Vocabulary</w:t>
            </w:r>
          </w:p>
        </w:tc>
        <w:tc>
          <w:tcPr>
            <w:tcW w:w="540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350"/>
        <w:gridCol w:w="1980"/>
        <w:gridCol w:w="5400"/>
        <w:gridCol w:w="2880"/>
      </w:tblGrid>
      <w:tr w:rsidR="00A73EB8" w:rsidTr="00597322">
        <w:tc>
          <w:tcPr>
            <w:tcW w:w="2785" w:type="dxa"/>
            <w:vAlign w:val="center"/>
          </w:tcPr>
          <w:p w:rsidR="00A73EB8" w:rsidRPr="00DE5063" w:rsidRDefault="00B9490B" w:rsidP="00A5565A">
            <w:pPr>
              <w:jc w:val="center"/>
            </w:pPr>
            <w:r>
              <w:t>What is cultural context?</w:t>
            </w:r>
          </w:p>
        </w:tc>
        <w:tc>
          <w:tcPr>
            <w:tcW w:w="1350" w:type="dxa"/>
            <w:vAlign w:val="center"/>
          </w:tcPr>
          <w:p w:rsidR="00A73EB8" w:rsidRPr="00A73EB8" w:rsidRDefault="00B9490B" w:rsidP="00A5565A">
            <w:pPr>
              <w:jc w:val="center"/>
            </w:pPr>
            <w:r>
              <w:t>9.2.A, 9.2.D, 9.2.E, 9.2.I, 9.2.J, 9.2.K, 9.3.A, 9.3.B, 9.4.I</w:t>
            </w:r>
          </w:p>
        </w:tc>
        <w:tc>
          <w:tcPr>
            <w:tcW w:w="1980" w:type="dxa"/>
            <w:vAlign w:val="center"/>
          </w:tcPr>
          <w:p w:rsidR="00430277" w:rsidRPr="00A73EB8" w:rsidRDefault="00B9490B" w:rsidP="003A1F67">
            <w:pPr>
              <w:pStyle w:val="ListParagraph"/>
              <w:numPr>
                <w:ilvl w:val="0"/>
                <w:numId w:val="2"/>
              </w:numPr>
              <w:ind w:left="360"/>
            </w:pPr>
            <w:r>
              <w:t>cultural context</w:t>
            </w:r>
          </w:p>
        </w:tc>
        <w:tc>
          <w:tcPr>
            <w:tcW w:w="5400" w:type="dxa"/>
            <w:vAlign w:val="center"/>
          </w:tcPr>
          <w:p w:rsidR="00597322" w:rsidRDefault="00597322" w:rsidP="00597322">
            <w:pPr>
              <w:ind w:left="75"/>
            </w:pPr>
            <w:r>
              <w:t xml:space="preserve">Choose a </w:t>
            </w:r>
            <w:r>
              <w:rPr>
                <w:i/>
              </w:rPr>
              <w:t>culture</w:t>
            </w:r>
            <w:r>
              <w:t xml:space="preserve"> from anywhere in the world and present it in a meaningful fashion that reviews some of the elements of culture beyond music.</w:t>
            </w:r>
          </w:p>
          <w:p w:rsidR="00597322" w:rsidRDefault="00597322" w:rsidP="00597322">
            <w:pPr>
              <w:ind w:left="75"/>
            </w:pPr>
          </w:p>
          <w:p w:rsidR="00597322" w:rsidRDefault="00597322" w:rsidP="00597322">
            <w:pPr>
              <w:ind w:left="75"/>
            </w:pPr>
            <w:r>
              <w:t>Find and listen to music from that culture. How does the music communicate the culture?</w:t>
            </w:r>
          </w:p>
          <w:p w:rsidR="00A73EB8" w:rsidRPr="002F1426" w:rsidRDefault="00A73EB8" w:rsidP="00A5565A">
            <w:pPr>
              <w:jc w:val="center"/>
              <w:rPr>
                <w:b/>
              </w:rPr>
            </w:pPr>
          </w:p>
        </w:tc>
        <w:tc>
          <w:tcPr>
            <w:tcW w:w="2880" w:type="dxa"/>
            <w:vAlign w:val="center"/>
          </w:tcPr>
          <w:p w:rsidR="00A73EB8" w:rsidRDefault="00597322" w:rsidP="00A5565A">
            <w:pPr>
              <w:spacing w:after="120"/>
              <w:jc w:val="center"/>
            </w:pPr>
            <w:r>
              <w:t>Presentation</w:t>
            </w:r>
          </w:p>
          <w:p w:rsidR="00597322" w:rsidRDefault="00597322" w:rsidP="00A5565A">
            <w:pPr>
              <w:spacing w:after="120"/>
              <w:jc w:val="center"/>
            </w:pPr>
            <w:r>
              <w:t>Summarizing</w:t>
            </w:r>
          </w:p>
          <w:p w:rsidR="00597322" w:rsidRPr="00DB305D" w:rsidRDefault="00597322" w:rsidP="00A5565A">
            <w:pPr>
              <w:spacing w:after="120"/>
              <w:jc w:val="center"/>
              <w:rPr>
                <w:sz w:val="18"/>
              </w:rPr>
            </w:pPr>
            <w:r>
              <w:t>Class discussion</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350"/>
        <w:gridCol w:w="1980"/>
        <w:gridCol w:w="5400"/>
        <w:gridCol w:w="2880"/>
      </w:tblGrid>
      <w:tr w:rsidR="0080537B" w:rsidTr="00597322">
        <w:tc>
          <w:tcPr>
            <w:tcW w:w="2785" w:type="dxa"/>
            <w:vAlign w:val="center"/>
          </w:tcPr>
          <w:p w:rsidR="0080537B" w:rsidRPr="00DE5063" w:rsidRDefault="00B9490B" w:rsidP="00A5565A">
            <w:pPr>
              <w:jc w:val="center"/>
            </w:pPr>
            <w:r>
              <w:t>What can I learn about a culture by listening to their music?</w:t>
            </w:r>
          </w:p>
        </w:tc>
        <w:tc>
          <w:tcPr>
            <w:tcW w:w="1350" w:type="dxa"/>
            <w:vAlign w:val="center"/>
          </w:tcPr>
          <w:p w:rsidR="0080537B" w:rsidRPr="00A73EB8" w:rsidRDefault="00B9490B" w:rsidP="00A5565A">
            <w:pPr>
              <w:jc w:val="center"/>
            </w:pPr>
            <w:r>
              <w:t>9.2.A, 9.2.B, 9.2.C, 9.2.D, 9.3.E, 9.2.F, 9.2.G, 9.2.I, 9.2.J, 9.2.K, 9.3.A, 9.3.D, 9.3.B, 9.1.E</w:t>
            </w:r>
          </w:p>
        </w:tc>
        <w:tc>
          <w:tcPr>
            <w:tcW w:w="1980" w:type="dxa"/>
            <w:vAlign w:val="center"/>
          </w:tcPr>
          <w:p w:rsidR="00430277" w:rsidRPr="00A73EB8" w:rsidRDefault="00430277" w:rsidP="00597322">
            <w:pPr>
              <w:pStyle w:val="ListParagraph"/>
              <w:ind w:left="360"/>
            </w:pPr>
          </w:p>
        </w:tc>
        <w:tc>
          <w:tcPr>
            <w:tcW w:w="5400" w:type="dxa"/>
            <w:vAlign w:val="center"/>
          </w:tcPr>
          <w:p w:rsidR="00597322" w:rsidRDefault="00597322" w:rsidP="00597322">
            <w:pPr>
              <w:ind w:left="75"/>
            </w:pPr>
            <w:r>
              <w:t>Apply knowledge of Cultural Context to these songs from this culture. What do you learn about the culture when you hear these pieces? How is this culture different from other cultures? How is it similar? Make predictions about the culture based on the music.  Research the culture to discover if your predictions are accurate.</w:t>
            </w:r>
          </w:p>
          <w:p w:rsidR="0080537B" w:rsidRPr="002F1426" w:rsidRDefault="0080537B" w:rsidP="00A5565A">
            <w:pPr>
              <w:jc w:val="center"/>
              <w:rPr>
                <w:b/>
              </w:rPr>
            </w:pPr>
          </w:p>
        </w:tc>
        <w:tc>
          <w:tcPr>
            <w:tcW w:w="2880" w:type="dxa"/>
            <w:vAlign w:val="center"/>
          </w:tcPr>
          <w:p w:rsidR="0080537B" w:rsidRDefault="00597322" w:rsidP="00A5565A">
            <w:pPr>
              <w:spacing w:after="120"/>
              <w:jc w:val="center"/>
            </w:pPr>
            <w:r>
              <w:t>Inference</w:t>
            </w:r>
          </w:p>
          <w:p w:rsidR="00597322" w:rsidRDefault="00597322" w:rsidP="00A5565A">
            <w:pPr>
              <w:spacing w:after="120"/>
              <w:jc w:val="center"/>
            </w:pPr>
            <w:r>
              <w:t>Inductive and deductive reasoning</w:t>
            </w:r>
          </w:p>
          <w:p w:rsidR="00597322" w:rsidRPr="00DB305D" w:rsidRDefault="00597322" w:rsidP="00A5565A">
            <w:pPr>
              <w:spacing w:after="120"/>
              <w:jc w:val="center"/>
              <w:rPr>
                <w:sz w:val="18"/>
              </w:rPr>
            </w:pPr>
            <w:r>
              <w:t>Support for an idea</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350"/>
        <w:gridCol w:w="1980"/>
        <w:gridCol w:w="5400"/>
        <w:gridCol w:w="2880"/>
      </w:tblGrid>
      <w:tr w:rsidR="0080537B" w:rsidTr="00597322">
        <w:tc>
          <w:tcPr>
            <w:tcW w:w="2785" w:type="dxa"/>
            <w:vAlign w:val="center"/>
          </w:tcPr>
          <w:p w:rsidR="0080537B" w:rsidRPr="00DE5063" w:rsidRDefault="00B9490B" w:rsidP="00A5565A">
            <w:pPr>
              <w:jc w:val="center"/>
            </w:pPr>
            <w:r>
              <w:t>How does this new culture relate to my life? (extending and refining)</w:t>
            </w:r>
          </w:p>
        </w:tc>
        <w:tc>
          <w:tcPr>
            <w:tcW w:w="1350" w:type="dxa"/>
            <w:vAlign w:val="center"/>
          </w:tcPr>
          <w:p w:rsidR="0080537B" w:rsidRPr="00A73EB8" w:rsidRDefault="00B9490B" w:rsidP="00A5565A">
            <w:pPr>
              <w:jc w:val="center"/>
            </w:pPr>
            <w:r>
              <w:t>9.3.A, 9.4.A, 9.4.B</w:t>
            </w:r>
          </w:p>
        </w:tc>
        <w:tc>
          <w:tcPr>
            <w:tcW w:w="1980" w:type="dxa"/>
            <w:vAlign w:val="center"/>
          </w:tcPr>
          <w:p w:rsidR="00430277" w:rsidRPr="00A73EB8" w:rsidRDefault="003A1F67" w:rsidP="00B149C5">
            <w:pPr>
              <w:pStyle w:val="ListParagraph"/>
              <w:numPr>
                <w:ilvl w:val="0"/>
                <w:numId w:val="2"/>
              </w:numPr>
              <w:ind w:left="360"/>
            </w:pPr>
            <w:r>
              <w:fldChar w:fldCharType="begin">
                <w:ffData>
                  <w:name w:val="Text17"/>
                  <w:enabled/>
                  <w:calcOnExit w:val="0"/>
                  <w:textInput>
                    <w:default w:val="Enter here"/>
                  </w:textInput>
                </w:ffData>
              </w:fldChar>
            </w:r>
            <w:r>
              <w:instrText xml:space="preserve"> FORMTEXT </w:instrText>
            </w:r>
            <w:r>
              <w:fldChar w:fldCharType="separate"/>
            </w:r>
            <w:r>
              <w:rPr>
                <w:noProof/>
              </w:rPr>
              <w:t>Enter here</w:t>
            </w:r>
            <w:r>
              <w:fldChar w:fldCharType="end"/>
            </w:r>
          </w:p>
        </w:tc>
        <w:tc>
          <w:tcPr>
            <w:tcW w:w="5400" w:type="dxa"/>
            <w:vAlign w:val="center"/>
          </w:tcPr>
          <w:p w:rsidR="00597322" w:rsidRDefault="00597322" w:rsidP="00597322">
            <w:pPr>
              <w:ind w:left="75"/>
            </w:pPr>
            <w:r>
              <w:t xml:space="preserve">Compare and contrast this new culture with your own. What does the music of this culture have to say to you? How does it relate? Create a graphic organizer to show </w:t>
            </w:r>
            <w:bookmarkStart w:id="0" w:name="_GoBack"/>
            <w:bookmarkEnd w:id="0"/>
            <w:r>
              <w:t>understanding.</w:t>
            </w:r>
          </w:p>
          <w:p w:rsidR="0080537B" w:rsidRPr="002F1426" w:rsidRDefault="0080537B" w:rsidP="00A5565A">
            <w:pPr>
              <w:jc w:val="center"/>
              <w:rPr>
                <w:b/>
              </w:rPr>
            </w:pPr>
          </w:p>
        </w:tc>
        <w:tc>
          <w:tcPr>
            <w:tcW w:w="2880" w:type="dxa"/>
            <w:vAlign w:val="center"/>
          </w:tcPr>
          <w:p w:rsidR="0080537B" w:rsidRDefault="00597322" w:rsidP="00A5565A">
            <w:pPr>
              <w:spacing w:after="120"/>
              <w:jc w:val="center"/>
            </w:pPr>
            <w:r>
              <w:t>Personal reflection</w:t>
            </w:r>
          </w:p>
          <w:p w:rsidR="00597322" w:rsidRPr="00597322" w:rsidRDefault="00597322" w:rsidP="00597322">
            <w:pPr>
              <w:spacing w:after="120"/>
              <w:jc w:val="center"/>
            </w:pPr>
            <w:r>
              <w:t>Class discussion</w:t>
            </w:r>
          </w:p>
        </w:tc>
      </w:tr>
    </w:tbl>
    <w:p w:rsidR="0080537B" w:rsidRPr="001951E8" w:rsidRDefault="0080537B" w:rsidP="007A147C">
      <w:pPr>
        <w:spacing w:after="0"/>
        <w:rPr>
          <w:sz w:val="4"/>
          <w:szCs w:val="4"/>
        </w:rPr>
      </w:pPr>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F1426"/>
    <w:rsid w:val="002F1966"/>
    <w:rsid w:val="003154BD"/>
    <w:rsid w:val="003A1F67"/>
    <w:rsid w:val="00430277"/>
    <w:rsid w:val="004D4FCE"/>
    <w:rsid w:val="00597322"/>
    <w:rsid w:val="005E38FC"/>
    <w:rsid w:val="00611B54"/>
    <w:rsid w:val="007A147C"/>
    <w:rsid w:val="007F0C34"/>
    <w:rsid w:val="0080537B"/>
    <w:rsid w:val="008902B0"/>
    <w:rsid w:val="00990086"/>
    <w:rsid w:val="009A0FC1"/>
    <w:rsid w:val="00A73EB8"/>
    <w:rsid w:val="00AC2828"/>
    <w:rsid w:val="00B149C5"/>
    <w:rsid w:val="00B477DC"/>
    <w:rsid w:val="00B9490B"/>
    <w:rsid w:val="00B963EA"/>
    <w:rsid w:val="00BE53BF"/>
    <w:rsid w:val="00C94F98"/>
    <w:rsid w:val="00D97955"/>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506AE"/>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8CF9A-7DA2-4ED4-8692-807A48667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8</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Dickinson, Matthew</cp:lastModifiedBy>
  <cp:revision>3</cp:revision>
  <dcterms:created xsi:type="dcterms:W3CDTF">2017-02-28T19:38:00Z</dcterms:created>
  <dcterms:modified xsi:type="dcterms:W3CDTF">2017-06-15T16:25:00Z</dcterms:modified>
</cp:coreProperties>
</file>