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746A8">
        <w:rPr>
          <w:u w:val="single"/>
        </w:rPr>
        <w:t>General Music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746A8">
        <w:rPr>
          <w:u w:val="single"/>
        </w:rPr>
        <w:t>7</w:t>
      </w:r>
      <w:r w:rsidR="003746A8" w:rsidRPr="003746A8">
        <w:rPr>
          <w:u w:val="single"/>
          <w:vertAlign w:val="superscript"/>
        </w:rPr>
        <w:t>th</w:t>
      </w:r>
      <w:r w:rsidR="003746A8">
        <w:rPr>
          <w:u w:val="single"/>
        </w:rPr>
        <w:t>/8</w:t>
      </w:r>
      <w:r w:rsidR="003746A8" w:rsidRPr="003746A8">
        <w:rPr>
          <w:u w:val="single"/>
          <w:vertAlign w:val="superscript"/>
        </w:rPr>
        <w:t>th</w:t>
      </w:r>
      <w:r w:rsidR="003746A8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746A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746A8">
              <w:t>Music communicates belief</w:t>
            </w:r>
            <w:r w:rsidR="003864EA">
              <w:t>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97F6E">
              <w:t>4</w:t>
            </w:r>
            <w:r w:rsidR="003864EA">
              <w:t>0 days (spaced throughout the course as the topic arises)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864EA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3864EA">
              <w:rPr>
                <w:rFonts w:ascii="Arial" w:eastAsia="Times New Roman" w:hAnsi="Arial" w:cs="Times New Roman"/>
                <w:sz w:val="24"/>
                <w:szCs w:val="20"/>
              </w:rPr>
              <w:t>How do</w:t>
            </w:r>
            <w:r w:rsidR="003864EA">
              <w:rPr>
                <w:rFonts w:ascii="Arial" w:eastAsia="Times New Roman" w:hAnsi="Arial" w:cs="Times New Roman"/>
                <w:sz w:val="24"/>
                <w:szCs w:val="20"/>
              </w:rPr>
              <w:t>es</w:t>
            </w:r>
            <w:r w:rsidR="003864EA">
              <w:rPr>
                <w:rFonts w:ascii="Arial" w:eastAsia="Times New Roman" w:hAnsi="Arial" w:cs="Times New Roman"/>
                <w:sz w:val="24"/>
                <w:szCs w:val="20"/>
              </w:rPr>
              <w:t xml:space="preserve"> music communicate </w:t>
            </w:r>
            <w:r w:rsidR="003864EA">
              <w:rPr>
                <w:rFonts w:ascii="Arial" w:eastAsia="Times New Roman" w:hAnsi="Arial" w:cs="Times New Roman"/>
                <w:sz w:val="24"/>
                <w:szCs w:val="20"/>
              </w:rPr>
              <w:t>beliefs</w:t>
            </w:r>
            <w:r w:rsidR="003864EA">
              <w:rPr>
                <w:rFonts w:ascii="Arial" w:eastAsia="Times New Roman" w:hAnsi="Arial" w:cs="Times New Roman"/>
                <w:sz w:val="24"/>
                <w:szCs w:val="20"/>
              </w:rPr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335"/>
        <w:gridCol w:w="1350"/>
        <w:gridCol w:w="1440"/>
        <w:gridCol w:w="6390"/>
        <w:gridCol w:w="2880"/>
      </w:tblGrid>
      <w:tr w:rsidR="002F1426" w:rsidTr="00D97F6E">
        <w:tc>
          <w:tcPr>
            <w:tcW w:w="233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35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144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639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335"/>
        <w:gridCol w:w="1350"/>
        <w:gridCol w:w="1440"/>
        <w:gridCol w:w="6390"/>
        <w:gridCol w:w="2880"/>
      </w:tblGrid>
      <w:tr w:rsidR="00A73EB8" w:rsidTr="00D97F6E">
        <w:tc>
          <w:tcPr>
            <w:tcW w:w="2335" w:type="dxa"/>
            <w:vAlign w:val="center"/>
          </w:tcPr>
          <w:p w:rsidR="00A73EB8" w:rsidRPr="00DE5063" w:rsidRDefault="003746A8" w:rsidP="00A5565A">
            <w:pPr>
              <w:jc w:val="center"/>
            </w:pPr>
            <w:r>
              <w:t>How does music communicate the values and beliefs of a culture?</w:t>
            </w:r>
          </w:p>
        </w:tc>
        <w:tc>
          <w:tcPr>
            <w:tcW w:w="1350" w:type="dxa"/>
            <w:vAlign w:val="center"/>
          </w:tcPr>
          <w:p w:rsidR="00A73EB8" w:rsidRPr="00A73EB8" w:rsidRDefault="003746A8" w:rsidP="00A5565A">
            <w:pPr>
              <w:jc w:val="center"/>
            </w:pPr>
            <w:r>
              <w:t>9.2.A, 9.2.D, 9.2.E, 9.2.I, 9.2.J, 9.2.K, 9.3.A, 9.3.B, 9.4.A, 9.4.B, 9.4.D</w:t>
            </w:r>
          </w:p>
        </w:tc>
        <w:tc>
          <w:tcPr>
            <w:tcW w:w="1440" w:type="dxa"/>
            <w:vAlign w:val="center"/>
          </w:tcPr>
          <w:p w:rsidR="00430277" w:rsidRDefault="003746A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sacred</w:t>
            </w:r>
          </w:p>
          <w:p w:rsidR="003746A8" w:rsidRDefault="003746A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secular</w:t>
            </w:r>
          </w:p>
          <w:p w:rsidR="002F7B95" w:rsidRPr="00A73EB8" w:rsidRDefault="002F7B9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political</w:t>
            </w:r>
          </w:p>
        </w:tc>
        <w:tc>
          <w:tcPr>
            <w:tcW w:w="6390" w:type="dxa"/>
            <w:vAlign w:val="center"/>
          </w:tcPr>
          <w:p w:rsidR="002F7B95" w:rsidRDefault="002F7B95" w:rsidP="002F7B95">
            <w:pPr>
              <w:ind w:left="73"/>
            </w:pPr>
            <w:r>
              <w:t xml:space="preserve">Choose a different world culture (than was studied in Cultural Context) to research. Focus on the religious practices of the culture. Listen to music that </w:t>
            </w:r>
            <w:proofErr w:type="gramStart"/>
            <w:r>
              <w:t>is used</w:t>
            </w:r>
            <w:proofErr w:type="gramEnd"/>
            <w:r>
              <w:t xml:space="preserve"> to express those religious ideals.</w:t>
            </w:r>
          </w:p>
          <w:p w:rsidR="002F7B95" w:rsidRDefault="002F7B95" w:rsidP="002F7B95">
            <w:pPr>
              <w:ind w:left="73"/>
            </w:pPr>
          </w:p>
          <w:p w:rsidR="002F7B95" w:rsidRDefault="002F7B95" w:rsidP="002F7B95">
            <w:pPr>
              <w:ind w:left="73"/>
            </w:pPr>
            <w:r>
              <w:t xml:space="preserve">Compare and contrast the culture’s </w:t>
            </w:r>
            <w:r>
              <w:rPr>
                <w:i/>
              </w:rPr>
              <w:t>sacred</w:t>
            </w:r>
            <w:r>
              <w:t xml:space="preserve"> music with its </w:t>
            </w:r>
            <w:r>
              <w:rPr>
                <w:i/>
              </w:rPr>
              <w:t>secular</w:t>
            </w:r>
            <w:r>
              <w:t xml:space="preserve"> music. Create a graphic organizer to</w:t>
            </w:r>
            <w:bookmarkStart w:id="0" w:name="_GoBack"/>
            <w:bookmarkEnd w:id="0"/>
            <w:r>
              <w:t xml:space="preserve"> represent your learning.</w:t>
            </w:r>
          </w:p>
          <w:p w:rsidR="00D97F6E" w:rsidRDefault="00D97F6E" w:rsidP="002F7B95">
            <w:pPr>
              <w:ind w:left="73"/>
            </w:pPr>
          </w:p>
          <w:p w:rsidR="00D97F6E" w:rsidRDefault="00D97F6E" w:rsidP="00D97F6E">
            <w:pPr>
              <w:ind w:left="70"/>
            </w:pPr>
            <w:r>
              <w:t xml:space="preserve">Choose pieces of music </w:t>
            </w:r>
            <w:r>
              <w:t xml:space="preserve">for study </w:t>
            </w:r>
            <w:r>
              <w:t>that communicate a variety of political perspectives.</w:t>
            </w:r>
          </w:p>
          <w:p w:rsidR="00D97F6E" w:rsidRDefault="00D97F6E" w:rsidP="00D97F6E">
            <w:pPr>
              <w:ind w:left="70"/>
            </w:pPr>
          </w:p>
          <w:p w:rsidR="002F7B95" w:rsidRDefault="002F7B95" w:rsidP="00D97F6E">
            <w:pPr>
              <w:ind w:left="70"/>
            </w:pPr>
            <w:r>
              <w:t>Examine the lyrics and explain the position held by the composer/performer. Do you support their view on this issue or not? Explain.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D97F6E" w:rsidP="00A5565A">
            <w:pPr>
              <w:spacing w:after="120"/>
              <w:jc w:val="center"/>
            </w:pPr>
            <w:r>
              <w:t>Presentation</w:t>
            </w:r>
          </w:p>
          <w:p w:rsidR="00D97F6E" w:rsidRDefault="00D97F6E" w:rsidP="00A5565A">
            <w:pPr>
              <w:spacing w:after="120"/>
              <w:jc w:val="center"/>
            </w:pPr>
            <w:r>
              <w:t>Take and defend a position</w:t>
            </w:r>
          </w:p>
          <w:p w:rsidR="00D97F6E" w:rsidRDefault="00D97F6E" w:rsidP="00A5565A">
            <w:pPr>
              <w:spacing w:after="120"/>
              <w:jc w:val="center"/>
            </w:pPr>
            <w:r>
              <w:t>Lyric analysis</w:t>
            </w:r>
          </w:p>
          <w:p w:rsidR="00D97F6E" w:rsidRDefault="00D97F6E" w:rsidP="00A5565A">
            <w:pPr>
              <w:spacing w:after="120"/>
              <w:jc w:val="center"/>
            </w:pPr>
            <w:r>
              <w:t>Compare and contrast</w:t>
            </w:r>
          </w:p>
          <w:p w:rsidR="00D97F6E" w:rsidRPr="00DB305D" w:rsidRDefault="00D97F6E" w:rsidP="00A5565A">
            <w:pPr>
              <w:spacing w:after="120"/>
              <w:jc w:val="center"/>
              <w:rPr>
                <w:sz w:val="18"/>
              </w:rPr>
            </w:pPr>
            <w:r>
              <w:t>Interpretation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335"/>
        <w:gridCol w:w="1350"/>
        <w:gridCol w:w="1440"/>
        <w:gridCol w:w="6390"/>
        <w:gridCol w:w="2880"/>
      </w:tblGrid>
      <w:tr w:rsidR="0080537B" w:rsidTr="00D97F6E">
        <w:tc>
          <w:tcPr>
            <w:tcW w:w="2335" w:type="dxa"/>
            <w:vAlign w:val="center"/>
          </w:tcPr>
          <w:p w:rsidR="0080537B" w:rsidRPr="00DE5063" w:rsidRDefault="003746A8" w:rsidP="00D97F6E">
            <w:pPr>
              <w:jc w:val="center"/>
            </w:pPr>
            <w:r>
              <w:t xml:space="preserve">Why should I seek to understand the beliefs of </w:t>
            </w:r>
            <w:r w:rsidR="002F7B95">
              <w:t>someone else</w:t>
            </w:r>
            <w:r>
              <w:t>?</w:t>
            </w:r>
          </w:p>
        </w:tc>
        <w:tc>
          <w:tcPr>
            <w:tcW w:w="1350" w:type="dxa"/>
            <w:vAlign w:val="center"/>
          </w:tcPr>
          <w:p w:rsidR="0080537B" w:rsidRPr="00A73EB8" w:rsidRDefault="003746A8" w:rsidP="00A5565A">
            <w:pPr>
              <w:jc w:val="center"/>
            </w:pPr>
            <w:r>
              <w:t>9.2.A, 9.2.I, 9.2.J</w:t>
            </w:r>
          </w:p>
        </w:tc>
        <w:tc>
          <w:tcPr>
            <w:tcW w:w="1440" w:type="dxa"/>
            <w:vAlign w:val="center"/>
          </w:tcPr>
          <w:p w:rsidR="00430277" w:rsidRPr="00A73EB8" w:rsidRDefault="00430277" w:rsidP="00D97F6E">
            <w:pPr>
              <w:pStyle w:val="ListParagraph"/>
              <w:ind w:left="360"/>
            </w:pPr>
          </w:p>
        </w:tc>
        <w:tc>
          <w:tcPr>
            <w:tcW w:w="6390" w:type="dxa"/>
            <w:vAlign w:val="center"/>
          </w:tcPr>
          <w:p w:rsidR="002F7B95" w:rsidRDefault="002F7B95" w:rsidP="002F7B95">
            <w:pPr>
              <w:ind w:left="73" w:firstLine="720"/>
            </w:pPr>
          </w:p>
          <w:p w:rsidR="002F7B95" w:rsidRDefault="002F7B95" w:rsidP="002F7B95">
            <w:pPr>
              <w:ind w:left="73"/>
            </w:pPr>
            <w:r>
              <w:t>Explain the potential value of exposure to the religious traditions of another culture.</w:t>
            </w:r>
          </w:p>
          <w:p w:rsidR="002F7B95" w:rsidRDefault="002F7B95" w:rsidP="002F7B95">
            <w:pPr>
              <w:ind w:left="73"/>
            </w:pPr>
          </w:p>
          <w:p w:rsidR="002F7B95" w:rsidRDefault="002F7B95" w:rsidP="00D97F6E">
            <w:pPr>
              <w:ind w:left="70"/>
            </w:pPr>
            <w:r>
              <w:t>Explain the value of exposure to different political viewpoints.</w:t>
            </w:r>
          </w:p>
          <w:p w:rsidR="002F7B95" w:rsidRDefault="002F7B95" w:rsidP="00D97F6E">
            <w:pPr>
              <w:ind w:left="70"/>
            </w:pPr>
          </w:p>
          <w:p w:rsidR="002F7B95" w:rsidRDefault="002F7B95" w:rsidP="00D97F6E">
            <w:pPr>
              <w:ind w:left="70"/>
            </w:pPr>
            <w:r>
              <w:t>Optionally, consider contemporary issues.</w:t>
            </w:r>
          </w:p>
          <w:p w:rsidR="00D97F6E" w:rsidRDefault="00D97F6E" w:rsidP="00D97F6E">
            <w:pPr>
              <w:ind w:left="160"/>
            </w:pPr>
            <w:r>
              <w:t xml:space="preserve">   </w:t>
            </w:r>
            <w:r w:rsidR="002F7B95">
              <w:t xml:space="preserve">Individual positions on the issue of free speech. </w:t>
            </w:r>
            <w:r w:rsidR="002F7B95">
              <w:br/>
            </w:r>
            <w:r>
              <w:t xml:space="preserve">   </w:t>
            </w:r>
            <w:r w:rsidR="002F7B95">
              <w:t xml:space="preserve">Where, if anywhere, should there be limits on political </w:t>
            </w:r>
            <w:r>
              <w:t xml:space="preserve">   </w:t>
            </w:r>
          </w:p>
          <w:p w:rsidR="002F7B95" w:rsidRDefault="00D97F6E" w:rsidP="00D97F6E">
            <w:pPr>
              <w:ind w:left="160"/>
            </w:pPr>
            <w:r>
              <w:t xml:space="preserve">          </w:t>
            </w:r>
            <w:proofErr w:type="gramStart"/>
            <w:r w:rsidR="002F7B95">
              <w:t>ideas</w:t>
            </w:r>
            <w:proofErr w:type="gramEnd"/>
            <w:r w:rsidR="002F7B95">
              <w:t xml:space="preserve"> in music? </w:t>
            </w:r>
          </w:p>
          <w:p w:rsidR="002F7B95" w:rsidRDefault="00D97F6E" w:rsidP="00D97F6E">
            <w:pPr>
              <w:ind w:left="160"/>
            </w:pPr>
            <w:r>
              <w:t xml:space="preserve">   </w:t>
            </w:r>
            <w:r w:rsidR="002F7B95">
              <w:t xml:space="preserve">How does a musician function politically? </w:t>
            </w:r>
          </w:p>
          <w:p w:rsidR="002F7B95" w:rsidRDefault="00D97F6E" w:rsidP="00D97F6E">
            <w:pPr>
              <w:ind w:left="160"/>
            </w:pPr>
            <w:r>
              <w:t xml:space="preserve">   </w:t>
            </w:r>
            <w:r w:rsidR="002F7B95">
              <w:t xml:space="preserve">How does music become a tool of politicians? </w:t>
            </w:r>
          </w:p>
          <w:p w:rsidR="002F7B95" w:rsidRDefault="00D97F6E" w:rsidP="00D97F6E">
            <w:pPr>
              <w:ind w:left="160"/>
            </w:pPr>
            <w:r>
              <w:t xml:space="preserve">   </w:t>
            </w:r>
            <w:r w:rsidR="002F7B95">
              <w:t>How does music motivate others to political action?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D97F6E" w:rsidP="00A5565A">
            <w:pPr>
              <w:spacing w:after="120"/>
              <w:jc w:val="center"/>
            </w:pPr>
            <w:r>
              <w:t>Personal reflection</w:t>
            </w:r>
          </w:p>
          <w:p w:rsidR="00D97F6E" w:rsidRPr="00DB305D" w:rsidRDefault="00D97F6E" w:rsidP="00A5565A">
            <w:pPr>
              <w:spacing w:after="120"/>
              <w:jc w:val="center"/>
              <w:rPr>
                <w:sz w:val="18"/>
              </w:rPr>
            </w:pPr>
            <w:r>
              <w:t>Class discussion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335"/>
        <w:gridCol w:w="1350"/>
        <w:gridCol w:w="1440"/>
        <w:gridCol w:w="6390"/>
        <w:gridCol w:w="2880"/>
      </w:tblGrid>
      <w:tr w:rsidR="0080537B" w:rsidTr="00D97F6E">
        <w:tc>
          <w:tcPr>
            <w:tcW w:w="2335" w:type="dxa"/>
            <w:vAlign w:val="center"/>
          </w:tcPr>
          <w:p w:rsidR="0080537B" w:rsidRPr="00DE5063" w:rsidRDefault="003746A8" w:rsidP="00A5565A">
            <w:pPr>
              <w:jc w:val="center"/>
            </w:pPr>
            <w:r>
              <w:lastRenderedPageBreak/>
              <w:t>How do I communicate my beliefs through music?</w:t>
            </w:r>
          </w:p>
        </w:tc>
        <w:tc>
          <w:tcPr>
            <w:tcW w:w="1350" w:type="dxa"/>
            <w:vAlign w:val="center"/>
          </w:tcPr>
          <w:p w:rsidR="0080537B" w:rsidRPr="00A73EB8" w:rsidRDefault="003746A8" w:rsidP="00A5565A">
            <w:pPr>
              <w:jc w:val="center"/>
            </w:pPr>
            <w:r>
              <w:t>9.1.A, 9.1.B, 9.1.E, 9.2.I, 9.2.J, 9.4.I</w:t>
            </w:r>
          </w:p>
        </w:tc>
        <w:tc>
          <w:tcPr>
            <w:tcW w:w="1440" w:type="dxa"/>
            <w:vAlign w:val="center"/>
          </w:tcPr>
          <w:p w:rsidR="00430277" w:rsidRPr="00A73EB8" w:rsidRDefault="00430277" w:rsidP="00D97F6E"/>
        </w:tc>
        <w:tc>
          <w:tcPr>
            <w:tcW w:w="6390" w:type="dxa"/>
            <w:vAlign w:val="center"/>
          </w:tcPr>
          <w:p w:rsidR="002F7B95" w:rsidRDefault="002F7B95" w:rsidP="002F7B95">
            <w:pPr>
              <w:ind w:left="73"/>
            </w:pPr>
            <w:r>
              <w:t xml:space="preserve">Compose or arrange a song that reflect some aspect of your religious beliefs (or lack </w:t>
            </w:r>
            <w:r>
              <w:br/>
              <w:t>thereof). Optionally, create a playlist of music that explores some aspect of your religious belief (or lack thereof.)</w:t>
            </w:r>
          </w:p>
          <w:p w:rsidR="002F7B95" w:rsidRDefault="002F7B95" w:rsidP="002F7B95">
            <w:pPr>
              <w:ind w:left="73" w:firstLine="720"/>
            </w:pPr>
          </w:p>
          <w:p w:rsidR="002F7B95" w:rsidRDefault="002F7B95" w:rsidP="00D97F6E">
            <w:pPr>
              <w:ind w:left="70"/>
            </w:pPr>
            <w:r>
              <w:t>Optionally, compose a song that reflects a political belief that you hold.</w:t>
            </w:r>
          </w:p>
          <w:p w:rsidR="002F7B95" w:rsidRDefault="002F7B95" w:rsidP="002F7B95">
            <w:pPr>
              <w:ind w:left="360" w:firstLine="720"/>
            </w:pP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D97F6E" w:rsidP="00A5565A">
            <w:pPr>
              <w:spacing w:after="120"/>
              <w:jc w:val="center"/>
              <w:rPr>
                <w:sz w:val="18"/>
              </w:rPr>
            </w:pPr>
            <w:r>
              <w:t>Composition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335"/>
        <w:gridCol w:w="1350"/>
        <w:gridCol w:w="1440"/>
        <w:gridCol w:w="6390"/>
        <w:gridCol w:w="2880"/>
      </w:tblGrid>
      <w:tr w:rsidR="002717B6" w:rsidTr="00D97F6E">
        <w:tc>
          <w:tcPr>
            <w:tcW w:w="2335" w:type="dxa"/>
            <w:vAlign w:val="center"/>
          </w:tcPr>
          <w:p w:rsidR="002717B6" w:rsidRPr="00DE5063" w:rsidRDefault="003746A8" w:rsidP="00D97F6E">
            <w:pPr>
              <w:jc w:val="center"/>
            </w:pPr>
            <w:r>
              <w:t xml:space="preserve">What are the beliefs of </w:t>
            </w:r>
            <w:r w:rsidR="00D97F6E">
              <w:t>a particular</w:t>
            </w:r>
            <w:r>
              <w:t xml:space="preserve"> culture</w:t>
            </w:r>
            <w:r w:rsidR="00D97F6E">
              <w:t xml:space="preserve"> or culture group</w:t>
            </w:r>
            <w:r>
              <w:t>?</w:t>
            </w:r>
          </w:p>
        </w:tc>
        <w:tc>
          <w:tcPr>
            <w:tcW w:w="1350" w:type="dxa"/>
            <w:vAlign w:val="center"/>
          </w:tcPr>
          <w:p w:rsidR="002717B6" w:rsidRPr="00A73EB8" w:rsidRDefault="003746A8" w:rsidP="00A5565A">
            <w:pPr>
              <w:jc w:val="center"/>
            </w:pPr>
            <w:r>
              <w:t>9.2.A, 9.2.D, 9.2.E, 9.2.I, 9.2.J, 9.2.K, 9.3.A, 9.3.B, 9.4.A, 9.4.B, 9.4.D</w:t>
            </w:r>
          </w:p>
        </w:tc>
        <w:tc>
          <w:tcPr>
            <w:tcW w:w="1440" w:type="dxa"/>
            <w:vAlign w:val="center"/>
          </w:tcPr>
          <w:p w:rsidR="00990086" w:rsidRPr="00A73EB8" w:rsidRDefault="00D97F6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value</w:t>
            </w:r>
          </w:p>
        </w:tc>
        <w:tc>
          <w:tcPr>
            <w:tcW w:w="6390" w:type="dxa"/>
            <w:vAlign w:val="center"/>
          </w:tcPr>
          <w:p w:rsidR="002F7B95" w:rsidRDefault="002F7B95" w:rsidP="002F7B95">
            <w:pPr>
              <w:ind w:left="73"/>
            </w:pPr>
            <w:r>
              <w:t xml:space="preserve">Hypothesize what the culture values based on the music it produces. </w:t>
            </w:r>
          </w:p>
          <w:p w:rsidR="002F7B95" w:rsidRDefault="002F7B95" w:rsidP="002F7B95">
            <w:pPr>
              <w:ind w:left="73"/>
            </w:pPr>
          </w:p>
          <w:p w:rsidR="002F7B95" w:rsidRDefault="002F7B95" w:rsidP="002F7B95">
            <w:pPr>
              <w:ind w:left="73"/>
            </w:pPr>
            <w:r>
              <w:t xml:space="preserve">Perform music that relates to or comes from the religious tradition of the culture you have </w:t>
            </w:r>
            <w:r>
              <w:br/>
              <w:t>studied.</w:t>
            </w:r>
          </w:p>
          <w:p w:rsidR="00D97F6E" w:rsidRDefault="00D97F6E" w:rsidP="00D97F6E"/>
          <w:p w:rsidR="002F7B95" w:rsidRPr="00D54716" w:rsidRDefault="002F7B95" w:rsidP="00D97F6E">
            <w:pPr>
              <w:ind w:left="70"/>
            </w:pPr>
            <w:r>
              <w:t>Perform from music that communicates a political belief.</w:t>
            </w:r>
          </w:p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Default="00D97F6E" w:rsidP="00A5565A">
            <w:pPr>
              <w:spacing w:after="120"/>
              <w:jc w:val="center"/>
            </w:pPr>
            <w:r>
              <w:t>Inductive reasoning</w:t>
            </w:r>
          </w:p>
          <w:p w:rsidR="00D97F6E" w:rsidRDefault="00D97F6E" w:rsidP="00A5565A">
            <w:pPr>
              <w:spacing w:after="120"/>
              <w:jc w:val="center"/>
            </w:pPr>
            <w:r>
              <w:t>Deductive reasoning</w:t>
            </w:r>
          </w:p>
          <w:p w:rsidR="00D97F6E" w:rsidRDefault="00D97F6E" w:rsidP="00A5565A">
            <w:pPr>
              <w:spacing w:after="120"/>
              <w:jc w:val="center"/>
            </w:pPr>
            <w:r>
              <w:t>Inference</w:t>
            </w:r>
          </w:p>
          <w:p w:rsidR="00D97F6E" w:rsidRDefault="00D97F6E" w:rsidP="00A5565A">
            <w:pPr>
              <w:spacing w:after="120"/>
              <w:jc w:val="center"/>
            </w:pPr>
            <w:r>
              <w:t>Class discussion</w:t>
            </w:r>
          </w:p>
          <w:p w:rsidR="00D97F6E" w:rsidRPr="00DB305D" w:rsidRDefault="00D97F6E" w:rsidP="00A5565A">
            <w:pPr>
              <w:spacing w:after="120"/>
              <w:jc w:val="center"/>
              <w:rPr>
                <w:sz w:val="18"/>
              </w:rPr>
            </w:pPr>
            <w:r>
              <w:t>Written and oral responses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2F7B95"/>
    <w:rsid w:val="003154BD"/>
    <w:rsid w:val="003746A8"/>
    <w:rsid w:val="003864EA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97F6E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07B8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8505A-105E-4FE1-B0CE-3C68C0690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26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Dickinson, Matthew</cp:lastModifiedBy>
  <cp:revision>3</cp:revision>
  <dcterms:created xsi:type="dcterms:W3CDTF">2017-02-28T19:32:00Z</dcterms:created>
  <dcterms:modified xsi:type="dcterms:W3CDTF">2017-06-15T16:18:00Z</dcterms:modified>
</cp:coreProperties>
</file>