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66222">
        <w:rPr>
          <w:u w:val="single"/>
        </w:rPr>
        <w:t>Middle School Spanish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166222">
        <w:rPr>
          <w:u w:val="single"/>
        </w:rPr>
        <w:t>8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166222" w:rsidP="00166222">
            <w:pPr>
              <w:rPr>
                <w:sz w:val="24"/>
                <w:lang w:val="es-CL"/>
              </w:rPr>
            </w:pPr>
            <w:r>
              <w:rPr>
                <w:b/>
              </w:rPr>
              <w:t xml:space="preserve">Unit (Name/Number): </w:t>
            </w:r>
            <w:r w:rsidRPr="0092405F">
              <w:t>Chapter 1A</w:t>
            </w:r>
            <w:r w:rsidRPr="000F0A1D">
              <w:t>-</w:t>
            </w:r>
            <w:r w:rsidRPr="000F0A1D">
              <w:rPr>
                <w:b/>
              </w:rPr>
              <w:t xml:space="preserve"> </w:t>
            </w:r>
            <w:r w:rsidRPr="000F0A1D">
              <w:rPr>
                <w:sz w:val="24"/>
              </w:rPr>
              <w:t>¡Mucho Gusto! – ¡</w:t>
            </w:r>
            <w:proofErr w:type="spellStart"/>
            <w:r w:rsidRPr="000F0A1D">
              <w:rPr>
                <w:sz w:val="24"/>
              </w:rPr>
              <w:t>Hola</w:t>
            </w:r>
            <w:proofErr w:type="spellEnd"/>
            <w:r w:rsidRPr="000F0A1D">
              <w:rPr>
                <w:sz w:val="24"/>
              </w:rPr>
              <w:t xml:space="preserve">! </w:t>
            </w:r>
            <w:r w:rsidRPr="002F2AD5">
              <w:rPr>
                <w:sz w:val="24"/>
                <w:lang w:val="es-CL"/>
              </w:rPr>
              <w:t>¿Cómo te llamas? y Soy de las Américas</w:t>
            </w:r>
          </w:p>
          <w:p w:rsidR="00166222" w:rsidRPr="002F1426" w:rsidRDefault="00166222" w:rsidP="00166222">
            <w:pPr>
              <w:rPr>
                <w:b/>
              </w:rPr>
            </w:pP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66222">
              <w:t>15-18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166222" w:rsidRPr="006216CC" w:rsidRDefault="002F1426" w:rsidP="00166222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66222" w:rsidRPr="006216CC">
              <w:t xml:space="preserve"> How d</w:t>
            </w:r>
            <w:r w:rsidR="00166222">
              <w:t xml:space="preserve">o people reach out to communicate with others?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66222" w:rsidTr="00205C4B">
        <w:tc>
          <w:tcPr>
            <w:tcW w:w="2785" w:type="dxa"/>
            <w:vAlign w:val="center"/>
          </w:tcPr>
          <w:p w:rsidR="00166222" w:rsidRPr="002F1426" w:rsidRDefault="00166222" w:rsidP="00205C4B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166222" w:rsidRPr="002F1426" w:rsidRDefault="00166222" w:rsidP="00205C4B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166222" w:rsidRPr="002F1426" w:rsidRDefault="00166222" w:rsidP="00205C4B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166222" w:rsidRPr="002F1426" w:rsidRDefault="00166222" w:rsidP="00205C4B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166222" w:rsidRDefault="00166222" w:rsidP="00205C4B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166222" w:rsidRPr="00DB305D" w:rsidRDefault="00166222" w:rsidP="00205C4B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166222" w:rsidRPr="001951E8" w:rsidRDefault="00166222" w:rsidP="0016622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66222" w:rsidTr="00205C4B">
        <w:tc>
          <w:tcPr>
            <w:tcW w:w="2785" w:type="dxa"/>
            <w:vAlign w:val="center"/>
          </w:tcPr>
          <w:p w:rsidR="00166222" w:rsidRPr="00DE5063" w:rsidRDefault="00166222" w:rsidP="00205C4B">
            <w:pPr>
              <w:jc w:val="center"/>
            </w:pPr>
            <w:r>
              <w:t>Alphabet / spelling words in Spanish</w:t>
            </w:r>
          </w:p>
        </w:tc>
        <w:tc>
          <w:tcPr>
            <w:tcW w:w="1890" w:type="dxa"/>
            <w:vAlign w:val="center"/>
          </w:tcPr>
          <w:p w:rsidR="00166222" w:rsidRPr="00A73EB8" w:rsidRDefault="00775096" w:rsidP="00205C4B">
            <w:pPr>
              <w:jc w:val="center"/>
            </w:pPr>
            <w:r>
              <w:t>1.1, 1.2, 4.1</w:t>
            </w:r>
          </w:p>
        </w:tc>
        <w:tc>
          <w:tcPr>
            <w:tcW w:w="3420" w:type="dxa"/>
            <w:vAlign w:val="center"/>
          </w:tcPr>
          <w:p w:rsidR="00166222" w:rsidRPr="00A73EB8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letters</w:t>
            </w:r>
          </w:p>
        </w:tc>
        <w:tc>
          <w:tcPr>
            <w:tcW w:w="3420" w:type="dxa"/>
            <w:vAlign w:val="center"/>
          </w:tcPr>
          <w:p w:rsidR="00166222" w:rsidRDefault="00166222" w:rsidP="00205C4B">
            <w:pPr>
              <w:jc w:val="center"/>
            </w:pPr>
            <w:r>
              <w:t>Alphabet song (</w:t>
            </w:r>
            <w:proofErr w:type="spellStart"/>
            <w:r>
              <w:t>youtube</w:t>
            </w:r>
            <w:proofErr w:type="spellEnd"/>
            <w:r>
              <w:t>)</w:t>
            </w:r>
          </w:p>
          <w:p w:rsidR="00166222" w:rsidRDefault="00166222" w:rsidP="00205C4B">
            <w:pPr>
              <w:jc w:val="center"/>
            </w:pPr>
            <w:r>
              <w:t>Textbook</w:t>
            </w:r>
          </w:p>
          <w:p w:rsidR="00166222" w:rsidRPr="00C37012" w:rsidRDefault="00166222" w:rsidP="00205C4B">
            <w:pPr>
              <w:jc w:val="center"/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166222" w:rsidRPr="00DB305D" w:rsidRDefault="00166222" w:rsidP="00205C4B">
            <w:pPr>
              <w:spacing w:after="120"/>
              <w:jc w:val="center"/>
              <w:rPr>
                <w:sz w:val="18"/>
              </w:rPr>
            </w:pPr>
            <w:r>
              <w:t>Spelling test</w:t>
            </w:r>
          </w:p>
        </w:tc>
      </w:tr>
    </w:tbl>
    <w:p w:rsidR="00166222" w:rsidRPr="001951E8" w:rsidRDefault="00166222" w:rsidP="0016622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66222" w:rsidTr="00205C4B">
        <w:tc>
          <w:tcPr>
            <w:tcW w:w="2785" w:type="dxa"/>
            <w:vAlign w:val="center"/>
          </w:tcPr>
          <w:p w:rsidR="00166222" w:rsidRPr="00DE5063" w:rsidRDefault="00166222" w:rsidP="00205C4B">
            <w:pPr>
              <w:jc w:val="center"/>
            </w:pPr>
            <w:r>
              <w:t xml:space="preserve">Ask for and give name </w:t>
            </w:r>
          </w:p>
        </w:tc>
        <w:tc>
          <w:tcPr>
            <w:tcW w:w="1890" w:type="dxa"/>
            <w:vAlign w:val="center"/>
          </w:tcPr>
          <w:p w:rsidR="00166222" w:rsidRPr="00A73EB8" w:rsidRDefault="00775096" w:rsidP="00205C4B">
            <w:pPr>
              <w:jc w:val="center"/>
            </w:pPr>
            <w:r>
              <w:t>1.1, 1.2, 4.1</w:t>
            </w:r>
          </w:p>
        </w:tc>
        <w:tc>
          <w:tcPr>
            <w:tcW w:w="3420" w:type="dxa"/>
            <w:vAlign w:val="center"/>
          </w:tcPr>
          <w:p w:rsidR="00166222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CL"/>
              </w:rPr>
              <w:t>¿Cómo te llamas</w:t>
            </w:r>
            <w:r>
              <w:t>?</w:t>
            </w:r>
          </w:p>
          <w:p w:rsidR="00166222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Me </w:t>
            </w:r>
            <w:proofErr w:type="spellStart"/>
            <w:r>
              <w:t>llamo</w:t>
            </w:r>
            <w:proofErr w:type="spellEnd"/>
            <w:r>
              <w:t>…</w:t>
            </w:r>
          </w:p>
          <w:p w:rsidR="00166222" w:rsidRPr="00A73EB8" w:rsidRDefault="00166222" w:rsidP="00205C4B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166222" w:rsidRDefault="00166222" w:rsidP="00205C4B">
            <w:pPr>
              <w:jc w:val="center"/>
            </w:pPr>
            <w:r>
              <w:t xml:space="preserve">Textbook </w:t>
            </w:r>
          </w:p>
          <w:p w:rsidR="00166222" w:rsidRPr="002F1426" w:rsidRDefault="00166222" w:rsidP="00205C4B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166222" w:rsidRPr="004474A1" w:rsidRDefault="00166222" w:rsidP="00205C4B">
            <w:pPr>
              <w:spacing w:after="120"/>
              <w:jc w:val="center"/>
            </w:pPr>
            <w:r>
              <w:t>Listening assessment</w:t>
            </w:r>
          </w:p>
        </w:tc>
      </w:tr>
    </w:tbl>
    <w:p w:rsidR="00166222" w:rsidRDefault="00166222" w:rsidP="00166222">
      <w:pPr>
        <w:spacing w:after="0"/>
        <w:rPr>
          <w:sz w:val="4"/>
        </w:rPr>
      </w:pPr>
    </w:p>
    <w:p w:rsidR="00166222" w:rsidRDefault="00166222" w:rsidP="00166222">
      <w:pPr>
        <w:spacing w:after="0"/>
        <w:rPr>
          <w:sz w:val="4"/>
        </w:rPr>
      </w:pPr>
    </w:p>
    <w:p w:rsidR="00166222" w:rsidRPr="001951E8" w:rsidRDefault="00166222" w:rsidP="0016622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66222" w:rsidTr="00205C4B">
        <w:tc>
          <w:tcPr>
            <w:tcW w:w="2785" w:type="dxa"/>
            <w:vAlign w:val="center"/>
          </w:tcPr>
          <w:p w:rsidR="00166222" w:rsidRPr="00DE5063" w:rsidRDefault="00166222" w:rsidP="00205C4B">
            <w:pPr>
              <w:jc w:val="center"/>
            </w:pPr>
            <w:r>
              <w:t>Classroom commands</w:t>
            </w:r>
          </w:p>
        </w:tc>
        <w:tc>
          <w:tcPr>
            <w:tcW w:w="1890" w:type="dxa"/>
            <w:vAlign w:val="center"/>
          </w:tcPr>
          <w:p w:rsidR="00166222" w:rsidRPr="00A73EB8" w:rsidRDefault="00775096" w:rsidP="00205C4B">
            <w:pPr>
              <w:jc w:val="center"/>
            </w:pPr>
            <w:r>
              <w:t>2.1</w:t>
            </w:r>
          </w:p>
        </w:tc>
        <w:tc>
          <w:tcPr>
            <w:tcW w:w="3420" w:type="dxa"/>
            <w:vAlign w:val="center"/>
          </w:tcPr>
          <w:p w:rsidR="00166222" w:rsidRPr="002F2AD5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"/>
              </w:rPr>
            </w:pPr>
            <w:r w:rsidRPr="002F2AD5">
              <w:rPr>
                <w:lang w:val="es-ES"/>
              </w:rPr>
              <w:t>Abran los libros</w:t>
            </w:r>
          </w:p>
          <w:p w:rsidR="00166222" w:rsidRPr="002F2AD5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"/>
              </w:rPr>
            </w:pPr>
            <w:r w:rsidRPr="002F2AD5">
              <w:rPr>
                <w:lang w:val="es-ES"/>
              </w:rPr>
              <w:t xml:space="preserve">Siéntense </w:t>
            </w:r>
          </w:p>
          <w:p w:rsidR="00166222" w:rsidRPr="002F2AD5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"/>
              </w:rPr>
            </w:pPr>
            <w:r w:rsidRPr="002F2AD5">
              <w:rPr>
                <w:lang w:val="es-ES"/>
              </w:rPr>
              <w:t>Escriban…</w:t>
            </w:r>
          </w:p>
          <w:p w:rsidR="00166222" w:rsidRPr="002F2AD5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"/>
              </w:rPr>
            </w:pPr>
            <w:r w:rsidRPr="002F2AD5">
              <w:rPr>
                <w:lang w:val="es-ES"/>
              </w:rPr>
              <w:t>Digan…</w:t>
            </w:r>
          </w:p>
          <w:p w:rsidR="00166222" w:rsidRPr="002F2AD5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"/>
              </w:rPr>
            </w:pPr>
            <w:r w:rsidRPr="002F2AD5">
              <w:rPr>
                <w:lang w:val="es-ES"/>
              </w:rPr>
              <w:t xml:space="preserve">Cierren los libros. </w:t>
            </w:r>
          </w:p>
          <w:p w:rsidR="00166222" w:rsidRPr="00A73EB8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2F2AD5">
              <w:rPr>
                <w:lang w:val="es-ES"/>
              </w:rPr>
              <w:t>Saquen un lápiz.</w:t>
            </w:r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166222" w:rsidRPr="002F1426" w:rsidRDefault="00166222" w:rsidP="00205C4B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166222" w:rsidRDefault="00166222" w:rsidP="00205C4B">
            <w:pPr>
              <w:spacing w:after="120"/>
              <w:jc w:val="center"/>
            </w:pPr>
            <w:r>
              <w:t xml:space="preserve">Classroom checks – can students follow commands teacher says in </w:t>
            </w:r>
            <w:proofErr w:type="gramStart"/>
            <w:r>
              <w:t>class?</w:t>
            </w:r>
            <w:proofErr w:type="gramEnd"/>
          </w:p>
          <w:p w:rsidR="00166222" w:rsidRPr="00DB305D" w:rsidRDefault="00166222" w:rsidP="00205C4B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166222" w:rsidRDefault="00166222" w:rsidP="00166222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66222" w:rsidTr="00205C4B">
        <w:tc>
          <w:tcPr>
            <w:tcW w:w="2785" w:type="dxa"/>
            <w:vAlign w:val="center"/>
          </w:tcPr>
          <w:p w:rsidR="00166222" w:rsidRPr="00DE5063" w:rsidRDefault="00166222" w:rsidP="00205C4B">
            <w:pPr>
              <w:jc w:val="center"/>
            </w:pPr>
            <w:r>
              <w:t>Punctuation</w:t>
            </w:r>
          </w:p>
        </w:tc>
        <w:tc>
          <w:tcPr>
            <w:tcW w:w="1890" w:type="dxa"/>
            <w:vAlign w:val="center"/>
          </w:tcPr>
          <w:p w:rsidR="00166222" w:rsidRPr="00A73EB8" w:rsidRDefault="00775096" w:rsidP="00205C4B">
            <w:pPr>
              <w:jc w:val="center"/>
            </w:pPr>
            <w:r>
              <w:t>1.2</w:t>
            </w:r>
          </w:p>
        </w:tc>
        <w:tc>
          <w:tcPr>
            <w:tcW w:w="3420" w:type="dxa"/>
            <w:vAlign w:val="center"/>
          </w:tcPr>
          <w:p w:rsidR="00166222" w:rsidRPr="00A73EB8" w:rsidRDefault="000E0774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Inverted question marks, inverted exclamation points, period and comma</w:t>
            </w:r>
          </w:p>
        </w:tc>
        <w:tc>
          <w:tcPr>
            <w:tcW w:w="3420" w:type="dxa"/>
            <w:vAlign w:val="center"/>
          </w:tcPr>
          <w:p w:rsidR="00166222" w:rsidRPr="002F1426" w:rsidRDefault="00166222" w:rsidP="00205C4B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166222" w:rsidRPr="00DB305D" w:rsidRDefault="00166222" w:rsidP="00205C4B">
            <w:pPr>
              <w:spacing w:after="120"/>
              <w:jc w:val="center"/>
              <w:rPr>
                <w:sz w:val="18"/>
              </w:rPr>
            </w:pPr>
            <w:r>
              <w:t>Punctuation assessment</w:t>
            </w:r>
          </w:p>
        </w:tc>
      </w:tr>
    </w:tbl>
    <w:p w:rsidR="00166222" w:rsidRDefault="00166222" w:rsidP="00166222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66222" w:rsidTr="00205C4B">
        <w:tc>
          <w:tcPr>
            <w:tcW w:w="2785" w:type="dxa"/>
            <w:vAlign w:val="center"/>
          </w:tcPr>
          <w:p w:rsidR="00166222" w:rsidRPr="00DE5063" w:rsidRDefault="00166222" w:rsidP="00205C4B">
            <w:pPr>
              <w:jc w:val="center"/>
            </w:pPr>
            <w:r>
              <w:t>Ask for and give age / origin</w:t>
            </w:r>
          </w:p>
        </w:tc>
        <w:tc>
          <w:tcPr>
            <w:tcW w:w="1890" w:type="dxa"/>
            <w:vAlign w:val="center"/>
          </w:tcPr>
          <w:p w:rsidR="00166222" w:rsidRPr="00A73EB8" w:rsidRDefault="00775096" w:rsidP="00205C4B">
            <w:pPr>
              <w:jc w:val="center"/>
            </w:pPr>
            <w:r>
              <w:t>1.1, 1.2, 3.1</w:t>
            </w:r>
          </w:p>
        </w:tc>
        <w:tc>
          <w:tcPr>
            <w:tcW w:w="3420" w:type="dxa"/>
            <w:vAlign w:val="center"/>
          </w:tcPr>
          <w:p w:rsidR="00166222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Numbers</w:t>
            </w:r>
          </w:p>
          <w:p w:rsidR="00166222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¿</w:t>
            </w:r>
            <w:proofErr w:type="spellStart"/>
            <w:r>
              <w:t>Cuántos</w:t>
            </w:r>
            <w:proofErr w:type="spellEnd"/>
            <w:r>
              <w:t xml:space="preserve"> </w:t>
            </w:r>
            <w:proofErr w:type="spellStart"/>
            <w:r>
              <w:t>años</w:t>
            </w:r>
            <w:proofErr w:type="spellEnd"/>
            <w:r>
              <w:t xml:space="preserve"> </w:t>
            </w:r>
            <w:proofErr w:type="spellStart"/>
            <w:r>
              <w:t>tienes</w:t>
            </w:r>
            <w:proofErr w:type="spellEnd"/>
            <w:r>
              <w:t>?</w:t>
            </w:r>
          </w:p>
          <w:p w:rsidR="00166222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Tengo</w:t>
            </w:r>
            <w:proofErr w:type="spellEnd"/>
            <w:r>
              <w:t xml:space="preserve">…. </w:t>
            </w:r>
            <w:proofErr w:type="spellStart"/>
            <w:r>
              <w:t>años</w:t>
            </w:r>
            <w:proofErr w:type="spellEnd"/>
          </w:p>
          <w:p w:rsidR="00166222" w:rsidRDefault="00166222" w:rsidP="00205C4B">
            <w:pPr>
              <w:pStyle w:val="ListParagraph"/>
              <w:numPr>
                <w:ilvl w:val="0"/>
                <w:numId w:val="2"/>
              </w:numPr>
              <w:ind w:left="346" w:hanging="346"/>
            </w:pPr>
            <w:r>
              <w:t xml:space="preserve">¿De 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eres</w:t>
            </w:r>
            <w:proofErr w:type="spellEnd"/>
            <w:r>
              <w:t>?</w:t>
            </w:r>
          </w:p>
          <w:p w:rsidR="00166222" w:rsidRPr="00A73EB8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Soy de…</w:t>
            </w:r>
          </w:p>
        </w:tc>
        <w:tc>
          <w:tcPr>
            <w:tcW w:w="3420" w:type="dxa"/>
            <w:vAlign w:val="center"/>
          </w:tcPr>
          <w:p w:rsidR="00166222" w:rsidRDefault="00166222" w:rsidP="00205C4B">
            <w:pPr>
              <w:jc w:val="center"/>
            </w:pPr>
            <w:r>
              <w:t xml:space="preserve">Textbook </w:t>
            </w:r>
          </w:p>
          <w:p w:rsidR="00166222" w:rsidRPr="002F1426" w:rsidRDefault="00166222" w:rsidP="00205C4B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166222" w:rsidRPr="004474A1" w:rsidRDefault="00166222" w:rsidP="00205C4B">
            <w:pPr>
              <w:spacing w:after="120"/>
              <w:jc w:val="center"/>
            </w:pPr>
            <w:r>
              <w:t>Listening / speaking assessment</w:t>
            </w:r>
          </w:p>
        </w:tc>
      </w:tr>
    </w:tbl>
    <w:p w:rsidR="00166222" w:rsidRPr="001951E8" w:rsidRDefault="00166222" w:rsidP="0016622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66222" w:rsidTr="00205C4B">
        <w:tc>
          <w:tcPr>
            <w:tcW w:w="2785" w:type="dxa"/>
            <w:vAlign w:val="center"/>
          </w:tcPr>
          <w:p w:rsidR="00166222" w:rsidRPr="00DE5063" w:rsidRDefault="00166222" w:rsidP="00205C4B">
            <w:pPr>
              <w:jc w:val="center"/>
            </w:pPr>
            <w:r>
              <w:t>Identify where Spanish is spoken in the world</w:t>
            </w:r>
          </w:p>
        </w:tc>
        <w:tc>
          <w:tcPr>
            <w:tcW w:w="1890" w:type="dxa"/>
            <w:vAlign w:val="center"/>
          </w:tcPr>
          <w:p w:rsidR="00166222" w:rsidRPr="00A73EB8" w:rsidRDefault="00775096" w:rsidP="00205C4B">
            <w:pPr>
              <w:jc w:val="center"/>
            </w:pPr>
            <w:r>
              <w:t>2.1, 1.2</w:t>
            </w:r>
          </w:p>
        </w:tc>
        <w:tc>
          <w:tcPr>
            <w:tcW w:w="3420" w:type="dxa"/>
            <w:vAlign w:val="center"/>
          </w:tcPr>
          <w:p w:rsidR="00166222" w:rsidRPr="00A73EB8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Spanish-speaking countries</w:t>
            </w:r>
          </w:p>
        </w:tc>
        <w:tc>
          <w:tcPr>
            <w:tcW w:w="3420" w:type="dxa"/>
            <w:vAlign w:val="center"/>
          </w:tcPr>
          <w:p w:rsidR="00166222" w:rsidRDefault="00166222" w:rsidP="00205C4B">
            <w:pPr>
              <w:jc w:val="center"/>
            </w:pPr>
            <w:r>
              <w:t>Maps</w:t>
            </w:r>
          </w:p>
          <w:p w:rsidR="00E878E5" w:rsidRDefault="00E878E5" w:rsidP="00205C4B">
            <w:pPr>
              <w:jc w:val="center"/>
            </w:pPr>
            <w:proofErr w:type="spellStart"/>
            <w:r>
              <w:t>Kahoot</w:t>
            </w:r>
            <w:proofErr w:type="spellEnd"/>
            <w:r>
              <w:t>/Quizlet</w:t>
            </w:r>
          </w:p>
          <w:p w:rsidR="00166222" w:rsidRPr="002F1426" w:rsidRDefault="00166222" w:rsidP="00205C4B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166222" w:rsidRDefault="00166222" w:rsidP="00205C4B">
            <w:pPr>
              <w:spacing w:after="120"/>
              <w:jc w:val="center"/>
            </w:pPr>
            <w:r>
              <w:t>Map assessment</w:t>
            </w:r>
          </w:p>
          <w:p w:rsidR="000E0774" w:rsidRPr="00DB305D" w:rsidRDefault="000E0774" w:rsidP="00205C4B">
            <w:pPr>
              <w:spacing w:after="120"/>
              <w:jc w:val="center"/>
              <w:rPr>
                <w:sz w:val="18"/>
              </w:rPr>
            </w:pPr>
            <w:r>
              <w:t>Country project</w:t>
            </w:r>
          </w:p>
        </w:tc>
      </w:tr>
    </w:tbl>
    <w:p w:rsidR="00166222" w:rsidRPr="001951E8" w:rsidRDefault="00166222" w:rsidP="0016622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66222" w:rsidTr="00205C4B">
        <w:tc>
          <w:tcPr>
            <w:tcW w:w="2785" w:type="dxa"/>
            <w:vAlign w:val="center"/>
          </w:tcPr>
          <w:p w:rsidR="00166222" w:rsidRPr="00DE5063" w:rsidRDefault="00166222" w:rsidP="00205C4B">
            <w:pPr>
              <w:jc w:val="center"/>
            </w:pPr>
            <w:r>
              <w:lastRenderedPageBreak/>
              <w:t>Cognates vs. false cognates</w:t>
            </w:r>
          </w:p>
        </w:tc>
        <w:tc>
          <w:tcPr>
            <w:tcW w:w="1890" w:type="dxa"/>
            <w:vAlign w:val="center"/>
          </w:tcPr>
          <w:p w:rsidR="00166222" w:rsidRPr="00A73EB8" w:rsidRDefault="00775096" w:rsidP="00205C4B">
            <w:pPr>
              <w:jc w:val="center"/>
            </w:pPr>
            <w:r>
              <w:t>1.2, 4.1</w:t>
            </w:r>
          </w:p>
        </w:tc>
        <w:tc>
          <w:tcPr>
            <w:tcW w:w="3420" w:type="dxa"/>
            <w:vAlign w:val="center"/>
          </w:tcPr>
          <w:p w:rsidR="00166222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words that are similar in both English and Spanish</w:t>
            </w:r>
          </w:p>
          <w:p w:rsidR="00166222" w:rsidRPr="00A73EB8" w:rsidRDefault="00166222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words that look like they would have similar meanings in both Spanish and English, but do not</w:t>
            </w:r>
          </w:p>
        </w:tc>
        <w:tc>
          <w:tcPr>
            <w:tcW w:w="3420" w:type="dxa"/>
            <w:vAlign w:val="center"/>
          </w:tcPr>
          <w:p w:rsidR="00166222" w:rsidRDefault="00166222" w:rsidP="00205C4B">
            <w:pPr>
              <w:jc w:val="center"/>
            </w:pPr>
            <w:r>
              <w:t>Vocabulary list</w:t>
            </w:r>
          </w:p>
          <w:p w:rsidR="00166222" w:rsidRDefault="00166222" w:rsidP="00205C4B">
            <w:pPr>
              <w:jc w:val="center"/>
            </w:pPr>
            <w:r>
              <w:t>Spanish – English dictionary</w:t>
            </w:r>
          </w:p>
          <w:p w:rsidR="00166222" w:rsidRPr="00C66D3B" w:rsidRDefault="00166222" w:rsidP="00205C4B">
            <w:pPr>
              <w:jc w:val="center"/>
            </w:pPr>
            <w:r>
              <w:t xml:space="preserve">Authentic materials online </w:t>
            </w:r>
          </w:p>
        </w:tc>
        <w:tc>
          <w:tcPr>
            <w:tcW w:w="2880" w:type="dxa"/>
            <w:vAlign w:val="center"/>
          </w:tcPr>
          <w:p w:rsidR="004C3931" w:rsidRPr="004C3931" w:rsidRDefault="00166222" w:rsidP="004C3931">
            <w:pPr>
              <w:spacing w:after="120"/>
              <w:jc w:val="center"/>
            </w:pPr>
            <w:r>
              <w:t>Assessment</w:t>
            </w:r>
          </w:p>
        </w:tc>
      </w:tr>
      <w:tr w:rsidR="004C3931" w:rsidTr="00205C4B">
        <w:tc>
          <w:tcPr>
            <w:tcW w:w="2785" w:type="dxa"/>
            <w:vAlign w:val="center"/>
          </w:tcPr>
          <w:p w:rsidR="004C3931" w:rsidRDefault="004C3931" w:rsidP="00205C4B">
            <w:pPr>
              <w:jc w:val="center"/>
            </w:pPr>
            <w:r>
              <w:t>Culture- celebration and nonverbal greetings</w:t>
            </w:r>
          </w:p>
        </w:tc>
        <w:tc>
          <w:tcPr>
            <w:tcW w:w="1890" w:type="dxa"/>
            <w:vAlign w:val="center"/>
          </w:tcPr>
          <w:p w:rsidR="004C3931" w:rsidRPr="00A73EB8" w:rsidRDefault="00775096" w:rsidP="00205C4B">
            <w:pPr>
              <w:jc w:val="center"/>
            </w:pPr>
            <w:r>
              <w:t>2.1, 4.2</w:t>
            </w:r>
          </w:p>
        </w:tc>
        <w:tc>
          <w:tcPr>
            <w:tcW w:w="3420" w:type="dxa"/>
            <w:vAlign w:val="center"/>
          </w:tcPr>
          <w:p w:rsidR="004C3931" w:rsidRDefault="004C3931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quinceañera</w:t>
            </w:r>
            <w:proofErr w:type="spellEnd"/>
          </w:p>
          <w:p w:rsidR="004C3931" w:rsidRDefault="004C3931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abrazos</w:t>
            </w:r>
            <w:proofErr w:type="spellEnd"/>
          </w:p>
          <w:p w:rsidR="004C3931" w:rsidRDefault="004C3931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besos</w:t>
            </w:r>
            <w:proofErr w:type="spellEnd"/>
          </w:p>
          <w:p w:rsidR="004C3931" w:rsidRDefault="004C3931" w:rsidP="00205C4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apretón</w:t>
            </w:r>
            <w:proofErr w:type="spellEnd"/>
            <w:r>
              <w:t xml:space="preserve"> de </w:t>
            </w:r>
            <w:proofErr w:type="spellStart"/>
            <w:r>
              <w:t>manos</w:t>
            </w:r>
            <w:proofErr w:type="spellEnd"/>
          </w:p>
        </w:tc>
        <w:tc>
          <w:tcPr>
            <w:tcW w:w="3420" w:type="dxa"/>
            <w:vAlign w:val="center"/>
          </w:tcPr>
          <w:p w:rsidR="004C3931" w:rsidRDefault="004C3931" w:rsidP="00205C4B">
            <w:pPr>
              <w:jc w:val="center"/>
            </w:pPr>
            <w:r>
              <w:t>Book pgs. 8-9</w:t>
            </w:r>
          </w:p>
          <w:p w:rsidR="00943150" w:rsidRDefault="00943150" w:rsidP="00205C4B">
            <w:pPr>
              <w:jc w:val="center"/>
            </w:pPr>
            <w:r>
              <w:t>Culture Notes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4C3931" w:rsidRDefault="004C3931" w:rsidP="004C3931">
            <w:pPr>
              <w:spacing w:after="120"/>
              <w:jc w:val="center"/>
            </w:pPr>
            <w:r>
              <w:t>In Class Activities</w:t>
            </w:r>
          </w:p>
          <w:p w:rsidR="004C3931" w:rsidRDefault="004C3931" w:rsidP="004C3931">
            <w:pPr>
              <w:spacing w:after="120"/>
              <w:jc w:val="center"/>
            </w:pPr>
            <w:r>
              <w:t>Assessment</w:t>
            </w:r>
          </w:p>
        </w:tc>
      </w:tr>
    </w:tbl>
    <w:p w:rsidR="00166222" w:rsidRDefault="00166222" w:rsidP="00166222">
      <w:pPr>
        <w:spacing w:after="0"/>
        <w:rPr>
          <w:szCs w:val="4"/>
        </w:rPr>
      </w:pPr>
    </w:p>
    <w:p w:rsidR="004C3931" w:rsidRDefault="004C3931" w:rsidP="00166222">
      <w:pPr>
        <w:spacing w:after="0"/>
        <w:rPr>
          <w:szCs w:val="4"/>
        </w:rPr>
      </w:pPr>
    </w:p>
    <w:p w:rsidR="004C3931" w:rsidRDefault="004C3931" w:rsidP="00166222">
      <w:pPr>
        <w:spacing w:after="0"/>
        <w:rPr>
          <w:szCs w:val="4"/>
        </w:rPr>
      </w:pPr>
    </w:p>
    <w:p w:rsidR="004C3931" w:rsidRDefault="004C3931" w:rsidP="00166222">
      <w:pPr>
        <w:spacing w:after="0"/>
        <w:rPr>
          <w:szCs w:val="4"/>
        </w:rPr>
      </w:pPr>
    </w:p>
    <w:p w:rsidR="004C3931" w:rsidRPr="00B149C5" w:rsidRDefault="004C3931" w:rsidP="00166222">
      <w:pPr>
        <w:spacing w:after="0"/>
        <w:rPr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0774"/>
    <w:rsid w:val="00120692"/>
    <w:rsid w:val="0016622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C3931"/>
    <w:rsid w:val="004D4FCE"/>
    <w:rsid w:val="005E38FC"/>
    <w:rsid w:val="00611B54"/>
    <w:rsid w:val="00705398"/>
    <w:rsid w:val="00775096"/>
    <w:rsid w:val="007A147C"/>
    <w:rsid w:val="007F0C34"/>
    <w:rsid w:val="0080537B"/>
    <w:rsid w:val="008668B6"/>
    <w:rsid w:val="008902B0"/>
    <w:rsid w:val="00924C29"/>
    <w:rsid w:val="00943150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878E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0D58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712E4-5383-4674-87A5-7091730AC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30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Houck, Despina</cp:lastModifiedBy>
  <cp:revision>7</cp:revision>
  <dcterms:created xsi:type="dcterms:W3CDTF">2018-06-22T15:51:00Z</dcterms:created>
  <dcterms:modified xsi:type="dcterms:W3CDTF">2019-06-18T14:23:00Z</dcterms:modified>
</cp:coreProperties>
</file>