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7E1F72">
        <w:rPr>
          <w:u w:val="single"/>
        </w:rPr>
        <w:t xml:space="preserve">German </w:t>
      </w:r>
      <w:proofErr w:type="gramStart"/>
      <w:r w:rsidR="007E1F72">
        <w:rPr>
          <w:u w:val="single"/>
        </w:rPr>
        <w:t>1</w:t>
      </w:r>
      <w:proofErr w:type="gramEnd"/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7E1F72">
        <w:rPr>
          <w:u w:val="single"/>
        </w:rPr>
        <w:t>9-12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7E1F72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7E1F72">
              <w:t>Unit 2- Greetings and Introductions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2D4614">
              <w:t>32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7E1F72">
              <w:t xml:space="preserve"> </w:t>
            </w:r>
            <w:r w:rsidR="002D4614">
              <w:t xml:space="preserve">UEQ: </w:t>
            </w:r>
            <w:r w:rsidR="007E1F72" w:rsidRPr="007E1F72">
              <w:t>How do I conduct an introductory conversation in German?</w:t>
            </w:r>
          </w:p>
          <w:p w:rsidR="002D4614" w:rsidRDefault="002D4614" w:rsidP="00D97955">
            <w:r>
              <w:t xml:space="preserve">LEQ: How do I ask and tell names of all people and identifying who they are? </w:t>
            </w:r>
          </w:p>
          <w:p w:rsidR="002D4614" w:rsidRDefault="002D4614" w:rsidP="00D97955">
            <w:r>
              <w:t>LEQ: How do I tell my age and ask others their ages?</w:t>
            </w:r>
            <w:r w:rsidR="00321128">
              <w:t>*</w:t>
            </w:r>
          </w:p>
          <w:p w:rsidR="002D4614" w:rsidRDefault="002D4614" w:rsidP="00D97955">
            <w:r>
              <w:t xml:space="preserve">LEQ:  How do I say where </w:t>
            </w:r>
            <w:proofErr w:type="gramStart"/>
            <w:r>
              <w:t>I’m</w:t>
            </w:r>
            <w:proofErr w:type="gramEnd"/>
            <w:r>
              <w:t xml:space="preserve"> from and how I get to school and ask others?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7E1F72" w:rsidP="00A5565A">
            <w:pPr>
              <w:jc w:val="center"/>
            </w:pPr>
            <w:r w:rsidRPr="007E1F72">
              <w:t>Names and ages</w:t>
            </w:r>
          </w:p>
        </w:tc>
        <w:tc>
          <w:tcPr>
            <w:tcW w:w="1890" w:type="dxa"/>
            <w:vAlign w:val="center"/>
          </w:tcPr>
          <w:p w:rsidR="00E14D5F" w:rsidRDefault="00E14D5F" w:rsidP="007E1F72">
            <w:pPr>
              <w:jc w:val="center"/>
            </w:pPr>
            <w:r>
              <w:t>12,1,A, 12.1.B,</w:t>
            </w:r>
          </w:p>
          <w:p w:rsidR="00E14D5F" w:rsidRDefault="00E14D5F" w:rsidP="007E1F72">
            <w:pPr>
              <w:jc w:val="center"/>
            </w:pPr>
            <w:r>
              <w:t>12.1.C,</w:t>
            </w:r>
          </w:p>
          <w:p w:rsidR="00E14D5F" w:rsidRDefault="00E14D5F" w:rsidP="007E1F72">
            <w:pPr>
              <w:jc w:val="center"/>
            </w:pPr>
            <w:r>
              <w:t>12.1.D,</w:t>
            </w:r>
          </w:p>
          <w:p w:rsidR="007E1F72" w:rsidRDefault="007E1F72" w:rsidP="007E1F72">
            <w:pPr>
              <w:jc w:val="center"/>
            </w:pPr>
            <w:r>
              <w:t>12.1.1</w:t>
            </w:r>
            <w:r w:rsidR="00E14D5F">
              <w:t>.A</w:t>
            </w:r>
          </w:p>
          <w:p w:rsidR="00A73EB8" w:rsidRDefault="00E14D5F" w:rsidP="00E14D5F">
            <w:pPr>
              <w:jc w:val="center"/>
            </w:pPr>
            <w:r>
              <w:t xml:space="preserve">12.1.1.B, </w:t>
            </w:r>
          </w:p>
          <w:p w:rsidR="00E14D5F" w:rsidRPr="00A73EB8" w:rsidRDefault="00E14D5F" w:rsidP="00E14D5F">
            <w:pPr>
              <w:jc w:val="center"/>
            </w:pPr>
            <w:r>
              <w:t>12.1.1.D</w:t>
            </w:r>
          </w:p>
        </w:tc>
        <w:tc>
          <w:tcPr>
            <w:tcW w:w="3420" w:type="dxa"/>
            <w:vAlign w:val="center"/>
          </w:tcPr>
          <w:p w:rsidR="00430277" w:rsidRDefault="007E1F7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heissen</w:t>
            </w:r>
            <w:proofErr w:type="spellEnd"/>
          </w:p>
          <w:p w:rsidR="007E1F72" w:rsidRDefault="007E1F7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wie</w:t>
            </w:r>
            <w:proofErr w:type="spellEnd"/>
          </w:p>
          <w:p w:rsidR="007E1F72" w:rsidRDefault="007E1F7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numbers</w:t>
            </w:r>
          </w:p>
          <w:p w:rsidR="007E1F72" w:rsidRDefault="007E1F7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verb “sein”</w:t>
            </w:r>
          </w:p>
          <w:p w:rsidR="007E1F72" w:rsidRPr="00A73EB8" w:rsidRDefault="007E1F7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dialogue conversation </w:t>
            </w:r>
          </w:p>
        </w:tc>
        <w:tc>
          <w:tcPr>
            <w:tcW w:w="3420" w:type="dxa"/>
            <w:vAlign w:val="center"/>
          </w:tcPr>
          <w:p w:rsidR="00A73EB8" w:rsidRPr="002D4614" w:rsidRDefault="002D4614" w:rsidP="002D4614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read and write out vocabulary from dialogue</w:t>
            </w:r>
          </w:p>
          <w:p w:rsidR="002D4614" w:rsidRPr="002D4614" w:rsidRDefault="002D4614" w:rsidP="002D4614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listening and speaking practice with dialogue</w:t>
            </w:r>
          </w:p>
          <w:p w:rsidR="002D4614" w:rsidRPr="001951EB" w:rsidRDefault="001951EB" w:rsidP="002D4614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say and tell names of</w:t>
            </w:r>
          </w:p>
          <w:p w:rsidR="001951EB" w:rsidRPr="002D4614" w:rsidRDefault="001951EB" w:rsidP="001951EB">
            <w:pPr>
              <w:pStyle w:val="ListParagraph"/>
              <w:rPr>
                <w:b/>
              </w:rPr>
            </w:pPr>
            <w:r>
              <w:t>all subject pronouns</w:t>
            </w:r>
          </w:p>
          <w:p w:rsidR="002D4614" w:rsidRPr="002D4614" w:rsidRDefault="002D4614" w:rsidP="002D4614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use question word “who”</w:t>
            </w:r>
          </w:p>
          <w:p w:rsidR="002D4614" w:rsidRDefault="002D4614" w:rsidP="002D4614">
            <w:pPr>
              <w:pStyle w:val="ListParagraph"/>
            </w:pPr>
            <w:r>
              <w:t>and defi</w:t>
            </w:r>
            <w:r w:rsidR="001951EB">
              <w:t>nite articles to identify people</w:t>
            </w:r>
          </w:p>
          <w:p w:rsidR="001951EB" w:rsidRDefault="001951EB" w:rsidP="001951EB">
            <w:pPr>
              <w:pStyle w:val="ListParagraph"/>
              <w:numPr>
                <w:ilvl w:val="0"/>
                <w:numId w:val="2"/>
              </w:numPr>
            </w:pPr>
            <w:r>
              <w:t>say and tell ages of all subject pronouns</w:t>
            </w:r>
          </w:p>
          <w:p w:rsidR="002D4614" w:rsidRPr="001951EB" w:rsidRDefault="002D4614" w:rsidP="001951EB">
            <w:pPr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1951EB" w:rsidRDefault="001951EB" w:rsidP="001951EB">
            <w:pPr>
              <w:pStyle w:val="ListParagraph"/>
              <w:numPr>
                <w:ilvl w:val="0"/>
                <w:numId w:val="2"/>
              </w:numPr>
              <w:spacing w:after="120"/>
              <w:jc w:val="center"/>
            </w:pPr>
            <w:r>
              <w:t>vocabulary quiz from dialogue</w:t>
            </w:r>
          </w:p>
          <w:p w:rsidR="001951EB" w:rsidRDefault="001951EB" w:rsidP="001951EB">
            <w:pPr>
              <w:pStyle w:val="ListParagraph"/>
              <w:numPr>
                <w:ilvl w:val="0"/>
                <w:numId w:val="2"/>
              </w:numPr>
              <w:spacing w:after="120"/>
            </w:pPr>
            <w:r>
              <w:t>students can answer questions from dialogue</w:t>
            </w:r>
          </w:p>
          <w:p w:rsidR="001951EB" w:rsidRDefault="001951EB" w:rsidP="001951EB">
            <w:pPr>
              <w:pStyle w:val="ListParagraph"/>
              <w:numPr>
                <w:ilvl w:val="0"/>
                <w:numId w:val="2"/>
              </w:numPr>
              <w:spacing w:after="120"/>
            </w:pPr>
            <w:r>
              <w:t>formative and summative assessments of “</w:t>
            </w:r>
            <w:proofErr w:type="spellStart"/>
            <w:r>
              <w:t>heissen</w:t>
            </w:r>
            <w:proofErr w:type="spellEnd"/>
            <w:r>
              <w:t>” (names)</w:t>
            </w:r>
          </w:p>
          <w:p w:rsidR="001951EB" w:rsidRDefault="001951EB" w:rsidP="001951EB">
            <w:pPr>
              <w:pStyle w:val="ListParagraph"/>
              <w:numPr>
                <w:ilvl w:val="0"/>
                <w:numId w:val="2"/>
              </w:numPr>
              <w:spacing w:after="120"/>
            </w:pPr>
            <w:r>
              <w:t>quiz requiring sentence translation of names and ages</w:t>
            </w:r>
          </w:p>
          <w:p w:rsidR="00A73EB8" w:rsidRPr="001951EB" w:rsidRDefault="001951EB" w:rsidP="001951EB">
            <w:pPr>
              <w:spacing w:after="120"/>
              <w:ind w:left="360"/>
            </w:pPr>
            <w:r w:rsidRPr="001951EB">
              <w:t xml:space="preserve"> </w:t>
            </w:r>
          </w:p>
          <w:p w:rsidR="001951EB" w:rsidRPr="001951EB" w:rsidRDefault="001951EB" w:rsidP="001951EB">
            <w:pPr>
              <w:spacing w:after="120"/>
              <w:rPr>
                <w:sz w:val="18"/>
              </w:rPr>
            </w:pP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7E1F72" w:rsidP="00A5565A">
            <w:pPr>
              <w:jc w:val="center"/>
            </w:pPr>
            <w:r w:rsidRPr="007E1F72">
              <w:t>Subject Pronouns</w:t>
            </w:r>
          </w:p>
        </w:tc>
        <w:tc>
          <w:tcPr>
            <w:tcW w:w="1890" w:type="dxa"/>
            <w:vAlign w:val="center"/>
          </w:tcPr>
          <w:p w:rsidR="00E14D5F" w:rsidRDefault="00E14D5F" w:rsidP="00E14D5F">
            <w:pPr>
              <w:jc w:val="center"/>
            </w:pPr>
            <w:r>
              <w:t>12.1.A, 12.1.B,</w:t>
            </w:r>
          </w:p>
          <w:p w:rsidR="00E14D5F" w:rsidRDefault="00E14D5F" w:rsidP="00E14D5F">
            <w:pPr>
              <w:jc w:val="center"/>
            </w:pPr>
            <w:r>
              <w:t>12.1.C, 12.1.D,</w:t>
            </w:r>
          </w:p>
          <w:p w:rsidR="00E14D5F" w:rsidRDefault="00E14D5F" w:rsidP="00E14D5F">
            <w:pPr>
              <w:jc w:val="center"/>
            </w:pPr>
            <w:r>
              <w:t>12.1.1.A, 12.1.1.B,</w:t>
            </w:r>
          </w:p>
          <w:p w:rsidR="00E14D5F" w:rsidRPr="00A73EB8" w:rsidRDefault="00E14D5F" w:rsidP="00E14D5F">
            <w:pPr>
              <w:jc w:val="center"/>
            </w:pPr>
            <w:r>
              <w:t>12.1.1.D</w:t>
            </w:r>
          </w:p>
          <w:p w:rsidR="00E14D5F" w:rsidRPr="00A73EB8" w:rsidRDefault="00E14D5F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Default="007E1F7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German subject pronouns</w:t>
            </w:r>
          </w:p>
          <w:p w:rsidR="007E1F72" w:rsidRPr="00A73EB8" w:rsidRDefault="007E1F7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conjugation of verbs “</w:t>
            </w:r>
            <w:proofErr w:type="spellStart"/>
            <w:r>
              <w:t>heissen</w:t>
            </w:r>
            <w:proofErr w:type="spellEnd"/>
            <w:r>
              <w:t>” and “sein”</w:t>
            </w:r>
          </w:p>
        </w:tc>
        <w:tc>
          <w:tcPr>
            <w:tcW w:w="3420" w:type="dxa"/>
            <w:vAlign w:val="center"/>
          </w:tcPr>
          <w:p w:rsidR="001951EB" w:rsidRDefault="001951EB" w:rsidP="001951EB">
            <w:pPr>
              <w:pStyle w:val="ListParagraph"/>
              <w:numPr>
                <w:ilvl w:val="0"/>
                <w:numId w:val="2"/>
              </w:numPr>
            </w:pPr>
            <w:r>
              <w:t xml:space="preserve">practice matching all subject pronouns with their verb conjugations for </w:t>
            </w:r>
          </w:p>
          <w:p w:rsidR="001951EB" w:rsidRDefault="001951EB" w:rsidP="001951EB">
            <w:pPr>
              <w:pStyle w:val="ListParagraph"/>
            </w:pPr>
            <w:r>
              <w:t>“</w:t>
            </w:r>
            <w:proofErr w:type="spellStart"/>
            <w:r>
              <w:t>heissen</w:t>
            </w:r>
            <w:proofErr w:type="spellEnd"/>
            <w:r>
              <w:t>” (names) and “sein” (to be)</w:t>
            </w:r>
          </w:p>
          <w:p w:rsidR="001951EB" w:rsidRDefault="001951EB" w:rsidP="001951EB">
            <w:pPr>
              <w:pStyle w:val="ListParagraph"/>
              <w:numPr>
                <w:ilvl w:val="0"/>
                <w:numId w:val="2"/>
              </w:numPr>
            </w:pPr>
            <w:r>
              <w:t>use pronouns and correct verb conjugation to tell about self and others</w:t>
            </w:r>
          </w:p>
          <w:p w:rsidR="001951EB" w:rsidRPr="001951EB" w:rsidRDefault="001951EB" w:rsidP="001951EB">
            <w:pPr>
              <w:pStyle w:val="ListParagraph"/>
              <w:numPr>
                <w:ilvl w:val="0"/>
                <w:numId w:val="2"/>
              </w:numPr>
            </w:pPr>
            <w:r>
              <w:t>respond to questions about self and others</w:t>
            </w:r>
          </w:p>
        </w:tc>
        <w:tc>
          <w:tcPr>
            <w:tcW w:w="2880" w:type="dxa"/>
            <w:vAlign w:val="center"/>
          </w:tcPr>
          <w:p w:rsidR="0080537B" w:rsidRDefault="001951EB" w:rsidP="001951EB">
            <w:pPr>
              <w:pStyle w:val="ListParagraph"/>
              <w:numPr>
                <w:ilvl w:val="0"/>
                <w:numId w:val="2"/>
              </w:numPr>
              <w:spacing w:after="120"/>
            </w:pPr>
            <w:r>
              <w:t>quiz requiring sentence translations telling names and ages</w:t>
            </w:r>
          </w:p>
          <w:p w:rsidR="001951EB" w:rsidRPr="001951EB" w:rsidRDefault="001951EB" w:rsidP="001951EB">
            <w:pPr>
              <w:pStyle w:val="ListParagraph"/>
              <w:numPr>
                <w:ilvl w:val="0"/>
                <w:numId w:val="2"/>
              </w:numPr>
              <w:spacing w:after="120"/>
            </w:pPr>
            <w:r>
              <w:t>oral proficiency telling names and ages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7E1F72" w:rsidP="00A5565A">
            <w:pPr>
              <w:jc w:val="center"/>
            </w:pPr>
            <w:r w:rsidRPr="007E1F72">
              <w:lastRenderedPageBreak/>
              <w:t>Origins</w:t>
            </w:r>
          </w:p>
        </w:tc>
        <w:tc>
          <w:tcPr>
            <w:tcW w:w="1890" w:type="dxa"/>
            <w:vAlign w:val="center"/>
          </w:tcPr>
          <w:p w:rsidR="0080537B" w:rsidRDefault="00E14D5F" w:rsidP="00A5565A">
            <w:pPr>
              <w:jc w:val="center"/>
            </w:pPr>
            <w:r>
              <w:t>12.1.A, 12.1.B,</w:t>
            </w:r>
          </w:p>
          <w:p w:rsidR="00E14D5F" w:rsidRDefault="00E14D5F" w:rsidP="00A5565A">
            <w:pPr>
              <w:jc w:val="center"/>
            </w:pPr>
            <w:r>
              <w:t>12.1.C, 12.1.D,</w:t>
            </w:r>
          </w:p>
          <w:p w:rsidR="00E14D5F" w:rsidRDefault="00E14D5F" w:rsidP="00A5565A">
            <w:pPr>
              <w:jc w:val="center"/>
            </w:pPr>
            <w:r>
              <w:t>12.1.1.A, 12.1.1.B,</w:t>
            </w:r>
          </w:p>
          <w:p w:rsidR="00E14D5F" w:rsidRPr="00A73EB8" w:rsidRDefault="00E14D5F" w:rsidP="00A5565A">
            <w:pPr>
              <w:jc w:val="center"/>
            </w:pPr>
            <w:r>
              <w:t>12.1.1.D</w:t>
            </w:r>
          </w:p>
        </w:tc>
        <w:tc>
          <w:tcPr>
            <w:tcW w:w="3420" w:type="dxa"/>
            <w:vAlign w:val="center"/>
          </w:tcPr>
          <w:p w:rsidR="00430277" w:rsidRDefault="007E1F7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verbs “</w:t>
            </w:r>
            <w:proofErr w:type="spellStart"/>
            <w:r>
              <w:t>kommen</w:t>
            </w:r>
            <w:proofErr w:type="spellEnd"/>
            <w:r>
              <w:t>” and “sein”</w:t>
            </w:r>
          </w:p>
          <w:p w:rsidR="007E1F72" w:rsidRPr="00A73EB8" w:rsidRDefault="007E1F7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basic vocabulary wo, </w:t>
            </w:r>
            <w:proofErr w:type="spellStart"/>
            <w:r>
              <w:t>woher</w:t>
            </w:r>
            <w:proofErr w:type="spellEnd"/>
            <w:r>
              <w:t xml:space="preserve">, </w:t>
            </w:r>
            <w:proofErr w:type="spellStart"/>
            <w:r>
              <w:t>aus</w:t>
            </w:r>
            <w:proofErr w:type="spellEnd"/>
          </w:p>
        </w:tc>
        <w:tc>
          <w:tcPr>
            <w:tcW w:w="3420" w:type="dxa"/>
            <w:vAlign w:val="center"/>
          </w:tcPr>
          <w:p w:rsidR="0080537B" w:rsidRPr="00321128" w:rsidRDefault="00321128" w:rsidP="00321128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practice using full conjugations of verbs “</w:t>
            </w:r>
            <w:proofErr w:type="spellStart"/>
            <w:r>
              <w:t>kommen</w:t>
            </w:r>
            <w:proofErr w:type="spellEnd"/>
            <w:r>
              <w:t>” (to come) and “sein” (to be) in telling where people are from</w:t>
            </w:r>
          </w:p>
          <w:p w:rsidR="00321128" w:rsidRPr="00321128" w:rsidRDefault="00321128" w:rsidP="00321128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practice asking others where they are from</w:t>
            </w:r>
          </w:p>
          <w:p w:rsidR="00321128" w:rsidRPr="00321128" w:rsidRDefault="00321128" w:rsidP="00321128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respond to questions saying where people are from</w:t>
            </w:r>
          </w:p>
        </w:tc>
        <w:tc>
          <w:tcPr>
            <w:tcW w:w="2880" w:type="dxa"/>
            <w:vAlign w:val="center"/>
          </w:tcPr>
          <w:p w:rsidR="0080537B" w:rsidRDefault="00321128" w:rsidP="00321128">
            <w:pPr>
              <w:pStyle w:val="ListParagraph"/>
              <w:numPr>
                <w:ilvl w:val="0"/>
                <w:numId w:val="2"/>
              </w:numPr>
              <w:spacing w:after="120"/>
            </w:pPr>
            <w:r>
              <w:t>formative and summative assessments where students write sentences using verbs “to come” and  “to be”</w:t>
            </w:r>
          </w:p>
          <w:p w:rsidR="00321128" w:rsidRPr="00321128" w:rsidRDefault="00321128" w:rsidP="00321128">
            <w:pPr>
              <w:pStyle w:val="ListParagraph"/>
              <w:numPr>
                <w:ilvl w:val="0"/>
                <w:numId w:val="2"/>
              </w:numPr>
              <w:spacing w:after="120"/>
            </w:pPr>
            <w:r>
              <w:t>quiz requiring sentence writing telling where others are from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151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</w:tblGrid>
      <w:tr w:rsidR="00321128" w:rsidTr="00321128">
        <w:tc>
          <w:tcPr>
            <w:tcW w:w="2785" w:type="dxa"/>
            <w:vAlign w:val="center"/>
          </w:tcPr>
          <w:p w:rsidR="00321128" w:rsidRPr="00DE5063" w:rsidRDefault="00321128" w:rsidP="00A5565A">
            <w:pPr>
              <w:jc w:val="center"/>
            </w:pPr>
            <w:r w:rsidRPr="007E1F72">
              <w:t>Transportation to School</w:t>
            </w:r>
          </w:p>
        </w:tc>
        <w:tc>
          <w:tcPr>
            <w:tcW w:w="1890" w:type="dxa"/>
            <w:vAlign w:val="center"/>
          </w:tcPr>
          <w:p w:rsidR="00321128" w:rsidRPr="00A73EB8" w:rsidRDefault="00E14D5F" w:rsidP="00A5565A">
            <w:pPr>
              <w:jc w:val="center"/>
            </w:pPr>
            <w:r>
              <w:t>12.1.A,</w:t>
            </w:r>
            <w:r w:rsidR="00321128" w:rsidRPr="007E1F72">
              <w:t>12.1.B,</w:t>
            </w:r>
            <w:r w:rsidR="00321128">
              <w:t xml:space="preserve"> </w:t>
            </w:r>
            <w:r w:rsidR="00321128" w:rsidRPr="007E1F72">
              <w:t>12.1.C,</w:t>
            </w:r>
            <w:r w:rsidR="00321128">
              <w:t xml:space="preserve"> </w:t>
            </w:r>
            <w:r w:rsidR="00321128" w:rsidRPr="007E1F72">
              <w:t xml:space="preserve">12.1.D, </w:t>
            </w:r>
            <w:r>
              <w:t xml:space="preserve">12.1.1.A, 12.1.1.B, </w:t>
            </w:r>
            <w:bookmarkStart w:id="0" w:name="_GoBack"/>
            <w:bookmarkEnd w:id="0"/>
            <w:r w:rsidR="00321128" w:rsidRPr="007E1F72">
              <w:t>12.1.1.D</w:t>
            </w:r>
          </w:p>
        </w:tc>
        <w:tc>
          <w:tcPr>
            <w:tcW w:w="3420" w:type="dxa"/>
            <w:vAlign w:val="center"/>
          </w:tcPr>
          <w:p w:rsidR="00321128" w:rsidRDefault="0032112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kommen</w:t>
            </w:r>
            <w:proofErr w:type="spellEnd"/>
          </w:p>
          <w:p w:rsidR="00321128" w:rsidRDefault="0032112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wie</w:t>
            </w:r>
            <w:proofErr w:type="spellEnd"/>
          </w:p>
          <w:p w:rsidR="00321128" w:rsidRDefault="0032112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zur</w:t>
            </w:r>
            <w:proofErr w:type="spellEnd"/>
            <w:r>
              <w:t xml:space="preserve"> </w:t>
            </w:r>
            <w:proofErr w:type="spellStart"/>
            <w:r>
              <w:t>Schule</w:t>
            </w:r>
            <w:proofErr w:type="spellEnd"/>
          </w:p>
          <w:p w:rsidR="00321128" w:rsidRPr="00A73EB8" w:rsidRDefault="0032112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transportation vocabulary</w:t>
            </w:r>
          </w:p>
        </w:tc>
        <w:tc>
          <w:tcPr>
            <w:tcW w:w="3420" w:type="dxa"/>
            <w:vAlign w:val="center"/>
          </w:tcPr>
          <w:p w:rsidR="00321128" w:rsidRPr="00321128" w:rsidRDefault="00321128" w:rsidP="00321128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respond to questions    asking how people get to school using verb “to come”</w:t>
            </w:r>
          </w:p>
          <w:p w:rsidR="00321128" w:rsidRPr="00321128" w:rsidRDefault="00321128" w:rsidP="00321128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ask others how they get to school and talk about self</w:t>
            </w:r>
          </w:p>
          <w:p w:rsidR="00321128" w:rsidRPr="00321128" w:rsidRDefault="00321128" w:rsidP="00321128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combine this use of verbs with information about where people come from</w:t>
            </w:r>
          </w:p>
          <w:p w:rsidR="00321128" w:rsidRPr="00321128" w:rsidRDefault="00321128" w:rsidP="00321128">
            <w:pPr>
              <w:ind w:left="360"/>
              <w:rPr>
                <w:b/>
              </w:rPr>
            </w:pP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B149C5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5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#5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B14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6A14BD" w:rsidRPr="006A14BD" w:rsidRDefault="006A14BD" w:rsidP="006A14BD">
      <w:pPr>
        <w:pStyle w:val="ListParagraph"/>
        <w:spacing w:after="0"/>
        <w:rPr>
          <w:szCs w:val="4"/>
        </w:rPr>
      </w:pPr>
      <w:r>
        <w:rPr>
          <w:szCs w:val="4"/>
        </w:rPr>
        <w:t xml:space="preserve">*students will </w:t>
      </w:r>
      <w:r w:rsidRPr="006A14BD">
        <w:rPr>
          <w:szCs w:val="4"/>
        </w:rPr>
        <w:t xml:space="preserve">demonstrate oral proficiency by summarizing chapter material about self and </w:t>
      </w:r>
      <w:proofErr w:type="gramStart"/>
      <w:r w:rsidRPr="006A14BD">
        <w:rPr>
          <w:szCs w:val="4"/>
        </w:rPr>
        <w:t>others :</w:t>
      </w:r>
      <w:proofErr w:type="gramEnd"/>
      <w:r w:rsidRPr="006A14BD">
        <w:rPr>
          <w:szCs w:val="4"/>
        </w:rPr>
        <w:t xml:space="preserve"> name, age, where from and how one gets to school</w:t>
      </w:r>
    </w:p>
    <w:p w:rsidR="006A14BD" w:rsidRDefault="006A14BD" w:rsidP="006A14BD">
      <w:pPr>
        <w:pStyle w:val="ListParagraph"/>
        <w:spacing w:after="0"/>
        <w:rPr>
          <w:szCs w:val="4"/>
        </w:rPr>
      </w:pPr>
      <w:r>
        <w:rPr>
          <w:szCs w:val="4"/>
        </w:rPr>
        <w:t>*quiz requiring written sentences telling how people</w:t>
      </w:r>
    </w:p>
    <w:p w:rsidR="006A14BD" w:rsidRDefault="006A14BD" w:rsidP="006A14BD">
      <w:pPr>
        <w:pStyle w:val="ListParagraph"/>
        <w:spacing w:after="0"/>
        <w:rPr>
          <w:szCs w:val="4"/>
        </w:rPr>
      </w:pPr>
      <w:r>
        <w:rPr>
          <w:szCs w:val="4"/>
        </w:rPr>
        <w:t>get to school</w:t>
      </w:r>
    </w:p>
    <w:p w:rsidR="006A14BD" w:rsidRDefault="006A14BD" w:rsidP="006A14BD">
      <w:pPr>
        <w:pStyle w:val="ListParagraph"/>
        <w:spacing w:after="0"/>
        <w:rPr>
          <w:szCs w:val="4"/>
        </w:rPr>
      </w:pPr>
      <w:r>
        <w:rPr>
          <w:szCs w:val="4"/>
        </w:rPr>
        <w:t xml:space="preserve"> </w:t>
      </w:r>
    </w:p>
    <w:p w:rsidR="006A14BD" w:rsidRPr="006A14BD" w:rsidRDefault="006A14BD" w:rsidP="006A14BD">
      <w:pPr>
        <w:spacing w:after="0"/>
        <w:rPr>
          <w:szCs w:val="4"/>
        </w:rPr>
      </w:pPr>
    </w:p>
    <w:p w:rsidR="006A14BD" w:rsidRPr="006A14BD" w:rsidRDefault="006A14BD" w:rsidP="006A14BD">
      <w:pPr>
        <w:spacing w:after="0"/>
        <w:rPr>
          <w:szCs w:val="4"/>
        </w:rPr>
      </w:pPr>
    </w:p>
    <w:sectPr w:rsidR="006A14BD" w:rsidRPr="006A14BD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951EB"/>
    <w:rsid w:val="001E1FF2"/>
    <w:rsid w:val="00243906"/>
    <w:rsid w:val="002717B6"/>
    <w:rsid w:val="002D4614"/>
    <w:rsid w:val="002F1426"/>
    <w:rsid w:val="002F1966"/>
    <w:rsid w:val="003154BD"/>
    <w:rsid w:val="00321128"/>
    <w:rsid w:val="003A1F67"/>
    <w:rsid w:val="00430277"/>
    <w:rsid w:val="004D4FCE"/>
    <w:rsid w:val="005E38FC"/>
    <w:rsid w:val="00611B54"/>
    <w:rsid w:val="006A14BD"/>
    <w:rsid w:val="007A147C"/>
    <w:rsid w:val="007E1F72"/>
    <w:rsid w:val="007F0C34"/>
    <w:rsid w:val="0080537B"/>
    <w:rsid w:val="008902B0"/>
    <w:rsid w:val="00990086"/>
    <w:rsid w:val="009A0FC1"/>
    <w:rsid w:val="00A73EB8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E14D5F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28EA48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186BBD-4F0E-4BD4-8CD6-8287F72D0F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63</TotalTime>
  <Pages>2</Pages>
  <Words>420</Words>
  <Characters>2397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Solensky, Judith</cp:lastModifiedBy>
  <cp:revision>6</cp:revision>
  <dcterms:created xsi:type="dcterms:W3CDTF">2017-03-03T19:06:00Z</dcterms:created>
  <dcterms:modified xsi:type="dcterms:W3CDTF">2017-09-22T16:43:00Z</dcterms:modified>
</cp:coreProperties>
</file>