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D3361">
        <w:rPr>
          <w:u w:val="single"/>
        </w:rPr>
        <w:t>Honors 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D3361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D336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D3361">
              <w:t>Writing</w:t>
            </w:r>
          </w:p>
        </w:tc>
        <w:tc>
          <w:tcPr>
            <w:tcW w:w="7920" w:type="dxa"/>
          </w:tcPr>
          <w:p w:rsidR="009A0FC1" w:rsidRPr="008A5F8B" w:rsidRDefault="002F1426" w:rsidP="009A0FC1">
            <w:r w:rsidRPr="002F1426">
              <w:rPr>
                <w:b/>
              </w:rPr>
              <w:t>Pacing</w:t>
            </w:r>
            <w:r w:rsidRPr="008A5F8B">
              <w:t>:</w:t>
            </w:r>
            <w:r w:rsidR="008A5F8B" w:rsidRPr="008A5F8B">
              <w:t xml:space="preserve">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D3361">
              <w:t>How does a writer create well-developed and controlled content appropriate to the task and audience? How do writers analyze focus, content, organization and style in a piece of writing in order to improve it?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D3361" w:rsidP="00A5565A">
            <w:pPr>
              <w:jc w:val="center"/>
            </w:pPr>
            <w:r>
              <w:t>Narrative</w:t>
            </w:r>
          </w:p>
        </w:tc>
        <w:tc>
          <w:tcPr>
            <w:tcW w:w="1890" w:type="dxa"/>
            <w:vAlign w:val="center"/>
          </w:tcPr>
          <w:p w:rsidR="00A73EB8" w:rsidRDefault="0052360B" w:rsidP="00A5565A">
            <w:pPr>
              <w:jc w:val="center"/>
            </w:pPr>
            <w:r>
              <w:t>CC.1.4.8.N</w:t>
            </w:r>
          </w:p>
          <w:p w:rsidR="0052360B" w:rsidRDefault="0052360B" w:rsidP="00A5565A">
            <w:pPr>
              <w:jc w:val="center"/>
            </w:pPr>
            <w:r>
              <w:t>CC.1.4.8.O</w:t>
            </w:r>
          </w:p>
          <w:p w:rsidR="0052360B" w:rsidRDefault="0052360B" w:rsidP="00A5565A">
            <w:pPr>
              <w:jc w:val="center"/>
            </w:pPr>
            <w:r>
              <w:t>CC.1.4.8.P</w:t>
            </w:r>
          </w:p>
          <w:p w:rsidR="0052360B" w:rsidRDefault="0052360B" w:rsidP="00A5565A">
            <w:pPr>
              <w:jc w:val="center"/>
            </w:pPr>
            <w:r>
              <w:t>CC.1.4.8.Q</w:t>
            </w:r>
          </w:p>
          <w:p w:rsidR="0052360B" w:rsidRPr="00A73EB8" w:rsidRDefault="0052360B" w:rsidP="00A5565A">
            <w:pPr>
              <w:jc w:val="center"/>
            </w:pPr>
            <w:r>
              <w:t>CC.1.4.8.R</w:t>
            </w:r>
          </w:p>
        </w:tc>
        <w:tc>
          <w:tcPr>
            <w:tcW w:w="3420" w:type="dxa"/>
            <w:vAlign w:val="center"/>
          </w:tcPr>
          <w:p w:rsidR="00990086" w:rsidRPr="00A73EB8" w:rsidRDefault="00AD336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sophisticated use of: elements of fiction, format, organization, transitions within and between paragraphs, sentence structure, tone, mood, dialogue</w:t>
            </w:r>
          </w:p>
        </w:tc>
        <w:tc>
          <w:tcPr>
            <w:tcW w:w="3420" w:type="dxa"/>
            <w:vAlign w:val="center"/>
          </w:tcPr>
          <w:p w:rsidR="00A73EB8" w:rsidRPr="002F1426" w:rsidRDefault="0052360B" w:rsidP="00AE65D5">
            <w:pPr>
              <w:jc w:val="center"/>
              <w:rPr>
                <w:b/>
              </w:rPr>
            </w:pPr>
            <w:r>
              <w:t xml:space="preserve"> </w:t>
            </w:r>
            <w:r w:rsidR="00AE65D5" w:rsidRPr="00AE65D5">
              <w:rPr>
                <w:i/>
              </w:rPr>
              <w:t>Upfront</w:t>
            </w:r>
            <w:r w:rsidR="00AE65D5">
              <w:t xml:space="preserve">, </w:t>
            </w:r>
            <w:proofErr w:type="spellStart"/>
            <w:r w:rsidRPr="00AE65D5">
              <w:rPr>
                <w:i/>
              </w:rPr>
              <w:t>NewsELA</w:t>
            </w:r>
            <w:proofErr w:type="spellEnd"/>
            <w:r>
              <w:t xml:space="preserve">, </w:t>
            </w:r>
            <w:r w:rsidR="00AE65D5">
              <w:t>various supplemental m</w:t>
            </w:r>
            <w:r>
              <w:t>aterials, Canvas</w:t>
            </w:r>
          </w:p>
        </w:tc>
        <w:tc>
          <w:tcPr>
            <w:tcW w:w="2880" w:type="dxa"/>
            <w:vAlign w:val="center"/>
          </w:tcPr>
          <w:p w:rsidR="00A73EB8" w:rsidRPr="00DB305D" w:rsidRDefault="00CC657F" w:rsidP="00CC657F">
            <w:pPr>
              <w:spacing w:after="120"/>
              <w:jc w:val="center"/>
              <w:rPr>
                <w:sz w:val="18"/>
              </w:rPr>
            </w:pPr>
            <w:r>
              <w:t>N</w:t>
            </w:r>
            <w:r w:rsidR="00AE65D5">
              <w:t>arrative e</w:t>
            </w:r>
            <w:r>
              <w:t>ssays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D3361" w:rsidP="00A5565A">
            <w:pPr>
              <w:jc w:val="center"/>
            </w:pPr>
            <w:r>
              <w:t>Informative</w:t>
            </w:r>
          </w:p>
        </w:tc>
        <w:tc>
          <w:tcPr>
            <w:tcW w:w="1890" w:type="dxa"/>
            <w:vAlign w:val="center"/>
          </w:tcPr>
          <w:p w:rsidR="0080537B" w:rsidRDefault="0052360B" w:rsidP="00A5565A">
            <w:pPr>
              <w:jc w:val="center"/>
            </w:pPr>
            <w:r>
              <w:t>CC.1.4.8.B</w:t>
            </w:r>
          </w:p>
          <w:p w:rsidR="0052360B" w:rsidRDefault="0052360B" w:rsidP="00A5565A">
            <w:pPr>
              <w:jc w:val="center"/>
            </w:pPr>
            <w:r>
              <w:t>CC.1.4.8.C</w:t>
            </w:r>
          </w:p>
          <w:p w:rsidR="0052360B" w:rsidRDefault="0052360B" w:rsidP="00A5565A">
            <w:pPr>
              <w:jc w:val="center"/>
            </w:pPr>
            <w:r>
              <w:t>CC.1.4.8.D</w:t>
            </w:r>
          </w:p>
          <w:p w:rsidR="0052360B" w:rsidRDefault="0052360B" w:rsidP="00A5565A">
            <w:pPr>
              <w:jc w:val="center"/>
            </w:pPr>
            <w:r>
              <w:t>CC.1.4.8.E</w:t>
            </w:r>
          </w:p>
          <w:p w:rsidR="0052360B" w:rsidRDefault="0052360B" w:rsidP="00A5565A">
            <w:pPr>
              <w:jc w:val="center"/>
            </w:pPr>
            <w:r>
              <w:t>CC.1.4.8.F</w:t>
            </w:r>
          </w:p>
          <w:p w:rsidR="008A5F8B" w:rsidRPr="00A73EB8" w:rsidRDefault="008A5F8B" w:rsidP="00A5565A">
            <w:pPr>
              <w:jc w:val="center"/>
            </w:pPr>
            <w:r>
              <w:t>CC.1.4.8.S</w:t>
            </w:r>
          </w:p>
        </w:tc>
        <w:tc>
          <w:tcPr>
            <w:tcW w:w="3420" w:type="dxa"/>
            <w:vAlign w:val="center"/>
          </w:tcPr>
          <w:p w:rsidR="00990086" w:rsidRDefault="00AD336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socially and academically appropriate content</w:t>
            </w:r>
          </w:p>
          <w:p w:rsidR="00AD3361" w:rsidRPr="00A73EB8" w:rsidRDefault="00AD336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sophisticated use of: format, organization, transitions within and between paragraphs, sentence structure, tone, relevancy, validity, synthesis, supporting details, sources, cause and effect, problem/solution, time order, question/answer, order of importance</w:t>
            </w:r>
          </w:p>
        </w:tc>
        <w:tc>
          <w:tcPr>
            <w:tcW w:w="3420" w:type="dxa"/>
            <w:vAlign w:val="center"/>
          </w:tcPr>
          <w:p w:rsidR="0080537B" w:rsidRPr="002F1426" w:rsidRDefault="00AE65D5" w:rsidP="00A5565A">
            <w:pPr>
              <w:jc w:val="center"/>
              <w:rPr>
                <w:b/>
              </w:rPr>
            </w:pPr>
            <w:r w:rsidRPr="00AE65D5">
              <w:rPr>
                <w:i/>
              </w:rPr>
              <w:t>Upfront</w:t>
            </w:r>
            <w:r>
              <w:t xml:space="preserve">, </w:t>
            </w:r>
            <w:proofErr w:type="spellStart"/>
            <w:r w:rsidRPr="00AE65D5">
              <w:rPr>
                <w:i/>
              </w:rPr>
              <w:t>NewsELA</w:t>
            </w:r>
            <w:proofErr w:type="spellEnd"/>
            <w:r>
              <w:t>, various supplemental materials, Canvas</w:t>
            </w:r>
          </w:p>
        </w:tc>
        <w:tc>
          <w:tcPr>
            <w:tcW w:w="2880" w:type="dxa"/>
            <w:vAlign w:val="center"/>
          </w:tcPr>
          <w:p w:rsidR="0080537B" w:rsidRPr="00DB305D" w:rsidRDefault="00AE65D5" w:rsidP="00A5565A">
            <w:pPr>
              <w:spacing w:after="120"/>
              <w:jc w:val="center"/>
              <w:rPr>
                <w:sz w:val="18"/>
              </w:rPr>
            </w:pPr>
            <w:r>
              <w:t>Informative e</w:t>
            </w:r>
            <w:r w:rsidR="00CC657F">
              <w:t>ssays</w:t>
            </w:r>
            <w:r>
              <w:t>; Text-dependent analysis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D3361" w:rsidP="00A5565A">
            <w:pPr>
              <w:jc w:val="center"/>
            </w:pPr>
            <w:r>
              <w:t>Persuasive</w:t>
            </w:r>
          </w:p>
        </w:tc>
        <w:tc>
          <w:tcPr>
            <w:tcW w:w="1890" w:type="dxa"/>
            <w:vAlign w:val="center"/>
          </w:tcPr>
          <w:p w:rsidR="0080537B" w:rsidRDefault="00CC657F" w:rsidP="00A5565A">
            <w:pPr>
              <w:jc w:val="center"/>
            </w:pPr>
            <w:r>
              <w:t>CC.1.4.8.H</w:t>
            </w:r>
          </w:p>
          <w:p w:rsidR="00CC657F" w:rsidRDefault="00CC657F" w:rsidP="00A5565A">
            <w:pPr>
              <w:jc w:val="center"/>
            </w:pPr>
            <w:r>
              <w:t>CC.1.4.8.I</w:t>
            </w:r>
          </w:p>
          <w:p w:rsidR="00CC657F" w:rsidRDefault="00CC657F" w:rsidP="00A5565A">
            <w:pPr>
              <w:jc w:val="center"/>
            </w:pPr>
            <w:r>
              <w:t>CC.1.4.8.J</w:t>
            </w:r>
          </w:p>
          <w:p w:rsidR="00CC657F" w:rsidRDefault="00CC657F" w:rsidP="00A5565A">
            <w:pPr>
              <w:jc w:val="center"/>
            </w:pPr>
            <w:r>
              <w:t>CC.1.4.8.K</w:t>
            </w:r>
          </w:p>
          <w:p w:rsidR="00CC657F" w:rsidRDefault="00CC657F" w:rsidP="00A5565A">
            <w:pPr>
              <w:jc w:val="center"/>
            </w:pPr>
            <w:r>
              <w:t>CC.1.4.8.L</w:t>
            </w:r>
          </w:p>
          <w:p w:rsidR="008A5F8B" w:rsidRPr="00A73EB8" w:rsidRDefault="008A5F8B" w:rsidP="00A5565A">
            <w:pPr>
              <w:jc w:val="center"/>
            </w:pPr>
            <w:r>
              <w:t>CC.1.4.8.S</w:t>
            </w:r>
          </w:p>
        </w:tc>
        <w:tc>
          <w:tcPr>
            <w:tcW w:w="3420" w:type="dxa"/>
            <w:vAlign w:val="center"/>
          </w:tcPr>
          <w:p w:rsidR="00990086" w:rsidRPr="00A73EB8" w:rsidRDefault="00AD336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sophisticated use of: thesis/position statement, argument, format, organization, transitions within and between paragraphs, sentence structure, tone, propaganda, relevancy, validity, synthesis, evidence, sources, anticipating and countering </w:t>
            </w:r>
            <w:r>
              <w:lastRenderedPageBreak/>
              <w:t>readers’ concerns and arguments</w:t>
            </w:r>
          </w:p>
        </w:tc>
        <w:tc>
          <w:tcPr>
            <w:tcW w:w="3420" w:type="dxa"/>
            <w:vAlign w:val="center"/>
          </w:tcPr>
          <w:p w:rsidR="0080537B" w:rsidRPr="002F1426" w:rsidRDefault="00AE65D5" w:rsidP="00A5565A">
            <w:pPr>
              <w:jc w:val="center"/>
              <w:rPr>
                <w:b/>
              </w:rPr>
            </w:pPr>
            <w:r w:rsidRPr="00AE65D5">
              <w:rPr>
                <w:i/>
              </w:rPr>
              <w:lastRenderedPageBreak/>
              <w:t>Upfront</w:t>
            </w:r>
            <w:r>
              <w:t xml:space="preserve">, </w:t>
            </w:r>
            <w:proofErr w:type="spellStart"/>
            <w:r w:rsidRPr="00AE65D5">
              <w:rPr>
                <w:i/>
              </w:rPr>
              <w:t>NewsELA</w:t>
            </w:r>
            <w:proofErr w:type="spellEnd"/>
            <w:r>
              <w:t>, various supplemental materials, Canvas</w:t>
            </w:r>
          </w:p>
        </w:tc>
        <w:tc>
          <w:tcPr>
            <w:tcW w:w="2880" w:type="dxa"/>
            <w:vAlign w:val="center"/>
          </w:tcPr>
          <w:p w:rsidR="0080537B" w:rsidRPr="00DB305D" w:rsidRDefault="00AE65D5" w:rsidP="00A5565A">
            <w:pPr>
              <w:spacing w:after="120"/>
              <w:jc w:val="center"/>
              <w:rPr>
                <w:sz w:val="18"/>
              </w:rPr>
            </w:pPr>
            <w:r>
              <w:t>Argumentative and persuasive e</w:t>
            </w:r>
            <w:r w:rsidR="00CC657F">
              <w:t>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AD3361" w:rsidP="00A5565A">
            <w:pPr>
              <w:jc w:val="center"/>
            </w:pPr>
            <w:r>
              <w:t>Poetry</w:t>
            </w:r>
          </w:p>
        </w:tc>
        <w:tc>
          <w:tcPr>
            <w:tcW w:w="1890" w:type="dxa"/>
            <w:vAlign w:val="center"/>
          </w:tcPr>
          <w:p w:rsidR="008A5F8B" w:rsidRDefault="008A5F8B" w:rsidP="008A5F8B">
            <w:pPr>
              <w:jc w:val="center"/>
            </w:pPr>
            <w:r>
              <w:t>CC.1.4.8.N</w:t>
            </w:r>
          </w:p>
          <w:p w:rsidR="008A5F8B" w:rsidRDefault="008A5F8B" w:rsidP="008A5F8B">
            <w:pPr>
              <w:jc w:val="center"/>
            </w:pPr>
            <w:r>
              <w:t>CC.1.4.8.O</w:t>
            </w:r>
          </w:p>
          <w:p w:rsidR="008A5F8B" w:rsidRDefault="008A5F8B" w:rsidP="008A5F8B">
            <w:pPr>
              <w:jc w:val="center"/>
            </w:pPr>
            <w:r>
              <w:t>CC.1.4.8.P</w:t>
            </w:r>
          </w:p>
          <w:p w:rsidR="008A5F8B" w:rsidRDefault="008A5F8B" w:rsidP="008A5F8B">
            <w:pPr>
              <w:jc w:val="center"/>
            </w:pPr>
            <w:r>
              <w:t>CC.1.4.8.Q</w:t>
            </w:r>
          </w:p>
          <w:p w:rsidR="002717B6" w:rsidRPr="00A73EB8" w:rsidRDefault="008A5F8B" w:rsidP="008A5F8B">
            <w:pPr>
              <w:jc w:val="center"/>
            </w:pPr>
            <w:r>
              <w:t>CC.1.4.8.R</w:t>
            </w:r>
          </w:p>
        </w:tc>
        <w:tc>
          <w:tcPr>
            <w:tcW w:w="3420" w:type="dxa"/>
            <w:vAlign w:val="center"/>
          </w:tcPr>
          <w:p w:rsidR="00990086" w:rsidRPr="00A73EB8" w:rsidRDefault="00AD336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sophisticated use of: figurative language, poetic form, elements of poetry, word choice, imagery</w:t>
            </w:r>
          </w:p>
        </w:tc>
        <w:tc>
          <w:tcPr>
            <w:tcW w:w="3420" w:type="dxa"/>
            <w:vAlign w:val="center"/>
          </w:tcPr>
          <w:p w:rsidR="002717B6" w:rsidRPr="002F1426" w:rsidRDefault="00AE65D5" w:rsidP="00A5565A">
            <w:pPr>
              <w:jc w:val="center"/>
              <w:rPr>
                <w:b/>
              </w:rPr>
            </w:pPr>
            <w:r w:rsidRPr="00AE65D5">
              <w:rPr>
                <w:i/>
              </w:rPr>
              <w:t>Upfront</w:t>
            </w:r>
            <w:r>
              <w:t xml:space="preserve">, </w:t>
            </w:r>
            <w:proofErr w:type="spellStart"/>
            <w:r w:rsidRPr="00AE65D5">
              <w:rPr>
                <w:i/>
              </w:rPr>
              <w:t>NewsELA</w:t>
            </w:r>
            <w:proofErr w:type="spellEnd"/>
            <w:r>
              <w:t>, various supplemental materials, Canvas</w:t>
            </w:r>
          </w:p>
        </w:tc>
        <w:tc>
          <w:tcPr>
            <w:tcW w:w="2880" w:type="dxa"/>
            <w:vAlign w:val="center"/>
          </w:tcPr>
          <w:p w:rsidR="002717B6" w:rsidRPr="00DB305D" w:rsidRDefault="00AE65D5" w:rsidP="00CC657F">
            <w:pPr>
              <w:spacing w:after="120"/>
              <w:jc w:val="center"/>
              <w:rPr>
                <w:sz w:val="18"/>
              </w:rPr>
            </w:pPr>
            <w:r>
              <w:t>Poetry c</w:t>
            </w:r>
            <w:bookmarkStart w:id="0" w:name="_GoBack"/>
            <w:bookmarkEnd w:id="0"/>
            <w:r w:rsidR="00CC657F">
              <w:t xml:space="preserve">ollections 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2360B"/>
    <w:rsid w:val="005E38FC"/>
    <w:rsid w:val="00611B54"/>
    <w:rsid w:val="007A147C"/>
    <w:rsid w:val="007F0C34"/>
    <w:rsid w:val="0080537B"/>
    <w:rsid w:val="008902B0"/>
    <w:rsid w:val="008A5F8B"/>
    <w:rsid w:val="00990086"/>
    <w:rsid w:val="009A0FC1"/>
    <w:rsid w:val="00A73EB8"/>
    <w:rsid w:val="00AC2828"/>
    <w:rsid w:val="00AD3361"/>
    <w:rsid w:val="00AE65D5"/>
    <w:rsid w:val="00B149C5"/>
    <w:rsid w:val="00B477DC"/>
    <w:rsid w:val="00B963EA"/>
    <w:rsid w:val="00C94F98"/>
    <w:rsid w:val="00CC657F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849BC-D65F-48C7-898E-13ABBABD0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14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Pfeffer, Danielle</cp:lastModifiedBy>
  <cp:revision>4</cp:revision>
  <dcterms:created xsi:type="dcterms:W3CDTF">2017-02-06T18:39:00Z</dcterms:created>
  <dcterms:modified xsi:type="dcterms:W3CDTF">2017-09-22T17:15:00Z</dcterms:modified>
</cp:coreProperties>
</file>