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40DC4">
        <w:rPr>
          <w:u w:val="single"/>
        </w:rPr>
        <w:t>Honors 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40DC4">
        <w:rPr>
          <w:u w:val="single"/>
        </w:rPr>
        <w:t>7</w:t>
      </w:r>
    </w:p>
    <w:tbl>
      <w:tblPr>
        <w:tblStyle w:val="TableGrid"/>
        <w:tblW w:w="14395" w:type="dxa"/>
        <w:tblLook w:val="04A0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40DC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40DC4">
              <w:t>Poetry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31CC6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40DC4">
              <w:t>How do poets express themes of self and identity? How can I express myself through poetry?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40DC4" w:rsidP="00A5565A">
            <w:pPr>
              <w:jc w:val="center"/>
            </w:pPr>
            <w:r>
              <w:t>Genre</w:t>
            </w:r>
          </w:p>
        </w:tc>
        <w:tc>
          <w:tcPr>
            <w:tcW w:w="1890" w:type="dxa"/>
            <w:vAlign w:val="center"/>
          </w:tcPr>
          <w:p w:rsidR="00A73EB8" w:rsidRPr="00A73EB8" w:rsidRDefault="00931CC6" w:rsidP="00A5565A">
            <w:pPr>
              <w:jc w:val="center"/>
            </w:pPr>
            <w:r>
              <w:t>CC.1.3.7.D-F</w:t>
            </w:r>
          </w:p>
        </w:tc>
        <w:tc>
          <w:tcPr>
            <w:tcW w:w="3420" w:type="dxa"/>
            <w:vAlign w:val="center"/>
          </w:tcPr>
          <w:p w:rsidR="00990086" w:rsidRDefault="00240DC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annotate</w:t>
            </w:r>
          </w:p>
          <w:p w:rsidR="00240DC4" w:rsidRDefault="00240DC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240DC4" w:rsidRDefault="00240DC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interpret</w:t>
            </w:r>
          </w:p>
          <w:p w:rsidR="00240DC4" w:rsidRPr="00A73EB8" w:rsidRDefault="00240DC4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language</w:t>
            </w:r>
          </w:p>
        </w:tc>
        <w:tc>
          <w:tcPr>
            <w:tcW w:w="3420" w:type="dxa"/>
            <w:vAlign w:val="center"/>
          </w:tcPr>
          <w:p w:rsidR="00A73EB8" w:rsidRPr="002F1426" w:rsidRDefault="00931CC6" w:rsidP="00A5565A">
            <w:pPr>
              <w:jc w:val="center"/>
              <w:rPr>
                <w:b/>
              </w:rPr>
            </w:pPr>
            <w:r>
              <w:t>Various supplemental materials, Canvas</w:t>
            </w:r>
          </w:p>
        </w:tc>
        <w:tc>
          <w:tcPr>
            <w:tcW w:w="2880" w:type="dxa"/>
            <w:vAlign w:val="center"/>
          </w:tcPr>
          <w:p w:rsidR="00A73EB8" w:rsidRPr="00DB305D" w:rsidRDefault="00931CC6" w:rsidP="00A5565A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  <w:gridCol w:w="2880"/>
      </w:tblGrid>
      <w:tr w:rsidR="00931CC6" w:rsidTr="00C60607">
        <w:tc>
          <w:tcPr>
            <w:tcW w:w="2785" w:type="dxa"/>
            <w:vAlign w:val="center"/>
          </w:tcPr>
          <w:p w:rsidR="00931CC6" w:rsidRPr="00DE5063" w:rsidRDefault="00931CC6" w:rsidP="00931CC6">
            <w:pPr>
              <w:jc w:val="center"/>
            </w:pPr>
            <w:r>
              <w:t>Analysis/Evaluation</w:t>
            </w:r>
          </w:p>
        </w:tc>
        <w:tc>
          <w:tcPr>
            <w:tcW w:w="1890" w:type="dxa"/>
            <w:vAlign w:val="center"/>
          </w:tcPr>
          <w:p w:rsidR="00931CC6" w:rsidRPr="00A73EB8" w:rsidRDefault="00931CC6" w:rsidP="00931CC6">
            <w:pPr>
              <w:jc w:val="center"/>
            </w:pPr>
            <w:r>
              <w:t>CC.1.3.7.A-C</w:t>
            </w:r>
          </w:p>
        </w:tc>
        <w:tc>
          <w:tcPr>
            <w:tcW w:w="3420" w:type="dxa"/>
            <w:vAlign w:val="center"/>
          </w:tcPr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speaker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connotation/denotation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poetic forms</w:t>
            </w:r>
          </w:p>
          <w:p w:rsidR="00931CC6" w:rsidRPr="00A73EB8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structure</w:t>
            </w:r>
          </w:p>
        </w:tc>
        <w:tc>
          <w:tcPr>
            <w:tcW w:w="3420" w:type="dxa"/>
            <w:vAlign w:val="center"/>
          </w:tcPr>
          <w:p w:rsidR="00931CC6" w:rsidRPr="002F1426" w:rsidRDefault="00931CC6" w:rsidP="00931CC6">
            <w:pPr>
              <w:jc w:val="center"/>
              <w:rPr>
                <w:b/>
              </w:rPr>
            </w:pPr>
            <w:r>
              <w:t>Various supplemental materials, Canvas</w:t>
            </w:r>
          </w:p>
        </w:tc>
        <w:tc>
          <w:tcPr>
            <w:tcW w:w="2880" w:type="dxa"/>
            <w:vAlign w:val="center"/>
          </w:tcPr>
          <w:p w:rsidR="00931CC6" w:rsidRPr="00DB305D" w:rsidRDefault="00931CC6" w:rsidP="00931CC6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</w:t>
            </w:r>
          </w:p>
        </w:tc>
        <w:tc>
          <w:tcPr>
            <w:tcW w:w="2880" w:type="dxa"/>
            <w:vAlign w:val="center"/>
          </w:tcPr>
          <w:p w:rsidR="00931CC6" w:rsidRPr="00DB305D" w:rsidRDefault="00931CC6" w:rsidP="00931CC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  <w:gridCol w:w="2880"/>
      </w:tblGrid>
      <w:tr w:rsidR="00931CC6" w:rsidTr="009960E3">
        <w:tc>
          <w:tcPr>
            <w:tcW w:w="2785" w:type="dxa"/>
            <w:vAlign w:val="center"/>
          </w:tcPr>
          <w:p w:rsidR="00931CC6" w:rsidRPr="00DE5063" w:rsidRDefault="00931CC6" w:rsidP="00931CC6">
            <w:pPr>
              <w:jc w:val="center"/>
            </w:pPr>
            <w:r>
              <w:t>Writing/Performance</w:t>
            </w:r>
          </w:p>
        </w:tc>
        <w:tc>
          <w:tcPr>
            <w:tcW w:w="1890" w:type="dxa"/>
            <w:vAlign w:val="center"/>
          </w:tcPr>
          <w:p w:rsidR="00931CC6" w:rsidRPr="00A73EB8" w:rsidRDefault="00931CC6" w:rsidP="00931CC6">
            <w:pPr>
              <w:jc w:val="center"/>
            </w:pPr>
            <w:r>
              <w:t>CC.1.4.7.T</w:t>
            </w:r>
          </w:p>
        </w:tc>
        <w:tc>
          <w:tcPr>
            <w:tcW w:w="3420" w:type="dxa"/>
            <w:vAlign w:val="center"/>
          </w:tcPr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compare/contrast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respond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analyze/critique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 accommodation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pacing</w:t>
            </w:r>
          </w:p>
          <w:p w:rsidR="00931CC6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intonation</w:t>
            </w:r>
          </w:p>
          <w:p w:rsidR="00931CC6" w:rsidRPr="00A73EB8" w:rsidRDefault="00931CC6" w:rsidP="00931C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inflection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31CC6" w:rsidRPr="002F1426" w:rsidRDefault="00931CC6" w:rsidP="00931CC6">
            <w:pPr>
              <w:jc w:val="center"/>
              <w:rPr>
                <w:b/>
              </w:rPr>
            </w:pPr>
            <w:r>
              <w:t>Various supplemental materials, Canvas</w:t>
            </w:r>
          </w:p>
        </w:tc>
        <w:tc>
          <w:tcPr>
            <w:tcW w:w="2880" w:type="dxa"/>
            <w:vAlign w:val="center"/>
          </w:tcPr>
          <w:p w:rsidR="00931CC6" w:rsidRPr="00DB305D" w:rsidRDefault="00931CC6" w:rsidP="00931CC6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</w:t>
            </w:r>
          </w:p>
        </w:tc>
        <w:tc>
          <w:tcPr>
            <w:tcW w:w="2880" w:type="dxa"/>
            <w:vAlign w:val="center"/>
          </w:tcPr>
          <w:p w:rsidR="00931CC6" w:rsidRPr="00DB305D" w:rsidRDefault="00931CC6" w:rsidP="00931CC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0850C2"/>
    <w:rsid w:val="000850C2"/>
    <w:rsid w:val="001951E8"/>
    <w:rsid w:val="001E1FF2"/>
    <w:rsid w:val="00240DC4"/>
    <w:rsid w:val="00243906"/>
    <w:rsid w:val="002717B6"/>
    <w:rsid w:val="002F1426"/>
    <w:rsid w:val="002F1966"/>
    <w:rsid w:val="00521AC9"/>
    <w:rsid w:val="005E38FC"/>
    <w:rsid w:val="00611B54"/>
    <w:rsid w:val="007A147C"/>
    <w:rsid w:val="007F0C34"/>
    <w:rsid w:val="0080537B"/>
    <w:rsid w:val="008902B0"/>
    <w:rsid w:val="00931CC6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A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1E30B-CD2F-4111-9801-02939F234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atepsich</cp:lastModifiedBy>
  <cp:revision>3</cp:revision>
  <dcterms:created xsi:type="dcterms:W3CDTF">2017-02-06T17:31:00Z</dcterms:created>
  <dcterms:modified xsi:type="dcterms:W3CDTF">2017-09-22T18:24:00Z</dcterms:modified>
</cp:coreProperties>
</file>