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C58EC" w:rsidRPr="008C58EC">
        <w:rPr>
          <w:u w:val="single"/>
        </w:rPr>
        <w:t xml:space="preserve">Honors </w:t>
      </w:r>
      <w:r w:rsidR="000911CF" w:rsidRPr="008C58EC">
        <w:rPr>
          <w:u w:val="single"/>
        </w:rPr>
        <w:t>E</w:t>
      </w:r>
      <w:r w:rsidR="000911CF">
        <w:rPr>
          <w:u w:val="single"/>
        </w:rPr>
        <w:t>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911CF">
        <w:rPr>
          <w:u w:val="single"/>
        </w:rPr>
        <w:t>7</w:t>
      </w:r>
    </w:p>
    <w:tbl>
      <w:tblPr>
        <w:tblStyle w:val="TableGrid"/>
        <w:tblW w:w="14395" w:type="dxa"/>
        <w:tblLook w:val="04A0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911C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911CF">
              <w:t>Writing- Opinion/Argumentative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F6F2F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911CF">
              <w:t>How does a writer create arguments to support claims?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911CF" w:rsidP="00A5565A">
            <w:pPr>
              <w:jc w:val="center"/>
            </w:pPr>
            <w:r>
              <w:t>Focus</w:t>
            </w:r>
          </w:p>
        </w:tc>
        <w:tc>
          <w:tcPr>
            <w:tcW w:w="1890" w:type="dxa"/>
            <w:vAlign w:val="center"/>
          </w:tcPr>
          <w:p w:rsidR="00A73EB8" w:rsidRPr="00A73EB8" w:rsidRDefault="000911CF" w:rsidP="00A5565A">
            <w:pPr>
              <w:jc w:val="center"/>
            </w:pPr>
            <w:r>
              <w:t>CC.1.4.7</w:t>
            </w:r>
            <w:r w:rsidR="00891F6D">
              <w:t>.</w:t>
            </w:r>
            <w:r>
              <w:t xml:space="preserve"> H</w:t>
            </w:r>
          </w:p>
        </w:tc>
        <w:tc>
          <w:tcPr>
            <w:tcW w:w="3420" w:type="dxa"/>
            <w:vAlign w:val="center"/>
          </w:tcPr>
          <w:p w:rsidR="00990086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position statement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intended audience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alternate/opposing claim</w:t>
            </w:r>
          </w:p>
          <w:p w:rsidR="000911CF" w:rsidRDefault="000911CF" w:rsidP="000911C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reasons</w:t>
            </w:r>
          </w:p>
          <w:p w:rsidR="000911CF" w:rsidRDefault="000911CF" w:rsidP="000911C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</w:t>
            </w:r>
          </w:p>
          <w:p w:rsidR="000911CF" w:rsidRPr="00A73EB8" w:rsidRDefault="000911CF" w:rsidP="000911C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writer’s purpose</w:t>
            </w:r>
          </w:p>
        </w:tc>
        <w:tc>
          <w:tcPr>
            <w:tcW w:w="3420" w:type="dxa"/>
            <w:vAlign w:val="center"/>
          </w:tcPr>
          <w:p w:rsidR="00A73EB8" w:rsidRPr="002F1426" w:rsidRDefault="00C23D1A" w:rsidP="00A5565A">
            <w:pPr>
              <w:jc w:val="center"/>
              <w:rPr>
                <w:b/>
              </w:rPr>
            </w:pPr>
            <w:r w:rsidRPr="006E1921">
              <w:rPr>
                <w:i/>
              </w:rPr>
              <w:t>Scope</w:t>
            </w:r>
            <w:r w:rsidR="006E1921">
              <w:t xml:space="preserve"> magazine, </w:t>
            </w:r>
            <w:r w:rsidR="006E1921" w:rsidRPr="006E1921">
              <w:rPr>
                <w:i/>
              </w:rPr>
              <w:t>Upf</w:t>
            </w:r>
            <w:r w:rsidRPr="006E1921">
              <w:rPr>
                <w:i/>
              </w:rPr>
              <w:t>ront</w:t>
            </w:r>
            <w:r w:rsidR="006E1921">
              <w:t xml:space="preserve"> m</w:t>
            </w:r>
            <w:r>
              <w:t xml:space="preserve">agazine, </w:t>
            </w:r>
            <w:proofErr w:type="spellStart"/>
            <w:r w:rsidRPr="006E1921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A73EB8" w:rsidRPr="00DB305D" w:rsidRDefault="006E1921" w:rsidP="00A5565A">
            <w:pPr>
              <w:spacing w:after="120"/>
              <w:jc w:val="center"/>
              <w:rPr>
                <w:sz w:val="18"/>
              </w:rPr>
            </w:pPr>
            <w:r>
              <w:t>Argumentative writing p</w:t>
            </w:r>
            <w:r w:rsidR="00C23D1A">
              <w:t>iece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911CF" w:rsidP="00A5565A">
            <w:pPr>
              <w:jc w:val="center"/>
            </w:pPr>
            <w:r>
              <w:t>Content</w:t>
            </w:r>
          </w:p>
        </w:tc>
        <w:tc>
          <w:tcPr>
            <w:tcW w:w="1890" w:type="dxa"/>
            <w:vAlign w:val="center"/>
          </w:tcPr>
          <w:p w:rsidR="0080537B" w:rsidRPr="00A73EB8" w:rsidRDefault="000911CF" w:rsidP="00A5565A">
            <w:pPr>
              <w:jc w:val="center"/>
            </w:pPr>
            <w:r>
              <w:t>CC.1.4.7</w:t>
            </w:r>
            <w:r w:rsidR="00891F6D">
              <w:t>.</w:t>
            </w:r>
            <w:r>
              <w:t xml:space="preserve"> I</w:t>
            </w:r>
          </w:p>
        </w:tc>
        <w:tc>
          <w:tcPr>
            <w:tcW w:w="3420" w:type="dxa"/>
            <w:vAlign w:val="center"/>
          </w:tcPr>
          <w:p w:rsidR="00990086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 evidence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logical reasoning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credible sources</w:t>
            </w:r>
          </w:p>
          <w:p w:rsidR="000911CF" w:rsidRPr="00A73EB8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claims</w:t>
            </w:r>
          </w:p>
        </w:tc>
        <w:tc>
          <w:tcPr>
            <w:tcW w:w="3420" w:type="dxa"/>
            <w:vAlign w:val="center"/>
          </w:tcPr>
          <w:p w:rsidR="0080537B" w:rsidRPr="002F1426" w:rsidRDefault="006E1921" w:rsidP="00A5565A">
            <w:pPr>
              <w:jc w:val="center"/>
              <w:rPr>
                <w:b/>
              </w:rPr>
            </w:pPr>
            <w:r w:rsidRPr="006E1921">
              <w:rPr>
                <w:i/>
              </w:rPr>
              <w:t>Scope</w:t>
            </w:r>
            <w:r>
              <w:t xml:space="preserve"> magazine, </w:t>
            </w:r>
            <w:r w:rsidRPr="006E1921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6E1921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6E1921" w:rsidP="00A5565A">
            <w:pPr>
              <w:spacing w:after="120"/>
              <w:jc w:val="center"/>
              <w:rPr>
                <w:sz w:val="18"/>
              </w:rPr>
            </w:pPr>
            <w:r>
              <w:t>Argumentative writing piece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911CF" w:rsidP="00A5565A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80537B" w:rsidRPr="00A73EB8" w:rsidRDefault="000911CF" w:rsidP="00A5565A">
            <w:pPr>
              <w:jc w:val="center"/>
            </w:pPr>
            <w:r>
              <w:t>CC.1.4.7</w:t>
            </w:r>
            <w:r w:rsidR="00891F6D">
              <w:t>.</w:t>
            </w:r>
            <w:r>
              <w:t xml:space="preserve"> J</w:t>
            </w:r>
          </w:p>
        </w:tc>
        <w:tc>
          <w:tcPr>
            <w:tcW w:w="3420" w:type="dxa"/>
            <w:vAlign w:val="center"/>
          </w:tcPr>
          <w:p w:rsidR="00990086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cohesion- words, phrases, clauses</w:t>
            </w:r>
          </w:p>
          <w:p w:rsidR="000911CF" w:rsidRPr="00A73EB8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clarity</w:t>
            </w:r>
          </w:p>
        </w:tc>
        <w:tc>
          <w:tcPr>
            <w:tcW w:w="3420" w:type="dxa"/>
            <w:vAlign w:val="center"/>
          </w:tcPr>
          <w:p w:rsidR="0080537B" w:rsidRPr="002F1426" w:rsidRDefault="006E1921" w:rsidP="00A5565A">
            <w:pPr>
              <w:jc w:val="center"/>
              <w:rPr>
                <w:b/>
              </w:rPr>
            </w:pPr>
            <w:r w:rsidRPr="006E1921">
              <w:rPr>
                <w:i/>
              </w:rPr>
              <w:t>Scope</w:t>
            </w:r>
            <w:r>
              <w:t xml:space="preserve"> magazine, </w:t>
            </w:r>
            <w:r w:rsidRPr="006E1921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6E1921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6E1921" w:rsidP="00A5565A">
            <w:pPr>
              <w:spacing w:after="120"/>
              <w:jc w:val="center"/>
              <w:rPr>
                <w:sz w:val="18"/>
              </w:rPr>
            </w:pPr>
            <w:r>
              <w:t>Argumentative writing piece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911CF" w:rsidP="00A5565A">
            <w:pPr>
              <w:jc w:val="center"/>
            </w:pPr>
            <w:r>
              <w:t>Style</w:t>
            </w:r>
          </w:p>
        </w:tc>
        <w:tc>
          <w:tcPr>
            <w:tcW w:w="1890" w:type="dxa"/>
            <w:vAlign w:val="center"/>
          </w:tcPr>
          <w:p w:rsidR="002717B6" w:rsidRPr="00A73EB8" w:rsidRDefault="000911CF" w:rsidP="00A5565A">
            <w:pPr>
              <w:jc w:val="center"/>
            </w:pPr>
            <w:r>
              <w:t>CC.1.4.7</w:t>
            </w:r>
            <w:r w:rsidR="00891F6D">
              <w:t>.</w:t>
            </w:r>
            <w:r>
              <w:t xml:space="preserve"> K</w:t>
            </w:r>
          </w:p>
        </w:tc>
        <w:tc>
          <w:tcPr>
            <w:tcW w:w="3420" w:type="dxa"/>
            <w:vAlign w:val="center"/>
          </w:tcPr>
          <w:p w:rsidR="00990086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sentence structure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voice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formal style</w:t>
            </w:r>
          </w:p>
          <w:p w:rsidR="000911CF" w:rsidRPr="00A73EB8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domain-specific vocabulary</w:t>
            </w:r>
          </w:p>
        </w:tc>
        <w:tc>
          <w:tcPr>
            <w:tcW w:w="3420" w:type="dxa"/>
            <w:vAlign w:val="center"/>
          </w:tcPr>
          <w:p w:rsidR="002717B6" w:rsidRPr="002F1426" w:rsidRDefault="006E1921" w:rsidP="00A5565A">
            <w:pPr>
              <w:jc w:val="center"/>
              <w:rPr>
                <w:b/>
              </w:rPr>
            </w:pPr>
            <w:r w:rsidRPr="006E1921">
              <w:rPr>
                <w:i/>
              </w:rPr>
              <w:t>Scope</w:t>
            </w:r>
            <w:r>
              <w:t xml:space="preserve"> magazine, </w:t>
            </w:r>
            <w:r w:rsidRPr="006E1921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6E1921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6E1921" w:rsidP="00A5565A">
            <w:pPr>
              <w:spacing w:after="120"/>
              <w:jc w:val="center"/>
              <w:rPr>
                <w:sz w:val="18"/>
              </w:rPr>
            </w:pPr>
            <w:r>
              <w:t>Argumentative writing piece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911CF" w:rsidP="00A5565A">
            <w:pPr>
              <w:jc w:val="center"/>
            </w:pPr>
            <w:r>
              <w:t>Conventions of Language</w:t>
            </w:r>
          </w:p>
        </w:tc>
        <w:tc>
          <w:tcPr>
            <w:tcW w:w="1890" w:type="dxa"/>
            <w:vAlign w:val="center"/>
          </w:tcPr>
          <w:p w:rsidR="002717B6" w:rsidRPr="00A73EB8" w:rsidRDefault="000911CF" w:rsidP="00A5565A">
            <w:pPr>
              <w:jc w:val="center"/>
            </w:pPr>
            <w:r>
              <w:t>CC.1.4.7</w:t>
            </w:r>
            <w:r w:rsidR="00891F6D">
              <w:t>.</w:t>
            </w:r>
            <w:bookmarkStart w:id="0" w:name="_GoBack"/>
            <w:bookmarkEnd w:id="0"/>
            <w:r>
              <w:t xml:space="preserve"> L</w:t>
            </w:r>
          </w:p>
        </w:tc>
        <w:tc>
          <w:tcPr>
            <w:tcW w:w="3420" w:type="dxa"/>
            <w:vAlign w:val="center"/>
          </w:tcPr>
          <w:p w:rsidR="00990086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phrases/clauses- function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sentence types- simple, compound, complex, compound-complex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misplaced and dangling modifiers</w:t>
            </w:r>
          </w:p>
          <w:p w:rsidR="000911CF" w:rsidRDefault="006E192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pronoun- number, person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antecedents- unclear/ambiguous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verb tense- shifts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fragments/run-ons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subject-verb agreement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pronoun-antecedent agreement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frequently confused words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comma use</w:t>
            </w:r>
          </w:p>
          <w:p w:rsidR="000911CF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 adjectives</w:t>
            </w:r>
          </w:p>
          <w:p w:rsidR="000911CF" w:rsidRPr="00A73EB8" w:rsidRDefault="000911C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nonrestrictive/parenthetical elements- commas, dashes, parentheses</w:t>
            </w:r>
          </w:p>
        </w:tc>
        <w:tc>
          <w:tcPr>
            <w:tcW w:w="3420" w:type="dxa"/>
            <w:vAlign w:val="center"/>
          </w:tcPr>
          <w:p w:rsidR="002717B6" w:rsidRPr="002F1426" w:rsidRDefault="006E1921" w:rsidP="00A5565A">
            <w:pPr>
              <w:jc w:val="center"/>
              <w:rPr>
                <w:b/>
              </w:rPr>
            </w:pPr>
            <w:r w:rsidRPr="006E1921">
              <w:rPr>
                <w:i/>
              </w:rPr>
              <w:lastRenderedPageBreak/>
              <w:t>Scope</w:t>
            </w:r>
            <w:r>
              <w:t xml:space="preserve"> magazine, </w:t>
            </w:r>
            <w:r w:rsidRPr="006E1921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6E1921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6E1921" w:rsidP="00A5565A">
            <w:pPr>
              <w:spacing w:after="120"/>
              <w:jc w:val="center"/>
              <w:rPr>
                <w:sz w:val="18"/>
              </w:rPr>
            </w:pPr>
            <w:r>
              <w:t>Argumentative writing piece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attachedTemplate r:id="rId1"/>
  <w:defaultTabStop w:val="720"/>
  <w:characterSpacingControl w:val="doNotCompress"/>
  <w:compat/>
  <w:rsids>
    <w:rsidRoot w:val="000850C2"/>
    <w:rsid w:val="000850C2"/>
    <w:rsid w:val="000911CF"/>
    <w:rsid w:val="001951E8"/>
    <w:rsid w:val="001E1FF2"/>
    <w:rsid w:val="001F6F2F"/>
    <w:rsid w:val="00243906"/>
    <w:rsid w:val="002717B6"/>
    <w:rsid w:val="002F1426"/>
    <w:rsid w:val="002F1966"/>
    <w:rsid w:val="00397A66"/>
    <w:rsid w:val="005E38FC"/>
    <w:rsid w:val="00611B54"/>
    <w:rsid w:val="006E1921"/>
    <w:rsid w:val="007A147C"/>
    <w:rsid w:val="007F0C34"/>
    <w:rsid w:val="0080537B"/>
    <w:rsid w:val="008902B0"/>
    <w:rsid w:val="00891F6D"/>
    <w:rsid w:val="008C58EC"/>
    <w:rsid w:val="00990086"/>
    <w:rsid w:val="009A0FC1"/>
    <w:rsid w:val="00A73EB8"/>
    <w:rsid w:val="00AC2828"/>
    <w:rsid w:val="00B149C5"/>
    <w:rsid w:val="00B477DC"/>
    <w:rsid w:val="00B963EA"/>
    <w:rsid w:val="00C23D1A"/>
    <w:rsid w:val="00C94F98"/>
    <w:rsid w:val="00DB305D"/>
    <w:rsid w:val="00DE5063"/>
    <w:rsid w:val="00EF1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2F640-D36E-437B-8CBE-498A7EE93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atepsich</cp:lastModifiedBy>
  <cp:revision>6</cp:revision>
  <dcterms:created xsi:type="dcterms:W3CDTF">2017-06-15T13:06:00Z</dcterms:created>
  <dcterms:modified xsi:type="dcterms:W3CDTF">2017-09-22T18:31:00Z</dcterms:modified>
</cp:coreProperties>
</file>