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F32339">
        <w:rPr>
          <w:u w:val="single"/>
        </w:rPr>
        <w:t>English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F32339">
        <w:rPr>
          <w:u w:val="single"/>
        </w:rPr>
        <w:t>7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F3233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F32339">
              <w:t>Writing- Narrative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D4DFF">
              <w:t>Ongoing throughout the year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F32339">
              <w:t>How does a writer create narratives that develop real or imagined experiences or events?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F32339" w:rsidP="00A5565A">
            <w:pPr>
              <w:jc w:val="center"/>
            </w:pPr>
            <w:r>
              <w:t>Focus</w:t>
            </w:r>
          </w:p>
        </w:tc>
        <w:tc>
          <w:tcPr>
            <w:tcW w:w="1890" w:type="dxa"/>
            <w:vAlign w:val="center"/>
          </w:tcPr>
          <w:p w:rsidR="00A73EB8" w:rsidRPr="00A73EB8" w:rsidRDefault="00F32339" w:rsidP="00A5565A">
            <w:pPr>
              <w:jc w:val="center"/>
            </w:pPr>
            <w:r>
              <w:t>CC.1.4.7</w:t>
            </w:r>
            <w:r w:rsidR="005F313E">
              <w:t>.</w:t>
            </w:r>
            <w:r>
              <w:t xml:space="preserve"> N</w:t>
            </w:r>
          </w:p>
        </w:tc>
        <w:tc>
          <w:tcPr>
            <w:tcW w:w="3420" w:type="dxa"/>
            <w:vAlign w:val="center"/>
          </w:tcPr>
          <w:p w:rsidR="00990086" w:rsidRDefault="00F3233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engage/orient</w:t>
            </w:r>
          </w:p>
          <w:p w:rsidR="00F32339" w:rsidRDefault="00F3233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context</w:t>
            </w:r>
          </w:p>
          <w:p w:rsidR="00F32339" w:rsidRDefault="00F3233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point of view</w:t>
            </w:r>
          </w:p>
          <w:p w:rsidR="00F32339" w:rsidRDefault="00F3233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narrator</w:t>
            </w:r>
          </w:p>
          <w:p w:rsidR="00F32339" w:rsidRDefault="00F3233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character</w:t>
            </w:r>
          </w:p>
          <w:p w:rsidR="00F32339" w:rsidRPr="00A73EB8" w:rsidRDefault="00F3233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event sequence- plot</w:t>
            </w:r>
          </w:p>
        </w:tc>
        <w:tc>
          <w:tcPr>
            <w:tcW w:w="3420" w:type="dxa"/>
            <w:vAlign w:val="center"/>
          </w:tcPr>
          <w:p w:rsidR="00A73EB8" w:rsidRPr="002F1426" w:rsidRDefault="001D2737" w:rsidP="001D2737">
            <w:pPr>
              <w:jc w:val="center"/>
              <w:rPr>
                <w:b/>
              </w:rPr>
            </w:pPr>
            <w:r w:rsidRPr="008350E6">
              <w:rPr>
                <w:i/>
              </w:rPr>
              <w:t>Scope</w:t>
            </w:r>
            <w:r w:rsidR="008350E6">
              <w:t xml:space="preserve"> m</w:t>
            </w:r>
            <w:r>
              <w:t xml:space="preserve">agazine, </w:t>
            </w:r>
            <w:r w:rsidR="008350E6" w:rsidRPr="00030CEC">
              <w:rPr>
                <w:i/>
              </w:rPr>
              <w:t>Upfront</w:t>
            </w:r>
            <w:r w:rsidR="008350E6">
              <w:t xml:space="preserve"> m</w:t>
            </w:r>
            <w:r>
              <w:t xml:space="preserve">agazine, </w:t>
            </w:r>
            <w:proofErr w:type="spellStart"/>
            <w:r w:rsidRPr="008350E6">
              <w:rPr>
                <w:i/>
              </w:rPr>
              <w:t>NewsELA</w:t>
            </w:r>
            <w:proofErr w:type="spellEnd"/>
            <w:r>
              <w:t>, Canvas</w:t>
            </w:r>
          </w:p>
        </w:tc>
        <w:tc>
          <w:tcPr>
            <w:tcW w:w="2880" w:type="dxa"/>
            <w:vAlign w:val="center"/>
          </w:tcPr>
          <w:p w:rsidR="00A73EB8" w:rsidRPr="00DB305D" w:rsidRDefault="008350E6" w:rsidP="00A5565A">
            <w:pPr>
              <w:spacing w:after="120"/>
              <w:jc w:val="center"/>
              <w:rPr>
                <w:sz w:val="18"/>
              </w:rPr>
            </w:pPr>
            <w:r>
              <w:t>Narrative writing p</w:t>
            </w:r>
            <w:r w:rsidR="001D2737">
              <w:t>iece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727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  <w:gridCol w:w="2880"/>
      </w:tblGrid>
      <w:tr w:rsidR="001D2737" w:rsidTr="00AD4188">
        <w:tc>
          <w:tcPr>
            <w:tcW w:w="2785" w:type="dxa"/>
            <w:vAlign w:val="center"/>
          </w:tcPr>
          <w:p w:rsidR="001D2737" w:rsidRPr="00DE5063" w:rsidRDefault="001D2737" w:rsidP="001D2737">
            <w:pPr>
              <w:jc w:val="center"/>
            </w:pPr>
            <w:r>
              <w:t>Content</w:t>
            </w:r>
          </w:p>
        </w:tc>
        <w:tc>
          <w:tcPr>
            <w:tcW w:w="1890" w:type="dxa"/>
            <w:vAlign w:val="center"/>
          </w:tcPr>
          <w:p w:rsidR="001D2737" w:rsidRPr="00A73EB8" w:rsidRDefault="001D2737" w:rsidP="001D2737">
            <w:pPr>
              <w:jc w:val="center"/>
            </w:pPr>
            <w:r>
              <w:t>CC.1.4.7</w:t>
            </w:r>
            <w:r w:rsidR="005F313E">
              <w:t>.</w:t>
            </w:r>
            <w:r>
              <w:t xml:space="preserve"> O</w:t>
            </w:r>
          </w:p>
        </w:tc>
        <w:tc>
          <w:tcPr>
            <w:tcW w:w="3420" w:type="dxa"/>
            <w:vAlign w:val="center"/>
          </w:tcPr>
          <w:p w:rsidR="001D2737" w:rsidRDefault="001D2737" w:rsidP="001D273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dialogue</w:t>
            </w:r>
          </w:p>
          <w:p w:rsidR="001D2737" w:rsidRDefault="001D2737" w:rsidP="001D273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pacing</w:t>
            </w:r>
          </w:p>
          <w:p w:rsidR="001D2737" w:rsidRDefault="001D2737" w:rsidP="001D273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description</w:t>
            </w:r>
          </w:p>
          <w:p w:rsidR="001D2737" w:rsidRDefault="001D2737" w:rsidP="001D273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events</w:t>
            </w:r>
          </w:p>
          <w:p w:rsidR="001D2737" w:rsidRPr="00A73EB8" w:rsidRDefault="001D2737" w:rsidP="001D273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characters</w:t>
            </w:r>
          </w:p>
        </w:tc>
        <w:tc>
          <w:tcPr>
            <w:tcW w:w="3420" w:type="dxa"/>
            <w:vAlign w:val="center"/>
          </w:tcPr>
          <w:p w:rsidR="001D2737" w:rsidRPr="002F1426" w:rsidRDefault="008350E6" w:rsidP="001D2737">
            <w:pPr>
              <w:jc w:val="center"/>
              <w:rPr>
                <w:b/>
              </w:rPr>
            </w:pPr>
            <w:r w:rsidRPr="008350E6">
              <w:rPr>
                <w:i/>
              </w:rPr>
              <w:t>Scope</w:t>
            </w:r>
            <w:r>
              <w:t xml:space="preserve"> magazine, </w:t>
            </w:r>
            <w:r w:rsidRPr="00030CEC">
              <w:rPr>
                <w:i/>
              </w:rPr>
              <w:t>Upfront</w:t>
            </w:r>
            <w:r>
              <w:t xml:space="preserve"> magazine, </w:t>
            </w:r>
            <w:proofErr w:type="spellStart"/>
            <w:r w:rsidRPr="008350E6">
              <w:rPr>
                <w:i/>
              </w:rPr>
              <w:t>NewsELA</w:t>
            </w:r>
            <w:proofErr w:type="spellEnd"/>
            <w:r>
              <w:t>, Canvas</w:t>
            </w:r>
          </w:p>
        </w:tc>
        <w:tc>
          <w:tcPr>
            <w:tcW w:w="2880" w:type="dxa"/>
            <w:vAlign w:val="center"/>
          </w:tcPr>
          <w:p w:rsidR="001D2737" w:rsidRPr="00DB305D" w:rsidRDefault="008350E6" w:rsidP="001D2737">
            <w:pPr>
              <w:spacing w:after="120"/>
              <w:jc w:val="center"/>
              <w:rPr>
                <w:sz w:val="18"/>
              </w:rPr>
            </w:pPr>
            <w:r>
              <w:t>Narrative writing piece</w:t>
            </w:r>
          </w:p>
        </w:tc>
        <w:tc>
          <w:tcPr>
            <w:tcW w:w="2880" w:type="dxa"/>
            <w:vAlign w:val="center"/>
          </w:tcPr>
          <w:p w:rsidR="001D2737" w:rsidRPr="00DB305D" w:rsidRDefault="001D2737" w:rsidP="001D2737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727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  <w:gridCol w:w="2880"/>
      </w:tblGrid>
      <w:tr w:rsidR="001D2737" w:rsidTr="00504B8A">
        <w:tc>
          <w:tcPr>
            <w:tcW w:w="2785" w:type="dxa"/>
            <w:vAlign w:val="center"/>
          </w:tcPr>
          <w:p w:rsidR="001D2737" w:rsidRPr="00DE5063" w:rsidRDefault="001D2737" w:rsidP="001D2737">
            <w:pPr>
              <w:jc w:val="center"/>
            </w:pPr>
            <w:r>
              <w:t>Organization</w:t>
            </w:r>
          </w:p>
        </w:tc>
        <w:tc>
          <w:tcPr>
            <w:tcW w:w="1890" w:type="dxa"/>
            <w:vAlign w:val="center"/>
          </w:tcPr>
          <w:p w:rsidR="001D2737" w:rsidRPr="00A73EB8" w:rsidRDefault="001D2737" w:rsidP="001D2737">
            <w:pPr>
              <w:jc w:val="center"/>
            </w:pPr>
            <w:r>
              <w:t>CC.1.4.7</w:t>
            </w:r>
            <w:r w:rsidR="005F313E">
              <w:t>.</w:t>
            </w:r>
            <w:r>
              <w:t xml:space="preserve"> P</w:t>
            </w:r>
          </w:p>
        </w:tc>
        <w:tc>
          <w:tcPr>
            <w:tcW w:w="3420" w:type="dxa"/>
            <w:vAlign w:val="center"/>
          </w:tcPr>
          <w:p w:rsidR="001D2737" w:rsidRDefault="001D2737" w:rsidP="001D273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transitions</w:t>
            </w:r>
          </w:p>
          <w:p w:rsidR="001D2737" w:rsidRPr="00A73EB8" w:rsidRDefault="001D2737" w:rsidP="001D273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sequence</w:t>
            </w:r>
          </w:p>
        </w:tc>
        <w:tc>
          <w:tcPr>
            <w:tcW w:w="3420" w:type="dxa"/>
            <w:vAlign w:val="center"/>
          </w:tcPr>
          <w:p w:rsidR="001D2737" w:rsidRPr="002F1426" w:rsidRDefault="008350E6" w:rsidP="001D2737">
            <w:pPr>
              <w:jc w:val="center"/>
              <w:rPr>
                <w:b/>
              </w:rPr>
            </w:pPr>
            <w:r w:rsidRPr="008350E6">
              <w:rPr>
                <w:i/>
              </w:rPr>
              <w:t>Scope</w:t>
            </w:r>
            <w:r>
              <w:t xml:space="preserve"> magazine, </w:t>
            </w:r>
            <w:r w:rsidRPr="00030CEC">
              <w:rPr>
                <w:i/>
              </w:rPr>
              <w:t>Upfront</w:t>
            </w:r>
            <w:r>
              <w:t xml:space="preserve"> magazine, </w:t>
            </w:r>
            <w:proofErr w:type="spellStart"/>
            <w:r w:rsidRPr="008350E6">
              <w:rPr>
                <w:i/>
              </w:rPr>
              <w:t>NewsELA</w:t>
            </w:r>
            <w:proofErr w:type="spellEnd"/>
            <w:r>
              <w:t>, Canvas</w:t>
            </w:r>
          </w:p>
        </w:tc>
        <w:tc>
          <w:tcPr>
            <w:tcW w:w="2880" w:type="dxa"/>
            <w:vAlign w:val="center"/>
          </w:tcPr>
          <w:p w:rsidR="001D2737" w:rsidRPr="00DB305D" w:rsidRDefault="008350E6" w:rsidP="001D2737">
            <w:pPr>
              <w:spacing w:after="120"/>
              <w:jc w:val="center"/>
              <w:rPr>
                <w:sz w:val="18"/>
              </w:rPr>
            </w:pPr>
            <w:r>
              <w:t>Narrative writing piece</w:t>
            </w:r>
          </w:p>
        </w:tc>
        <w:tc>
          <w:tcPr>
            <w:tcW w:w="2880" w:type="dxa"/>
            <w:vAlign w:val="center"/>
          </w:tcPr>
          <w:p w:rsidR="001D2737" w:rsidRPr="00DB305D" w:rsidRDefault="001D2737" w:rsidP="001D2737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727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  <w:gridCol w:w="2880"/>
      </w:tblGrid>
      <w:tr w:rsidR="001D2737" w:rsidTr="002859E5">
        <w:tc>
          <w:tcPr>
            <w:tcW w:w="2785" w:type="dxa"/>
            <w:vAlign w:val="center"/>
          </w:tcPr>
          <w:p w:rsidR="001D2737" w:rsidRPr="00DE5063" w:rsidRDefault="001D2737" w:rsidP="001D2737">
            <w:pPr>
              <w:jc w:val="center"/>
            </w:pPr>
            <w:r>
              <w:t>Style</w:t>
            </w:r>
          </w:p>
        </w:tc>
        <w:tc>
          <w:tcPr>
            <w:tcW w:w="1890" w:type="dxa"/>
            <w:vAlign w:val="center"/>
          </w:tcPr>
          <w:p w:rsidR="001D2737" w:rsidRPr="00A73EB8" w:rsidRDefault="001D2737" w:rsidP="001D2737">
            <w:pPr>
              <w:jc w:val="center"/>
            </w:pPr>
            <w:r>
              <w:t>CC.1.4.7</w:t>
            </w:r>
            <w:r w:rsidR="005F313E">
              <w:t>.</w:t>
            </w:r>
            <w:r>
              <w:t xml:space="preserve"> Q</w:t>
            </w:r>
          </w:p>
        </w:tc>
        <w:tc>
          <w:tcPr>
            <w:tcW w:w="3420" w:type="dxa"/>
            <w:vAlign w:val="center"/>
          </w:tcPr>
          <w:p w:rsidR="001D2737" w:rsidRDefault="001D2737" w:rsidP="001D273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precise language</w:t>
            </w:r>
          </w:p>
          <w:p w:rsidR="001D2737" w:rsidRDefault="001D2737" w:rsidP="001D273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descriptive</w:t>
            </w:r>
          </w:p>
          <w:p w:rsidR="001D2737" w:rsidRDefault="001D2737" w:rsidP="001D273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details</w:t>
            </w:r>
          </w:p>
          <w:p w:rsidR="001D2737" w:rsidRPr="00A73EB8" w:rsidRDefault="001D2737" w:rsidP="001D273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sensory language</w:t>
            </w:r>
          </w:p>
        </w:tc>
        <w:tc>
          <w:tcPr>
            <w:tcW w:w="3420" w:type="dxa"/>
            <w:vAlign w:val="center"/>
          </w:tcPr>
          <w:p w:rsidR="001D2737" w:rsidRPr="002F1426" w:rsidRDefault="008350E6" w:rsidP="001D2737">
            <w:pPr>
              <w:jc w:val="center"/>
              <w:rPr>
                <w:b/>
              </w:rPr>
            </w:pPr>
            <w:r w:rsidRPr="008350E6">
              <w:rPr>
                <w:i/>
              </w:rPr>
              <w:t>Scope</w:t>
            </w:r>
            <w:r>
              <w:t xml:space="preserve"> magazine, </w:t>
            </w:r>
            <w:r w:rsidRPr="00030CEC">
              <w:rPr>
                <w:i/>
              </w:rPr>
              <w:t>Upfront</w:t>
            </w:r>
            <w:r>
              <w:t xml:space="preserve"> magazine, </w:t>
            </w:r>
            <w:proofErr w:type="spellStart"/>
            <w:r w:rsidRPr="008350E6">
              <w:rPr>
                <w:i/>
              </w:rPr>
              <w:t>NewsELA</w:t>
            </w:r>
            <w:proofErr w:type="spellEnd"/>
            <w:r>
              <w:t>, Canvas</w:t>
            </w:r>
          </w:p>
        </w:tc>
        <w:tc>
          <w:tcPr>
            <w:tcW w:w="2880" w:type="dxa"/>
            <w:vAlign w:val="center"/>
          </w:tcPr>
          <w:p w:rsidR="001D2737" w:rsidRPr="00DB305D" w:rsidRDefault="008350E6" w:rsidP="001D2737">
            <w:pPr>
              <w:spacing w:after="120"/>
              <w:jc w:val="center"/>
              <w:rPr>
                <w:sz w:val="18"/>
              </w:rPr>
            </w:pPr>
            <w:r>
              <w:t>Narrative writing piece</w:t>
            </w:r>
          </w:p>
        </w:tc>
        <w:tc>
          <w:tcPr>
            <w:tcW w:w="2880" w:type="dxa"/>
            <w:vAlign w:val="center"/>
          </w:tcPr>
          <w:p w:rsidR="001D2737" w:rsidRPr="00DB305D" w:rsidRDefault="001D2737" w:rsidP="001D2737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727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  <w:gridCol w:w="2880"/>
      </w:tblGrid>
      <w:tr w:rsidR="001D2737" w:rsidTr="00ED1115">
        <w:tc>
          <w:tcPr>
            <w:tcW w:w="2785" w:type="dxa"/>
            <w:vAlign w:val="center"/>
          </w:tcPr>
          <w:p w:rsidR="001D2737" w:rsidRPr="00DE5063" w:rsidRDefault="001D2737" w:rsidP="001D2737">
            <w:pPr>
              <w:jc w:val="center"/>
            </w:pPr>
            <w:r>
              <w:t>Conventions of Language</w:t>
            </w:r>
          </w:p>
        </w:tc>
        <w:tc>
          <w:tcPr>
            <w:tcW w:w="1890" w:type="dxa"/>
            <w:vAlign w:val="center"/>
          </w:tcPr>
          <w:p w:rsidR="001D2737" w:rsidRPr="00A73EB8" w:rsidRDefault="001D2737" w:rsidP="001D2737">
            <w:pPr>
              <w:jc w:val="center"/>
            </w:pPr>
            <w:r>
              <w:t>CC1.4.7. R</w:t>
            </w:r>
          </w:p>
        </w:tc>
        <w:tc>
          <w:tcPr>
            <w:tcW w:w="3420" w:type="dxa"/>
            <w:vAlign w:val="center"/>
          </w:tcPr>
          <w:p w:rsidR="001D2737" w:rsidRDefault="001D2737" w:rsidP="001D273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phrases/clauses- function</w:t>
            </w:r>
          </w:p>
          <w:p w:rsidR="001D2737" w:rsidRDefault="001D2737" w:rsidP="001D273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sentence types- simple, compound, complex, compound-complex</w:t>
            </w:r>
          </w:p>
          <w:p w:rsidR="001D2737" w:rsidRDefault="001D2737" w:rsidP="001D273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misplaced and dangling modifiers</w:t>
            </w:r>
          </w:p>
          <w:p w:rsidR="001D2737" w:rsidRDefault="008350E6" w:rsidP="001D273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pronoun- number, person</w:t>
            </w:r>
          </w:p>
          <w:p w:rsidR="001D2737" w:rsidRDefault="001D2737" w:rsidP="001D273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antecedents- unclear/ambiguous</w:t>
            </w:r>
          </w:p>
          <w:p w:rsidR="001D2737" w:rsidRDefault="001D2737" w:rsidP="001D273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verb tense- shifts</w:t>
            </w:r>
          </w:p>
          <w:p w:rsidR="001D2737" w:rsidRDefault="001D2737" w:rsidP="001D273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fragments/run-ons</w:t>
            </w:r>
          </w:p>
          <w:p w:rsidR="001D2737" w:rsidRDefault="001D2737" w:rsidP="001D273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subject-verb agreement</w:t>
            </w:r>
          </w:p>
          <w:p w:rsidR="001D2737" w:rsidRDefault="001D2737" w:rsidP="001D273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pronoun-antecedent agreement</w:t>
            </w:r>
          </w:p>
          <w:p w:rsidR="001D2737" w:rsidRDefault="001D2737" w:rsidP="001D273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frequently confused words</w:t>
            </w:r>
          </w:p>
          <w:p w:rsidR="001D2737" w:rsidRDefault="001D2737" w:rsidP="001D273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comma use</w:t>
            </w:r>
          </w:p>
          <w:p w:rsidR="001D2737" w:rsidRDefault="001D2737" w:rsidP="001D273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coordinate adjectives</w:t>
            </w:r>
          </w:p>
          <w:p w:rsidR="001D2737" w:rsidRPr="00A73EB8" w:rsidRDefault="001D2737" w:rsidP="001D273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nonrestrictive/parenthetical elements- commas, dashes, parentheses</w:t>
            </w:r>
          </w:p>
        </w:tc>
        <w:tc>
          <w:tcPr>
            <w:tcW w:w="3420" w:type="dxa"/>
            <w:vAlign w:val="center"/>
          </w:tcPr>
          <w:p w:rsidR="001D2737" w:rsidRPr="002F1426" w:rsidRDefault="008350E6" w:rsidP="001D2737">
            <w:pPr>
              <w:jc w:val="center"/>
              <w:rPr>
                <w:b/>
              </w:rPr>
            </w:pPr>
            <w:r w:rsidRPr="008350E6">
              <w:rPr>
                <w:i/>
              </w:rPr>
              <w:lastRenderedPageBreak/>
              <w:t>Scope</w:t>
            </w:r>
            <w:r>
              <w:t xml:space="preserve"> magazine, </w:t>
            </w:r>
            <w:bookmarkStart w:id="0" w:name="_GoBack"/>
            <w:r w:rsidRPr="00030CEC">
              <w:rPr>
                <w:i/>
              </w:rPr>
              <w:t>Upfront</w:t>
            </w:r>
            <w:bookmarkEnd w:id="0"/>
            <w:r>
              <w:t xml:space="preserve"> magazine, </w:t>
            </w:r>
            <w:proofErr w:type="spellStart"/>
            <w:r w:rsidRPr="008350E6">
              <w:rPr>
                <w:i/>
              </w:rPr>
              <w:t>NewsELA</w:t>
            </w:r>
            <w:proofErr w:type="spellEnd"/>
            <w:r>
              <w:t>, Canvas</w:t>
            </w:r>
          </w:p>
        </w:tc>
        <w:tc>
          <w:tcPr>
            <w:tcW w:w="2880" w:type="dxa"/>
            <w:vAlign w:val="center"/>
          </w:tcPr>
          <w:p w:rsidR="001D2737" w:rsidRPr="00DB305D" w:rsidRDefault="008350E6" w:rsidP="001D2737">
            <w:pPr>
              <w:spacing w:after="120"/>
              <w:jc w:val="center"/>
              <w:rPr>
                <w:sz w:val="18"/>
              </w:rPr>
            </w:pPr>
            <w:r>
              <w:t>Narrative writing piece</w:t>
            </w:r>
          </w:p>
        </w:tc>
        <w:tc>
          <w:tcPr>
            <w:tcW w:w="2880" w:type="dxa"/>
            <w:vAlign w:val="center"/>
          </w:tcPr>
          <w:p w:rsidR="001D2737" w:rsidRPr="00DB305D" w:rsidRDefault="001D2737" w:rsidP="001D2737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sectPr w:rsidR="0099008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9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30CEC"/>
    <w:rsid w:val="000850C2"/>
    <w:rsid w:val="001951E8"/>
    <w:rsid w:val="001D2737"/>
    <w:rsid w:val="001E1FF2"/>
    <w:rsid w:val="00243906"/>
    <w:rsid w:val="002717B6"/>
    <w:rsid w:val="002F1426"/>
    <w:rsid w:val="002F1966"/>
    <w:rsid w:val="003C67D8"/>
    <w:rsid w:val="005D4DFF"/>
    <w:rsid w:val="005E38FC"/>
    <w:rsid w:val="005F313E"/>
    <w:rsid w:val="00611B54"/>
    <w:rsid w:val="007A147C"/>
    <w:rsid w:val="007F0C34"/>
    <w:rsid w:val="0080537B"/>
    <w:rsid w:val="008350E6"/>
    <w:rsid w:val="008902B0"/>
    <w:rsid w:val="00990086"/>
    <w:rsid w:val="009A0FC1"/>
    <w:rsid w:val="00A73EB8"/>
    <w:rsid w:val="00AC2828"/>
    <w:rsid w:val="00B149C5"/>
    <w:rsid w:val="00B477DC"/>
    <w:rsid w:val="00B963EA"/>
    <w:rsid w:val="00C94F98"/>
    <w:rsid w:val="00DB305D"/>
    <w:rsid w:val="00DE5063"/>
    <w:rsid w:val="00EF1B39"/>
    <w:rsid w:val="00F32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3E4D20-B5F2-49D7-B120-509FBBFEC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6</TotalTime>
  <Pages>2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Giuliano, Diane</cp:lastModifiedBy>
  <cp:revision>7</cp:revision>
  <dcterms:created xsi:type="dcterms:W3CDTF">2017-06-15T13:03:00Z</dcterms:created>
  <dcterms:modified xsi:type="dcterms:W3CDTF">2017-09-22T18:02:00Z</dcterms:modified>
</cp:coreProperties>
</file>