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374" w:tblpY="-171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6759"/>
      </w:tblGrid>
      <w:tr w:rsidR="0035292F" w:rsidRPr="00F93BFA">
        <w:trPr>
          <w:trHeight w:val="360"/>
        </w:trPr>
        <w:tc>
          <w:tcPr>
            <w:tcW w:w="6759" w:type="dxa"/>
          </w:tcPr>
          <w:p w:rsidR="0035292F" w:rsidRPr="00F93BFA" w:rsidRDefault="00BB774E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2-D Art Units of study</w:t>
            </w:r>
          </w:p>
        </w:tc>
      </w:tr>
    </w:tbl>
    <w:tbl>
      <w:tblPr>
        <w:tblpPr w:leftFromText="180" w:rightFromText="180" w:vertAnchor="text" w:horzAnchor="margin" w:tblpXSpec="right" w:tblpY="-169"/>
        <w:tblOverlap w:val="never"/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512"/>
      </w:tblGrid>
      <w:tr w:rsidR="0035292F" w:rsidRPr="00F93BFA">
        <w:trPr>
          <w:trHeight w:val="360"/>
        </w:trPr>
        <w:tc>
          <w:tcPr>
            <w:tcW w:w="1512" w:type="dxa"/>
          </w:tcPr>
          <w:p w:rsidR="0035292F" w:rsidRPr="00F93BFA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7-8</w:t>
            </w: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-226060</wp:posOffset>
                </wp:positionV>
                <wp:extent cx="2400300" cy="571500"/>
                <wp:effectExtent l="32385" t="31115" r="34290" b="355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292F" w:rsidRPr="00F93BFA" w:rsidRDefault="00D723E9">
                            <w:pPr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6</w:t>
                            </w:r>
                            <w:r w:rsidRPr="00D723E9">
                              <w:rPr>
                                <w:rFonts w:ascii="Arial" w:hAnsi="Arial"/>
                                <w:b/>
                                <w:sz w:val="32"/>
                                <w:vertAlign w:val="superscript"/>
                              </w:rPr>
                              <w:t>th</w:t>
                            </w:r>
                            <w:r w:rsidR="00EA47C4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 xml:space="preserve"> G</w:t>
                            </w:r>
                            <w:r w:rsidR="00683119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rade</w:t>
                            </w:r>
                            <w:r w:rsidR="0035292F" w:rsidRPr="00F93BFA"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:</w:t>
                            </w:r>
                          </w:p>
                          <w:p w:rsidR="0035292F" w:rsidRPr="0069341E" w:rsidRDefault="00C47CCE">
                            <w:pPr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Curriculum Map</w:t>
                            </w:r>
                            <w:r w:rsidR="00683119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35292F" w:rsidRPr="00F93BFA" w:rsidRDefault="0035292F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13.95pt;margin-top:-17.8pt;width:189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" strokeweight="4.5pt">
                <v:stroke linestyle="thinThick"/>
                <v:textbox>
                  <w:txbxContent>
                    <w:p w:rsidR="0035292F" w:rsidRPr="00F93BFA" w:rsidRDefault="00D723E9">
                      <w:pPr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6</w:t>
                      </w:r>
                      <w:r w:rsidRPr="00D723E9">
                        <w:rPr>
                          <w:rFonts w:ascii="Arial" w:hAnsi="Arial"/>
                          <w:b/>
                          <w:sz w:val="32"/>
                          <w:vertAlign w:val="superscript"/>
                        </w:rPr>
                        <w:t>th</w:t>
                      </w:r>
                      <w:r w:rsidR="00EA47C4">
                        <w:rPr>
                          <w:rFonts w:ascii="Arial" w:hAnsi="Arial"/>
                          <w:b/>
                          <w:sz w:val="32"/>
                        </w:rPr>
                        <w:t xml:space="preserve"> G</w:t>
                      </w:r>
                      <w:r w:rsidR="00683119">
                        <w:rPr>
                          <w:rFonts w:ascii="Arial" w:hAnsi="Arial"/>
                          <w:b/>
                          <w:sz w:val="32"/>
                        </w:rPr>
                        <w:t>rade</w:t>
                      </w:r>
                      <w:r w:rsidR="0035292F" w:rsidRPr="00F93BFA">
                        <w:rPr>
                          <w:rFonts w:ascii="Arial" w:hAnsi="Arial"/>
                          <w:b/>
                          <w:sz w:val="32"/>
                        </w:rPr>
                        <w:t>:</w:t>
                      </w:r>
                    </w:p>
                    <w:p w:rsidR="0035292F" w:rsidRPr="0069341E" w:rsidRDefault="00C47CCE">
                      <w:pPr>
                        <w:rPr>
                          <w:rFonts w:ascii="Arial" w:hAnsi="Arial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Curriculum Map</w:t>
                      </w:r>
                      <w:r w:rsidR="00683119">
                        <w:rPr>
                          <w:rFonts w:ascii="Arial" w:hAnsi="Arial"/>
                          <w:b/>
                          <w:sz w:val="28"/>
                        </w:rPr>
                        <w:t xml:space="preserve"> </w:t>
                      </w:r>
                    </w:p>
                    <w:p w:rsidR="0035292F" w:rsidRPr="00F93BFA" w:rsidRDefault="0035292F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7480935</wp:posOffset>
                </wp:positionH>
                <wp:positionV relativeFrom="paragraph">
                  <wp:posOffset>-111760</wp:posOffset>
                </wp:positionV>
                <wp:extent cx="800100" cy="342900"/>
                <wp:effectExtent l="3810" t="254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Grade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589.05pt;margin-top:-8.8pt;width:63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YOgQIAABU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Grade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-125730</wp:posOffset>
                </wp:positionV>
                <wp:extent cx="800100" cy="356870"/>
                <wp:effectExtent l="381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9F0E10">
                              <w:rPr>
                                <w:rFonts w:ascii="Arial" w:hAnsi="Arial"/>
                                <w:b/>
                                <w:sz w:val="28"/>
                                <w:highlight w:val="green"/>
                              </w:rPr>
                              <w:t>Topic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75.05pt;margin-top:-9.9pt;width:63pt;height:28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9F0E10">
                        <w:rPr>
                          <w:rFonts w:ascii="Arial" w:hAnsi="Arial"/>
                          <w:b/>
                          <w:sz w:val="28"/>
                          <w:highlight w:val="green"/>
                        </w:rPr>
                        <w:t>Topic</w:t>
                      </w: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6566535</wp:posOffset>
                </wp:positionH>
                <wp:positionV relativeFrom="paragraph">
                  <wp:posOffset>55880</wp:posOffset>
                </wp:positionV>
                <wp:extent cx="2743200" cy="1714500"/>
                <wp:effectExtent l="13335" t="12065" r="5715" b="6985"/>
                <wp:wrapNone/>
                <wp:docPr id="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714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4DABB1" id="Oval 3" o:spid="_x0000_s1026" style="position:absolute;margin-left:517.05pt;margin-top:4.4pt;width:3in;height:1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" filled="f"/>
            </w:pict>
          </mc:Fallback>
        </mc:AlternateContent>
      </w:r>
    </w:p>
    <w:tbl>
      <w:tblPr>
        <w:tblpPr w:leftFromText="180" w:rightFromText="180" w:vertAnchor="text" w:horzAnchor="margin" w:tblpY="60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493"/>
      </w:tblGrid>
      <w:tr w:rsidR="0035292F" w:rsidRPr="00F93BFA">
        <w:trPr>
          <w:trHeight w:val="1527"/>
        </w:trPr>
        <w:tc>
          <w:tcPr>
            <w:tcW w:w="4493" w:type="dxa"/>
            <w:shd w:val="clear" w:color="auto" w:fill="auto"/>
          </w:tcPr>
          <w:p w:rsidR="0035292F" w:rsidRPr="00F93BFA" w:rsidRDefault="00BB774E" w:rsidP="00B219E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Student</w:t>
            </w:r>
            <w:r w:rsidR="00E62B81">
              <w:rPr>
                <w:rFonts w:ascii="Arial" w:hAnsi="Arial"/>
              </w:rPr>
              <w:t xml:space="preserve">s </w:t>
            </w:r>
            <w:r w:rsidR="00B219EA">
              <w:rPr>
                <w:rFonts w:ascii="Arial" w:hAnsi="Arial"/>
              </w:rPr>
              <w:t xml:space="preserve">will </w:t>
            </w:r>
            <w:r w:rsidR="00E62B81">
              <w:rPr>
                <w:rFonts w:ascii="Arial" w:hAnsi="Arial"/>
              </w:rPr>
              <w:t>create 2-d works of art with</w:t>
            </w:r>
            <w:r>
              <w:rPr>
                <w:rFonts w:ascii="Arial" w:hAnsi="Arial"/>
              </w:rPr>
              <w:t xml:space="preserve"> sele</w:t>
            </w:r>
            <w:r w:rsidR="00B219EA">
              <w:rPr>
                <w:rFonts w:ascii="Arial" w:hAnsi="Arial"/>
              </w:rPr>
              <w:t>cted materials after being provided instruction, examples and themes.</w:t>
            </w:r>
          </w:p>
        </w:tc>
      </w:tr>
    </w:tbl>
    <w:tbl>
      <w:tblPr>
        <w:tblpPr w:leftFromText="180" w:rightFromText="180" w:vertAnchor="text" w:horzAnchor="margin" w:tblpXSpec="center" w:tblpY="608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4770"/>
      </w:tblGrid>
      <w:tr w:rsidR="0035292F" w:rsidRPr="00F93BFA">
        <w:trPr>
          <w:trHeight w:val="1527"/>
        </w:trPr>
        <w:tc>
          <w:tcPr>
            <w:tcW w:w="4770" w:type="dxa"/>
          </w:tcPr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do artists/designers work in a 2-d format? </w:t>
            </w:r>
          </w:p>
          <w:p w:rsidR="00BB774E" w:rsidRDefault="00BB774E" w:rsidP="00BB774E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How do life experiences relate to the creative experience?</w:t>
            </w:r>
          </w:p>
          <w:p w:rsidR="00BB774E" w:rsidRPr="00F93BFA" w:rsidRDefault="00BB774E" w:rsidP="00BB774E">
            <w:pPr>
              <w:ind w:left="99"/>
              <w:rPr>
                <w:rFonts w:ascii="Arial" w:hAnsi="Arial"/>
              </w:rPr>
            </w:pP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7138035</wp:posOffset>
                </wp:positionH>
                <wp:positionV relativeFrom="paragraph">
                  <wp:posOffset>-66040</wp:posOffset>
                </wp:positionV>
                <wp:extent cx="1600200" cy="571500"/>
                <wp:effectExtent l="3810" t="0" r="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 w:rsidP="0035292F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t>Optional</w:t>
                            </w:r>
                            <w:r w:rsidRPr="00F93BFA">
                              <w:rPr>
                                <w:rFonts w:ascii="Arial" w:hAnsi="Arial"/>
                                <w:b/>
                              </w:rPr>
                              <w:br/>
                              <w:t>Instructional Tools: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562.05pt;margin-top:-5.2pt;width:126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ORggQ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" stroked="f">
                <v:textbox>
                  <w:txbxContent>
                    <w:p w:rsidR="0035292F" w:rsidRPr="00F93BFA" w:rsidRDefault="0035292F" w:rsidP="0035292F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 w:rsidRPr="00F93BFA">
                        <w:rPr>
                          <w:rFonts w:ascii="Arial" w:hAnsi="Arial"/>
                          <w:b/>
                        </w:rPr>
                        <w:t>Optional</w:t>
                      </w:r>
                      <w:r w:rsidRPr="00F93BFA">
                        <w:rPr>
                          <w:rFonts w:ascii="Arial" w:hAnsi="Arial"/>
                          <w:b/>
                        </w:rPr>
                        <w:br/>
                        <w:t>Instructional Tools: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48260</wp:posOffset>
                </wp:positionV>
                <wp:extent cx="2743200" cy="342900"/>
                <wp:effectExtent l="3810" t="0" r="0" b="127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Unit Essential Question(s):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238.05pt;margin-top:3.8pt;width:3in;height:2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Unit Essential Question(s):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48260</wp:posOffset>
                </wp:positionV>
                <wp:extent cx="1943100" cy="342900"/>
                <wp:effectExtent l="3810" t="0" r="0" b="12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92F" w:rsidRPr="00F93BFA" w:rsidRDefault="0035292F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 w:rsidRPr="00F93BFA"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Key Learning(s):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-13.95pt;margin-top:3.8pt;width:153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" stroked="f">
                <v:textbox>
                  <w:txbxContent>
                    <w:p w:rsidR="0035292F" w:rsidRPr="00F93BFA" w:rsidRDefault="0035292F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 w:rsidRPr="00F93BFA">
                        <w:rPr>
                          <w:rFonts w:ascii="Arial" w:hAnsi="Arial"/>
                          <w:b/>
                          <w:sz w:val="28"/>
                        </w:rPr>
                        <w:t>Key Learning(s):</w:t>
                      </w:r>
                    </w:p>
                  </w:txbxContent>
                </v:textbox>
              </v:shape>
            </w:pict>
          </mc:Fallback>
        </mc:AlternateContent>
      </w:r>
    </w:p>
    <w:p w:rsidR="0035292F" w:rsidRPr="00F93BFA" w:rsidRDefault="0035292F">
      <w:pPr>
        <w:rPr>
          <w:rFonts w:ascii="Arial" w:hAnsi="Arial"/>
        </w:rPr>
      </w:pPr>
    </w:p>
    <w:tbl>
      <w:tblPr>
        <w:tblpPr w:leftFromText="180" w:rightFromText="180" w:vertAnchor="text" w:horzAnchor="page" w:tblpX="11710" w:tblpY="241"/>
        <w:tblW w:w="0" w:type="auto"/>
        <w:tblLook w:val="0000" w:firstRow="0" w:lastRow="0" w:firstColumn="0" w:lastColumn="0" w:noHBand="0" w:noVBand="0"/>
      </w:tblPr>
      <w:tblGrid>
        <w:gridCol w:w="3240"/>
      </w:tblGrid>
      <w:tr w:rsidR="0035292F" w:rsidRPr="00F93BFA">
        <w:trPr>
          <w:trHeight w:val="1260"/>
        </w:trPr>
        <w:tc>
          <w:tcPr>
            <w:tcW w:w="3240" w:type="dxa"/>
          </w:tcPr>
          <w:p w:rsidR="0035292F" w:rsidRDefault="00A25071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Art materials</w:t>
            </w:r>
          </w:p>
          <w:p w:rsidR="00A25071" w:rsidRDefault="005270D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Computers</w:t>
            </w:r>
          </w:p>
          <w:p w:rsidR="005270D5" w:rsidRDefault="005270D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Viewfinders</w:t>
            </w:r>
          </w:p>
          <w:p w:rsidR="005270D5" w:rsidRDefault="005270D5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Laminated images</w:t>
            </w:r>
          </w:p>
          <w:p w:rsidR="00A25071" w:rsidRPr="00F93BFA" w:rsidRDefault="00A25071" w:rsidP="0035292F">
            <w:pPr>
              <w:rPr>
                <w:rFonts w:ascii="Arial" w:hAnsi="Arial"/>
                <w:sz w:val="20"/>
              </w:rPr>
            </w:pPr>
          </w:p>
        </w:tc>
      </w:tr>
    </w:tbl>
    <w:p w:rsidR="0035292F" w:rsidRPr="00F93BFA" w:rsidRDefault="00AC5BC2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40640</wp:posOffset>
                </wp:positionV>
                <wp:extent cx="2057400" cy="0"/>
                <wp:effectExtent l="13335" t="8255" r="5715" b="1079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1CD32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55pt,3.2pt" to="215.5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J+6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yk06c8B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"/>
            </w:pict>
          </mc:Fallback>
        </mc:AlternateContent>
      </w: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</w:p>
    <w:p w:rsidR="0035292F" w:rsidRPr="00F93BFA" w:rsidRDefault="0035292F">
      <w:pPr>
        <w:rPr>
          <w:rFonts w:ascii="Arial" w:hAnsi="Arial"/>
        </w:rPr>
      </w:pPr>
      <w:r w:rsidRPr="00F93BFA">
        <w:rPr>
          <w:rFonts w:ascii="Arial" w:hAnsi="Arial"/>
        </w:rPr>
        <w:br w:type="textWrapping" w:clear="all"/>
      </w:r>
    </w:p>
    <w:tbl>
      <w:tblPr>
        <w:tblpPr w:leftFromText="180" w:rightFromText="180" w:vertAnchor="text" w:horzAnchor="margin" w:tblpY="13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229"/>
        <w:gridCol w:w="357"/>
        <w:gridCol w:w="3123"/>
        <w:gridCol w:w="357"/>
        <w:gridCol w:w="3295"/>
        <w:gridCol w:w="357"/>
        <w:gridCol w:w="3682"/>
      </w:tblGrid>
      <w:tr w:rsidR="00D56952" w:rsidRPr="00F45646">
        <w:trPr>
          <w:trHeight w:val="427"/>
        </w:trPr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5292F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green"/>
              </w:rPr>
              <w:t>Concept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D56952" w:rsidRPr="00F45646">
        <w:trPr>
          <w:trHeight w:val="427"/>
        </w:trPr>
        <w:tc>
          <w:tcPr>
            <w:tcW w:w="325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292F" w:rsidRPr="0026536C" w:rsidRDefault="0034424A" w:rsidP="00D723E9">
            <w:pPr>
              <w:ind w:left="99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Students will create a</w:t>
            </w:r>
            <w:r w:rsidR="00D723E9">
              <w:rPr>
                <w:rFonts w:ascii="Arial" w:hAnsi="Arial"/>
                <w:sz w:val="28"/>
                <w:szCs w:val="28"/>
              </w:rPr>
              <w:t>n “Intro Drawing”, consisting of their initials and color blending techniques.</w:t>
            </w: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5292F" w:rsidRPr="00E62B81" w:rsidRDefault="00B219EA" w:rsidP="00D723E9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Students will </w:t>
            </w:r>
            <w:r w:rsidR="0034424A">
              <w:rPr>
                <w:rFonts w:ascii="Arial" w:hAnsi="Arial"/>
                <w:sz w:val="28"/>
                <w:szCs w:val="28"/>
              </w:rPr>
              <w:t xml:space="preserve">create </w:t>
            </w:r>
            <w:r w:rsidR="00D723E9">
              <w:rPr>
                <w:rFonts w:ascii="Arial" w:hAnsi="Arial"/>
                <w:sz w:val="28"/>
                <w:szCs w:val="28"/>
              </w:rPr>
              <w:t>an abstract acrylic painting, using color theory ideas investigated in the “Intro Drawing”.</w:t>
            </w: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35292F" w:rsidRPr="00F45646" w:rsidRDefault="0035292F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5292F" w:rsidRPr="00E75C35" w:rsidRDefault="00B219EA" w:rsidP="00D723E9">
            <w:pPr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Students will create a </w:t>
            </w:r>
            <w:r w:rsidR="00D723E9">
              <w:rPr>
                <w:rFonts w:ascii="Arial" w:hAnsi="Arial"/>
                <w:sz w:val="28"/>
                <w:szCs w:val="28"/>
              </w:rPr>
              <w:t>watercolor landscape painting with watercolors.</w:t>
            </w:r>
          </w:p>
        </w:tc>
        <w:tc>
          <w:tcPr>
            <w:tcW w:w="360" w:type="dxa"/>
            <w:tcBorders>
              <w:top w:val="nil"/>
              <w:left w:val="single" w:sz="8" w:space="0" w:color="auto"/>
              <w:bottom w:val="nil"/>
            </w:tcBorders>
          </w:tcPr>
          <w:p w:rsidR="0035292F" w:rsidRPr="00F45646" w:rsidRDefault="0035292F" w:rsidP="0035292F">
            <w:pPr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730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:rsidR="0035292F" w:rsidRPr="00F45646" w:rsidRDefault="00E75C35" w:rsidP="00D723E9">
            <w:pPr>
              <w:rPr>
                <w:rFonts w:ascii="Arial" w:hAnsi="Arial"/>
                <w:b/>
                <w:sz w:val="28"/>
                <w:szCs w:val="28"/>
              </w:rPr>
            </w:pPr>
            <w:r>
              <w:rPr>
                <w:rFonts w:ascii="Arial" w:hAnsi="Arial"/>
              </w:rPr>
              <w:t xml:space="preserve">Students will </w:t>
            </w:r>
            <w:r w:rsidR="00EA47C4">
              <w:rPr>
                <w:rFonts w:ascii="Arial" w:hAnsi="Arial"/>
              </w:rPr>
              <w:t xml:space="preserve">use </w:t>
            </w:r>
            <w:r w:rsidR="00D723E9">
              <w:rPr>
                <w:rFonts w:ascii="Arial" w:hAnsi="Arial"/>
              </w:rPr>
              <w:t>construction paper and chalk pastels to create an abstract flower drawing.</w:t>
            </w:r>
          </w:p>
        </w:tc>
      </w:tr>
      <w:tr w:rsidR="00D56952" w:rsidRPr="00F93BFA">
        <w:trPr>
          <w:trHeight w:val="310"/>
        </w:trPr>
        <w:tc>
          <w:tcPr>
            <w:tcW w:w="32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35292F" w:rsidRPr="0086788E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  <w:p w:rsidR="0035292F" w:rsidRPr="0086788E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</w:p>
          <w:p w:rsidR="0035292F" w:rsidRDefault="0035292F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35292F" w:rsidRDefault="0035292F" w:rsidP="0035292F">
            <w:pPr>
              <w:rPr>
                <w:rFonts w:ascii="Arial" w:hAnsi="Arial"/>
                <w:b/>
                <w:sz w:val="20"/>
              </w:rPr>
            </w:pPr>
          </w:p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Lesson Essential Question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3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86788E" w:rsidRDefault="0035292F" w:rsidP="0035292F">
            <w:pPr>
              <w:rPr>
                <w:rFonts w:ascii="Arial" w:hAnsi="Arial"/>
                <w:b/>
                <w:sz w:val="20"/>
              </w:rPr>
            </w:pPr>
          </w:p>
          <w:p w:rsidR="0035292F" w:rsidRPr="00F93BFA" w:rsidRDefault="0035292F" w:rsidP="0035292F">
            <w:pPr>
              <w:rPr>
                <w:rFonts w:ascii="Arial" w:hAnsi="Arial"/>
                <w:sz w:val="20"/>
              </w:rPr>
            </w:pPr>
            <w:r w:rsidRPr="0086788E">
              <w:rPr>
                <w:rFonts w:ascii="Arial" w:hAnsi="Arial"/>
                <w:b/>
                <w:sz w:val="20"/>
              </w:rPr>
              <w:t>Lesson Essential Questions:</w:t>
            </w:r>
          </w:p>
        </w:tc>
      </w:tr>
      <w:tr w:rsidR="00D56952" w:rsidRPr="00F93BFA">
        <w:trPr>
          <w:trHeight w:val="1507"/>
        </w:trPr>
        <w:tc>
          <w:tcPr>
            <w:tcW w:w="3258" w:type="dxa"/>
            <w:tcBorders>
              <w:top w:val="single" w:sz="8" w:space="0" w:color="auto"/>
            </w:tcBorders>
          </w:tcPr>
          <w:p w:rsidR="0035292F" w:rsidRDefault="00B219EA" w:rsidP="0026536C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can I </w:t>
            </w:r>
            <w:r w:rsidR="00D723E9">
              <w:rPr>
                <w:rFonts w:ascii="Arial" w:hAnsi="Arial"/>
              </w:rPr>
              <w:t>draw bubble letters?</w:t>
            </w:r>
          </w:p>
          <w:p w:rsidR="00B219EA" w:rsidRDefault="0034424A" w:rsidP="0026536C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What is a </w:t>
            </w:r>
            <w:r w:rsidR="00D723E9">
              <w:rPr>
                <w:rFonts w:ascii="Arial" w:hAnsi="Arial"/>
              </w:rPr>
              <w:t>shade and a tint?</w:t>
            </w:r>
          </w:p>
          <w:p w:rsidR="00B219EA" w:rsidRDefault="00D723E9" w:rsidP="0034424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What is a </w:t>
            </w:r>
            <w:proofErr w:type="spellStart"/>
            <w:r>
              <w:rPr>
                <w:rFonts w:ascii="Arial" w:hAnsi="Arial"/>
              </w:rPr>
              <w:t>hue</w:t>
            </w:r>
            <w:proofErr w:type="spellEnd"/>
            <w:r>
              <w:rPr>
                <w:rFonts w:ascii="Arial" w:hAnsi="Arial"/>
              </w:rPr>
              <w:t xml:space="preserve"> change?</w:t>
            </w:r>
          </w:p>
          <w:p w:rsidR="00D723E9" w:rsidRPr="0034424A" w:rsidRDefault="00D723E9" w:rsidP="0034424A">
            <w:pPr>
              <w:ind w:left="99"/>
              <w:rPr>
                <w:rFonts w:ascii="Arial" w:hAnsi="Arial"/>
              </w:rPr>
            </w:pPr>
            <w:r>
              <w:rPr>
                <w:rFonts w:ascii="Arial" w:hAnsi="Arial"/>
              </w:rPr>
              <w:t>What are complementary colors?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</w:tcPr>
          <w:p w:rsidR="0035292F" w:rsidRDefault="00B219EA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abstract artwork?</w:t>
            </w:r>
          </w:p>
          <w:p w:rsidR="00B219EA" w:rsidRDefault="00B219EA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to I abstract an image?</w:t>
            </w:r>
          </w:p>
          <w:p w:rsidR="00B219EA" w:rsidRDefault="00B219EA" w:rsidP="00E560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is a color scheme?</w:t>
            </w:r>
          </w:p>
          <w:p w:rsidR="0034424A" w:rsidRPr="00F93BFA" w:rsidRDefault="0034424A" w:rsidP="00E5609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t>What are some basic acrylic techniques?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8" w:space="0" w:color="auto"/>
              <w:bottom w:val="single" w:sz="6" w:space="0" w:color="auto"/>
            </w:tcBorders>
          </w:tcPr>
          <w:p w:rsidR="00EA47C4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How do I show depth in a painting?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are some basic watercolor techniques?</w:t>
            </w:r>
          </w:p>
          <w:p w:rsidR="00EA47C4" w:rsidRDefault="00EA47C4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How </w:t>
            </w:r>
            <w:r w:rsidR="00D723E9">
              <w:rPr>
                <w:rFonts w:ascii="Arial" w:hAnsi="Arial"/>
              </w:rPr>
              <w:t>are watercolor paints different from acrylic paints?</w:t>
            </w:r>
          </w:p>
          <w:p w:rsidR="00EA47C4" w:rsidRDefault="00EA47C4" w:rsidP="0035292F">
            <w:pPr>
              <w:rPr>
                <w:rFonts w:ascii="Arial" w:hAnsi="Arial"/>
              </w:rPr>
            </w:pPr>
          </w:p>
          <w:p w:rsidR="00B219EA" w:rsidRDefault="00B219EA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35292F" w:rsidRDefault="0035292F" w:rsidP="0035292F">
            <w:pPr>
              <w:rPr>
                <w:rFonts w:ascii="Arial" w:hAnsi="Arial"/>
                <w:sz w:val="20"/>
              </w:rPr>
            </w:pPr>
          </w:p>
        </w:tc>
        <w:tc>
          <w:tcPr>
            <w:tcW w:w="3730" w:type="dxa"/>
            <w:tcBorders>
              <w:top w:val="single" w:sz="8" w:space="0" w:color="auto"/>
            </w:tcBorders>
            <w:shd w:val="clear" w:color="auto" w:fill="auto"/>
          </w:tcPr>
          <w:p w:rsidR="005270D5" w:rsidRDefault="00D723E9" w:rsidP="005270D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are some reasons to make drawings on color paper?</w:t>
            </w:r>
          </w:p>
          <w:p w:rsidR="00D723E9" w:rsidRDefault="00D723E9" w:rsidP="005270D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What are warm and cool colors?</w:t>
            </w:r>
          </w:p>
          <w:p w:rsidR="00D723E9" w:rsidRPr="00EA47C4" w:rsidRDefault="00D723E9" w:rsidP="005270D5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</w:rPr>
              <w:t>How can zooming and cropping help me abstract an image?</w:t>
            </w:r>
          </w:p>
        </w:tc>
      </w:tr>
      <w:tr w:rsidR="00D56952" w:rsidRPr="00F93BFA">
        <w:trPr>
          <w:trHeight w:val="315"/>
        </w:trPr>
        <w:tc>
          <w:tcPr>
            <w:tcW w:w="3258" w:type="dxa"/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6" w:space="0" w:color="auto"/>
            </w:tcBorders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  <w:r w:rsidRPr="009F0E10">
              <w:rPr>
                <w:rFonts w:ascii="Arial" w:hAnsi="Arial"/>
                <w:b/>
                <w:sz w:val="20"/>
                <w:highlight w:val="yellow"/>
              </w:rPr>
              <w:t>Vocabulary</w:t>
            </w:r>
            <w:r w:rsidRPr="00F45646">
              <w:rPr>
                <w:rFonts w:ascii="Arial" w:hAnsi="Arial"/>
                <w:b/>
                <w:sz w:val="20"/>
              </w:rPr>
              <w:t>:</w:t>
            </w:r>
          </w:p>
        </w:tc>
      </w:tr>
      <w:tr w:rsidR="00D56952" w:rsidRPr="00F93BFA">
        <w:trPr>
          <w:trHeight w:val="1782"/>
        </w:trPr>
        <w:tc>
          <w:tcPr>
            <w:tcW w:w="3258" w:type="dxa"/>
          </w:tcPr>
          <w:p w:rsidR="0034424A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Bubble letters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Shade &amp; Tint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Hue Change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Complementary Colors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Color Wheel</w:t>
            </w:r>
          </w:p>
          <w:p w:rsidR="00E62B81" w:rsidRPr="00F93BFA" w:rsidRDefault="00E62B81" w:rsidP="0035292F">
            <w:pPr>
              <w:rPr>
                <w:rFonts w:ascii="Arial" w:hAnsi="Aria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shd w:val="clear" w:color="auto" w:fill="auto"/>
          </w:tcPr>
          <w:p w:rsidR="00E62B81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Abstract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Color Scheme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Shades &amp; Tints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Hue Change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Complementary Colors</w:t>
            </w:r>
          </w:p>
          <w:p w:rsidR="00B219EA" w:rsidRDefault="00B219EA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Acrylic Paint</w:t>
            </w:r>
          </w:p>
          <w:p w:rsidR="00EA47C4" w:rsidRPr="00482033" w:rsidRDefault="00EA47C4" w:rsidP="00D723E9">
            <w:pPr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6" w:space="0" w:color="auto"/>
              <w:bottom w:val="single" w:sz="6" w:space="0" w:color="auto"/>
            </w:tcBorders>
          </w:tcPr>
          <w:p w:rsidR="00EA47C4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Landscape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Background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Middle Ground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Foreground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Flat Wash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Graded Wash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Wet-on-wet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Dry Brush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Hue Change</w:t>
            </w:r>
          </w:p>
          <w:p w:rsidR="00EA47C4" w:rsidRPr="00D56952" w:rsidRDefault="00EA47C4" w:rsidP="0035292F">
            <w:pPr>
              <w:rPr>
                <w:rFonts w:ascii="Arial" w:hAnsi="Aria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35292F" w:rsidRDefault="0035292F" w:rsidP="0035292F">
            <w:pPr>
              <w:ind w:left="459"/>
              <w:rPr>
                <w:rFonts w:ascii="Arial" w:hAnsi="Arial"/>
                <w:sz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A47C4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Value Scale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Chalk Pastel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Viewfinder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Outline</w:t>
            </w:r>
          </w:p>
          <w:p w:rsidR="00D723E9" w:rsidRDefault="00D723E9" w:rsidP="0035292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Blending</w:t>
            </w:r>
            <w:bookmarkStart w:id="0" w:name="_GoBack"/>
            <w:bookmarkEnd w:id="0"/>
          </w:p>
          <w:p w:rsidR="00EA47C4" w:rsidRDefault="00EA47C4" w:rsidP="0035292F">
            <w:pPr>
              <w:rPr>
                <w:rFonts w:ascii="Arial" w:hAnsi="Arial"/>
              </w:rPr>
            </w:pPr>
          </w:p>
          <w:p w:rsidR="00D56952" w:rsidRPr="00D56952" w:rsidRDefault="00D56952" w:rsidP="0035292F">
            <w:pPr>
              <w:rPr>
                <w:rFonts w:ascii="Arial" w:hAnsi="Arial"/>
              </w:rPr>
            </w:pPr>
          </w:p>
        </w:tc>
      </w:tr>
      <w:tr w:rsidR="00D56952" w:rsidRPr="00F93BFA">
        <w:trPr>
          <w:trHeight w:val="540"/>
        </w:trPr>
        <w:tc>
          <w:tcPr>
            <w:tcW w:w="3258" w:type="dxa"/>
            <w:tcBorders>
              <w:left w:val="nil"/>
              <w:bottom w:val="single" w:sz="8" w:space="0" w:color="auto"/>
              <w:right w:val="nil"/>
            </w:tcBorders>
          </w:tcPr>
          <w:p w:rsidR="0035292F" w:rsidRPr="00F45646" w:rsidRDefault="0035292F" w:rsidP="0035292F">
            <w:pPr>
              <w:ind w:left="99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15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Pr="00F93BFA" w:rsidRDefault="0035292F" w:rsidP="0035292F">
            <w:pPr>
              <w:rPr>
                <w:rFonts w:ascii="Arial" w:hAnsi="Arial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  <w:tc>
          <w:tcPr>
            <w:tcW w:w="373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5292F" w:rsidRDefault="0035292F" w:rsidP="0035292F">
            <w:pPr>
              <w:ind w:left="99"/>
              <w:rPr>
                <w:rFonts w:ascii="Arial" w:hAnsi="Arial"/>
                <w:sz w:val="20"/>
              </w:rPr>
            </w:pPr>
          </w:p>
        </w:tc>
      </w:tr>
      <w:tr w:rsidR="0035292F" w:rsidRPr="00F93BFA">
        <w:trPr>
          <w:trHeight w:val="1525"/>
        </w:trPr>
        <w:tc>
          <w:tcPr>
            <w:tcW w:w="14548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:rsidR="0035292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VA:Cr1.1.6a</w:t>
            </w:r>
          </w:p>
          <w:p w:rsidR="00B4643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VA:Cr1.2.6a</w:t>
            </w:r>
          </w:p>
          <w:p w:rsidR="00B4643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VA:Cr2.1.6a</w:t>
            </w:r>
          </w:p>
          <w:p w:rsidR="00B4643F" w:rsidRDefault="00B4643F" w:rsidP="0035292F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VA:Cr2.2.6a</w:t>
            </w:r>
          </w:p>
          <w:p w:rsidR="00B4643F" w:rsidRDefault="00B4643F" w:rsidP="00777CDA">
            <w:pPr>
              <w:ind w:left="9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VA:Cr3.1.6a</w:t>
            </w:r>
          </w:p>
          <w:p w:rsidR="00777CDA" w:rsidRDefault="00777CDA" w:rsidP="00777CDA">
            <w:pPr>
              <w:ind w:left="99"/>
              <w:rPr>
                <w:rFonts w:ascii="Arial" w:hAnsi="Arial"/>
                <w:sz w:val="20"/>
              </w:rPr>
            </w:pPr>
          </w:p>
        </w:tc>
      </w:tr>
    </w:tbl>
    <w:p w:rsidR="0035292F" w:rsidRPr="00F93BFA" w:rsidRDefault="0035292F" w:rsidP="0035292F"/>
    <w:sectPr w:rsidR="0035292F" w:rsidRPr="00F93BFA" w:rsidSect="0035292F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713A8"/>
    <w:multiLevelType w:val="hybridMultilevel"/>
    <w:tmpl w:val="239EBCF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6EF87E29"/>
    <w:multiLevelType w:val="hybridMultilevel"/>
    <w:tmpl w:val="6CDE0234"/>
    <w:lvl w:ilvl="0" w:tplc="040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BFA"/>
    <w:rsid w:val="000D2DB2"/>
    <w:rsid w:val="000F2CC4"/>
    <w:rsid w:val="001D1830"/>
    <w:rsid w:val="001F02F3"/>
    <w:rsid w:val="0026536C"/>
    <w:rsid w:val="002D086C"/>
    <w:rsid w:val="0034424A"/>
    <w:rsid w:val="0035292F"/>
    <w:rsid w:val="004553C4"/>
    <w:rsid w:val="005270D5"/>
    <w:rsid w:val="00585B58"/>
    <w:rsid w:val="00630953"/>
    <w:rsid w:val="00673118"/>
    <w:rsid w:val="00683119"/>
    <w:rsid w:val="007563E4"/>
    <w:rsid w:val="00777CDA"/>
    <w:rsid w:val="007C0913"/>
    <w:rsid w:val="009A6675"/>
    <w:rsid w:val="009F0E10"/>
    <w:rsid w:val="00A25071"/>
    <w:rsid w:val="00AC5BC2"/>
    <w:rsid w:val="00B219EA"/>
    <w:rsid w:val="00B4643F"/>
    <w:rsid w:val="00BB774E"/>
    <w:rsid w:val="00C47CCE"/>
    <w:rsid w:val="00C73593"/>
    <w:rsid w:val="00D4628C"/>
    <w:rsid w:val="00D56952"/>
    <w:rsid w:val="00D6456E"/>
    <w:rsid w:val="00D723E9"/>
    <w:rsid w:val="00D77291"/>
    <w:rsid w:val="00E5609D"/>
    <w:rsid w:val="00E62B81"/>
    <w:rsid w:val="00E75C35"/>
    <w:rsid w:val="00E7710D"/>
    <w:rsid w:val="00EA47C4"/>
    <w:rsid w:val="00F73CF9"/>
    <w:rsid w:val="00F93BFA"/>
    <w:rsid w:val="00F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547C1D1"/>
  <w15:docId w15:val="{E7D076A5-D9FA-465D-826E-2732464C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86C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B5E47"/>
    <w:rPr>
      <w:rFonts w:ascii="Tahoma" w:hAnsi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2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DB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D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 Map of Unit</vt:lpstr>
    </vt:vector>
  </TitlesOfParts>
  <Company>Learning-Focused Solutions, Inc.</Company>
  <LinksUpToDate>false</LinksUpToDate>
  <CharactersWithSpaces>1819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Map of Unit</dc:title>
  <dc:creator>Shannon Thompson</dc:creator>
  <cp:lastModifiedBy>Gawron, Luke</cp:lastModifiedBy>
  <cp:revision>4</cp:revision>
  <cp:lastPrinted>2005-01-21T13:54:00Z</cp:lastPrinted>
  <dcterms:created xsi:type="dcterms:W3CDTF">2021-08-07T19:10:00Z</dcterms:created>
  <dcterms:modified xsi:type="dcterms:W3CDTF">2021-08-13T16:17:00Z</dcterms:modified>
</cp:coreProperties>
</file>