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0F53" w:rsidRDefault="001C0F53" w:rsidP="001C0F53">
      <w:pPr>
        <w:pStyle w:val="Default"/>
      </w:pPr>
      <w:bookmarkStart w:id="0" w:name="_GoBack"/>
      <w:bookmarkEnd w:id="0"/>
    </w:p>
    <w:p w:rsidR="0032073D" w:rsidRPr="0032073D" w:rsidRDefault="0032073D" w:rsidP="0032073D">
      <w:pPr>
        <w:pStyle w:val="Default"/>
        <w:jc w:val="center"/>
        <w:rPr>
          <w:b/>
        </w:rPr>
      </w:pPr>
      <w:r w:rsidRPr="0032073D">
        <w:rPr>
          <w:b/>
        </w:rPr>
        <w:t>NORTHUMBERLAND COUNTY CAREER AND TECHNOLOGY CENTER</w:t>
      </w:r>
    </w:p>
    <w:p w:rsidR="001C0F53" w:rsidRDefault="001C0F53" w:rsidP="0032073D">
      <w:pPr>
        <w:pStyle w:val="Default"/>
        <w:jc w:val="center"/>
        <w:rPr>
          <w:b/>
          <w:bCs/>
          <w:sz w:val="23"/>
          <w:szCs w:val="23"/>
        </w:rPr>
      </w:pPr>
      <w:r>
        <w:rPr>
          <w:b/>
          <w:bCs/>
          <w:sz w:val="23"/>
          <w:szCs w:val="23"/>
        </w:rPr>
        <w:t>NOTICE TO ALL EMPLOYEES</w:t>
      </w:r>
    </w:p>
    <w:p w:rsidR="0032073D" w:rsidRDefault="0032073D" w:rsidP="0032073D">
      <w:pPr>
        <w:pStyle w:val="Default"/>
        <w:jc w:val="center"/>
        <w:rPr>
          <w:sz w:val="23"/>
          <w:szCs w:val="23"/>
        </w:rPr>
      </w:pPr>
    </w:p>
    <w:p w:rsidR="0032073D" w:rsidRDefault="001C0F53" w:rsidP="00C32BD0">
      <w:pPr>
        <w:pStyle w:val="Default"/>
        <w:jc w:val="center"/>
        <w:rPr>
          <w:sz w:val="23"/>
          <w:szCs w:val="23"/>
        </w:rPr>
      </w:pPr>
      <w:r w:rsidRPr="0032073D">
        <w:rPr>
          <w:i/>
          <w:sz w:val="23"/>
          <w:szCs w:val="23"/>
        </w:rPr>
        <w:t>Workers’ Compensation is designed to provide wage loss benefits and payment for reasonable medical care for one who is injured on the job.</w:t>
      </w:r>
    </w:p>
    <w:p w:rsidR="001C0F53" w:rsidRDefault="001C0F53" w:rsidP="001C0F53">
      <w:pPr>
        <w:pStyle w:val="Default"/>
        <w:rPr>
          <w:b/>
          <w:bCs/>
          <w:sz w:val="23"/>
          <w:szCs w:val="23"/>
        </w:rPr>
      </w:pPr>
      <w:r>
        <w:rPr>
          <w:b/>
          <w:bCs/>
          <w:sz w:val="23"/>
          <w:szCs w:val="23"/>
        </w:rPr>
        <w:t xml:space="preserve">REMEMBER, IT IS IMPORTANT TO TELL YOUR EMPLOYER ABOUT YOUR INJURY. </w:t>
      </w:r>
    </w:p>
    <w:p w:rsidR="0032073D" w:rsidRDefault="0032073D" w:rsidP="001C0F53">
      <w:pPr>
        <w:pStyle w:val="Default"/>
        <w:rPr>
          <w:sz w:val="23"/>
          <w:szCs w:val="23"/>
        </w:rPr>
      </w:pPr>
    </w:p>
    <w:p w:rsidR="001C0F53" w:rsidRDefault="0032073D" w:rsidP="001C0F53">
      <w:pPr>
        <w:pStyle w:val="Default"/>
        <w:rPr>
          <w:sz w:val="23"/>
          <w:szCs w:val="23"/>
        </w:rPr>
      </w:pPr>
      <w:r>
        <w:rPr>
          <w:sz w:val="23"/>
          <w:szCs w:val="23"/>
        </w:rPr>
        <w:t xml:space="preserve">     </w:t>
      </w:r>
      <w:r w:rsidR="001C0F53">
        <w:rPr>
          <w:sz w:val="23"/>
          <w:szCs w:val="23"/>
        </w:rPr>
        <w:t xml:space="preserve">If you are injured while at work, your employer has arranged for the payment of your workers’ compensation benefits with </w:t>
      </w:r>
      <w:r w:rsidR="001C0F53" w:rsidRPr="007820AB">
        <w:rPr>
          <w:sz w:val="23"/>
          <w:szCs w:val="23"/>
        </w:rPr>
        <w:t>School Claims Service, LLC.</w:t>
      </w:r>
      <w:r w:rsidR="001C0F53">
        <w:rPr>
          <w:sz w:val="23"/>
          <w:szCs w:val="23"/>
        </w:rPr>
        <w:t xml:space="preserve"> It is your responsibility to immediately report the injury to your supervisor. </w:t>
      </w:r>
    </w:p>
    <w:p w:rsidR="001C0F53" w:rsidRDefault="0032073D" w:rsidP="001C0F53">
      <w:pPr>
        <w:pStyle w:val="Default"/>
        <w:rPr>
          <w:sz w:val="23"/>
          <w:szCs w:val="23"/>
        </w:rPr>
      </w:pPr>
      <w:r>
        <w:rPr>
          <w:sz w:val="23"/>
          <w:szCs w:val="23"/>
        </w:rPr>
        <w:t xml:space="preserve">     </w:t>
      </w:r>
      <w:r w:rsidR="001C0F53">
        <w:rPr>
          <w:sz w:val="23"/>
          <w:szCs w:val="23"/>
        </w:rPr>
        <w:t xml:space="preserve">Your employer, in compliance with the Workers’ Compensation Act, has posted a list of at least six (6) medical providers from which you must select. You must obtain treatment from one or more of these providers for ninety (90) days from the date of your first visit. A copy of this list is printed </w:t>
      </w:r>
      <w:r>
        <w:rPr>
          <w:sz w:val="23"/>
          <w:szCs w:val="23"/>
        </w:rPr>
        <w:t>below.</w:t>
      </w:r>
      <w:r w:rsidR="001C0F53">
        <w:rPr>
          <w:sz w:val="23"/>
          <w:szCs w:val="23"/>
        </w:rPr>
        <w:t xml:space="preserve"> </w:t>
      </w:r>
    </w:p>
    <w:p w:rsidR="001C0F53" w:rsidRDefault="0032073D" w:rsidP="001C0F53">
      <w:pPr>
        <w:pStyle w:val="Default"/>
        <w:rPr>
          <w:sz w:val="23"/>
          <w:szCs w:val="23"/>
        </w:rPr>
      </w:pPr>
      <w:r>
        <w:rPr>
          <w:sz w:val="23"/>
          <w:szCs w:val="23"/>
        </w:rPr>
        <w:t xml:space="preserve">     </w:t>
      </w:r>
      <w:r w:rsidR="001C0F53">
        <w:rPr>
          <w:sz w:val="23"/>
          <w:szCs w:val="23"/>
        </w:rPr>
        <w:t xml:space="preserve">If you have a medical emergency, you may go to the closest hospital, physician, or other health care provider of your choice. If follow up treatment is needed, you must then seek treatment from a physician or other health care provider listed on your employer’s physician panel list for the first ninety (90) days from the date of your first treatment. </w:t>
      </w:r>
    </w:p>
    <w:p w:rsidR="001C0F53" w:rsidRDefault="0032073D" w:rsidP="001C0F53">
      <w:pPr>
        <w:pStyle w:val="Default"/>
        <w:rPr>
          <w:sz w:val="23"/>
          <w:szCs w:val="23"/>
        </w:rPr>
      </w:pPr>
      <w:r>
        <w:rPr>
          <w:sz w:val="23"/>
          <w:szCs w:val="23"/>
        </w:rPr>
        <w:t xml:space="preserve">     </w:t>
      </w:r>
      <w:r w:rsidR="001C0F53">
        <w:rPr>
          <w:sz w:val="23"/>
          <w:szCs w:val="23"/>
        </w:rPr>
        <w:t xml:space="preserve">If during the initial 90-day period you wish to change medical providers, you must once again re-visit your employer’s panel and select a new physician. If you seek treatment from a non-panel provider within the first ninety (90) days following your first visit, your employer will not have to pay for those services. </w:t>
      </w:r>
    </w:p>
    <w:p w:rsidR="001C0F53" w:rsidRDefault="0032073D" w:rsidP="001C0F53">
      <w:pPr>
        <w:pStyle w:val="Default"/>
        <w:rPr>
          <w:sz w:val="23"/>
          <w:szCs w:val="23"/>
        </w:rPr>
      </w:pPr>
      <w:r>
        <w:rPr>
          <w:sz w:val="23"/>
          <w:szCs w:val="23"/>
        </w:rPr>
        <w:t xml:space="preserve">     </w:t>
      </w:r>
      <w:r w:rsidR="001C0F53">
        <w:rPr>
          <w:sz w:val="23"/>
          <w:szCs w:val="23"/>
        </w:rPr>
        <w:t xml:space="preserve">In the event invasive surgery is prescribed by a physician or other health care provider on your employer’s panel, you are entitled to a second opinion from any other health care provider of your choice. If the opinion differs from the one provided by the panel provider, you may choose which course of treatment to follow. However, the second opinion must state a specific course of treatment. If you choose the treatment offered by the second opinion you must receive that treatment from a panel provider for a period of ninety (90) days from the date of the visit to the provider of the second opinion. </w:t>
      </w:r>
    </w:p>
    <w:p w:rsidR="001C0F53" w:rsidRDefault="0032073D" w:rsidP="001C0F53">
      <w:pPr>
        <w:pStyle w:val="Default"/>
        <w:rPr>
          <w:sz w:val="23"/>
          <w:szCs w:val="23"/>
        </w:rPr>
      </w:pPr>
      <w:r>
        <w:rPr>
          <w:sz w:val="23"/>
          <w:szCs w:val="23"/>
        </w:rPr>
        <w:t xml:space="preserve">     </w:t>
      </w:r>
      <w:r w:rsidR="001C0F53">
        <w:rPr>
          <w:sz w:val="23"/>
          <w:szCs w:val="23"/>
        </w:rPr>
        <w:t xml:space="preserve">After the initial 90-day period, if additional or continued treatment is needed, you may now choose to go to another physician or health care provider of your choice. Should you decide to change providers, you must notify your employer within five (5) days of your first visit with your new provider. Failure to notify your employer will relieve your employer of the responsibility for the payment of services rendered if such services are determined to have been unreasonable or unnecessary. The non-panel provider must provide an initial report to the employer, within ten (10) days of the first treatment and every thirty (30) days thereafter, as long as the treatment continues. </w:t>
      </w:r>
    </w:p>
    <w:p w:rsidR="001C0F53" w:rsidRDefault="0032073D" w:rsidP="001C0F53">
      <w:pPr>
        <w:pStyle w:val="Default"/>
        <w:rPr>
          <w:sz w:val="23"/>
          <w:szCs w:val="23"/>
        </w:rPr>
      </w:pPr>
      <w:r>
        <w:rPr>
          <w:sz w:val="23"/>
          <w:szCs w:val="23"/>
        </w:rPr>
        <w:t xml:space="preserve">     </w:t>
      </w:r>
      <w:r w:rsidR="001C0F53">
        <w:rPr>
          <w:sz w:val="23"/>
          <w:szCs w:val="23"/>
        </w:rPr>
        <w:t xml:space="preserve">Any person who knowingly and with intent to defraud any insurance company or other person files an application for insurance or statement of claim containing any materially false information or conceals for the purpose of misleading, information concerning any fact material thereto commits a fraudulent insurance act, which is a crime and subjects such person to criminal and civil penalties. </w:t>
      </w:r>
    </w:p>
    <w:p w:rsidR="001C0F53" w:rsidRPr="0032073D" w:rsidRDefault="001C0F53" w:rsidP="0032073D">
      <w:pPr>
        <w:pStyle w:val="Default"/>
        <w:pageBreakBefore/>
        <w:jc w:val="center"/>
        <w:rPr>
          <w:b/>
          <w:sz w:val="23"/>
          <w:szCs w:val="23"/>
        </w:rPr>
      </w:pPr>
      <w:r w:rsidRPr="0032073D">
        <w:rPr>
          <w:b/>
          <w:sz w:val="23"/>
          <w:szCs w:val="23"/>
        </w:rPr>
        <w:lastRenderedPageBreak/>
        <w:t>IN CASE OF A WORK-RELATED INJURY OR DISEASE</w:t>
      </w:r>
    </w:p>
    <w:p w:rsidR="0032073D" w:rsidRDefault="001C0F53" w:rsidP="001C0F53">
      <w:pPr>
        <w:pStyle w:val="Default"/>
        <w:rPr>
          <w:b/>
          <w:bCs/>
          <w:sz w:val="23"/>
          <w:szCs w:val="23"/>
        </w:rPr>
      </w:pPr>
      <w:r>
        <w:rPr>
          <w:sz w:val="20"/>
          <w:szCs w:val="20"/>
        </w:rPr>
        <w:t>If you suffer a work related injury</w:t>
      </w:r>
      <w:r w:rsidRPr="007820AB">
        <w:rPr>
          <w:color w:val="auto"/>
          <w:sz w:val="20"/>
          <w:szCs w:val="20"/>
        </w:rPr>
        <w:t xml:space="preserve">, SCS, LLC </w:t>
      </w:r>
      <w:r>
        <w:rPr>
          <w:sz w:val="20"/>
          <w:szCs w:val="20"/>
        </w:rPr>
        <w:t xml:space="preserve">will pay for reasonable surgical and medical services, medicines, supplies, orthopedic appliances and prostheses, including training in their use. In order to ensure that your medical treatment will be paid for by </w:t>
      </w:r>
      <w:r w:rsidRPr="007820AB">
        <w:rPr>
          <w:sz w:val="20"/>
          <w:szCs w:val="20"/>
        </w:rPr>
        <w:t>SCS, LLC</w:t>
      </w:r>
      <w:r>
        <w:rPr>
          <w:sz w:val="20"/>
          <w:szCs w:val="20"/>
        </w:rPr>
        <w:t xml:space="preserve">, you must select from one of the physicians or other health care providers listed below. </w:t>
      </w:r>
    </w:p>
    <w:p w:rsidR="001C0F53" w:rsidRDefault="001C0F53" w:rsidP="0032073D">
      <w:pPr>
        <w:pStyle w:val="Default"/>
        <w:jc w:val="center"/>
        <w:rPr>
          <w:b/>
          <w:bCs/>
          <w:sz w:val="23"/>
          <w:szCs w:val="23"/>
        </w:rPr>
      </w:pPr>
      <w:r>
        <w:rPr>
          <w:b/>
          <w:bCs/>
          <w:sz w:val="23"/>
          <w:szCs w:val="23"/>
        </w:rPr>
        <w:t>MEDICAL PROVIDER ADDRESS TELEPHONE SPECIALTY</w:t>
      </w:r>
    </w:p>
    <w:p w:rsidR="007820AB" w:rsidRDefault="007820AB" w:rsidP="007820AB">
      <w:pPr>
        <w:pStyle w:val="Default"/>
        <w:rPr>
          <w:b/>
          <w:bCs/>
          <w:sz w:val="20"/>
          <w:szCs w:val="20"/>
        </w:rPr>
      </w:pPr>
    </w:p>
    <w:p w:rsidR="007820AB" w:rsidRDefault="007820AB" w:rsidP="007820AB">
      <w:pPr>
        <w:pStyle w:val="Default"/>
        <w:numPr>
          <w:ilvl w:val="0"/>
          <w:numId w:val="1"/>
        </w:numPr>
        <w:rPr>
          <w:b/>
          <w:bCs/>
          <w:sz w:val="20"/>
          <w:szCs w:val="20"/>
        </w:rPr>
      </w:pPr>
      <w:r>
        <w:rPr>
          <w:b/>
          <w:bCs/>
          <w:sz w:val="20"/>
          <w:szCs w:val="20"/>
        </w:rPr>
        <w:t xml:space="preserve">Occupational      CareWorks           </w:t>
      </w:r>
      <w:r w:rsidR="00CF1541">
        <w:rPr>
          <w:b/>
          <w:bCs/>
          <w:sz w:val="20"/>
          <w:szCs w:val="20"/>
        </w:rPr>
        <w:t xml:space="preserve">                  </w:t>
      </w:r>
      <w:r>
        <w:rPr>
          <w:b/>
          <w:bCs/>
          <w:sz w:val="20"/>
          <w:szCs w:val="20"/>
        </w:rPr>
        <w:t xml:space="preserve">100 N. Academy Ave.      </w:t>
      </w:r>
      <w:r w:rsidR="00CF1541">
        <w:rPr>
          <w:b/>
          <w:bCs/>
          <w:sz w:val="20"/>
          <w:szCs w:val="20"/>
        </w:rPr>
        <w:t xml:space="preserve">                   </w:t>
      </w:r>
      <w:r>
        <w:rPr>
          <w:b/>
          <w:bCs/>
          <w:sz w:val="20"/>
          <w:szCs w:val="20"/>
        </w:rPr>
        <w:t>(570) 271-6789</w:t>
      </w:r>
    </w:p>
    <w:p w:rsidR="007820AB" w:rsidRDefault="007820AB" w:rsidP="007820AB">
      <w:pPr>
        <w:pStyle w:val="Default"/>
        <w:pBdr>
          <w:bottom w:val="single" w:sz="12" w:space="1" w:color="auto"/>
        </w:pBdr>
        <w:ind w:left="720"/>
        <w:rPr>
          <w:b/>
          <w:bCs/>
          <w:sz w:val="20"/>
          <w:szCs w:val="20"/>
        </w:rPr>
      </w:pPr>
      <w:r>
        <w:rPr>
          <w:b/>
          <w:bCs/>
          <w:sz w:val="20"/>
          <w:szCs w:val="20"/>
        </w:rPr>
        <w:t xml:space="preserve">Health                                                </w:t>
      </w:r>
      <w:r w:rsidR="00CF1541">
        <w:rPr>
          <w:b/>
          <w:bCs/>
          <w:sz w:val="20"/>
          <w:szCs w:val="20"/>
        </w:rPr>
        <w:t xml:space="preserve">                  </w:t>
      </w:r>
      <w:r>
        <w:rPr>
          <w:b/>
          <w:bCs/>
          <w:sz w:val="20"/>
          <w:szCs w:val="20"/>
        </w:rPr>
        <w:t xml:space="preserve">Danville, PA 17822         </w:t>
      </w:r>
      <w:r w:rsidR="00CF1541">
        <w:rPr>
          <w:b/>
          <w:bCs/>
          <w:sz w:val="20"/>
          <w:szCs w:val="20"/>
        </w:rPr>
        <w:t xml:space="preserve">             </w:t>
      </w:r>
      <w:r w:rsidR="00A75F7B">
        <w:rPr>
          <w:b/>
          <w:bCs/>
          <w:sz w:val="20"/>
          <w:szCs w:val="20"/>
        </w:rPr>
        <w:t xml:space="preserve">    </w:t>
      </w:r>
      <w:r w:rsidR="00CF1541">
        <w:rPr>
          <w:b/>
          <w:bCs/>
          <w:sz w:val="20"/>
          <w:szCs w:val="20"/>
        </w:rPr>
        <w:t xml:space="preserve"> </w:t>
      </w:r>
      <w:r w:rsidRPr="00A75F7B">
        <w:rPr>
          <w:b/>
          <w:bCs/>
          <w:sz w:val="16"/>
          <w:szCs w:val="16"/>
        </w:rPr>
        <w:t>8:00am-4:00pm (M-F)</w:t>
      </w:r>
    </w:p>
    <w:p w:rsidR="007820AB" w:rsidRDefault="007820AB" w:rsidP="007820AB">
      <w:pPr>
        <w:pStyle w:val="Default"/>
        <w:numPr>
          <w:ilvl w:val="0"/>
          <w:numId w:val="1"/>
        </w:numPr>
        <w:rPr>
          <w:b/>
          <w:bCs/>
          <w:sz w:val="20"/>
          <w:szCs w:val="20"/>
        </w:rPr>
      </w:pPr>
      <w:r>
        <w:rPr>
          <w:b/>
          <w:bCs/>
          <w:sz w:val="20"/>
          <w:szCs w:val="20"/>
        </w:rPr>
        <w:t xml:space="preserve">Occupational    </w:t>
      </w:r>
      <w:r w:rsidR="00CF1541">
        <w:rPr>
          <w:b/>
          <w:bCs/>
          <w:sz w:val="20"/>
          <w:szCs w:val="20"/>
        </w:rPr>
        <w:t xml:space="preserve"> </w:t>
      </w:r>
      <w:r>
        <w:rPr>
          <w:b/>
          <w:bCs/>
          <w:sz w:val="20"/>
          <w:szCs w:val="20"/>
        </w:rPr>
        <w:t xml:space="preserve"> </w:t>
      </w:r>
      <w:r w:rsidR="00CF1541">
        <w:rPr>
          <w:b/>
          <w:bCs/>
          <w:sz w:val="20"/>
          <w:szCs w:val="20"/>
        </w:rPr>
        <w:t>First Link/Occup Med</w:t>
      </w:r>
      <w:r>
        <w:rPr>
          <w:b/>
          <w:bCs/>
          <w:sz w:val="20"/>
          <w:szCs w:val="20"/>
        </w:rPr>
        <w:t xml:space="preserve">     </w:t>
      </w:r>
      <w:r w:rsidR="00CF1541">
        <w:rPr>
          <w:b/>
          <w:bCs/>
          <w:sz w:val="20"/>
          <w:szCs w:val="20"/>
        </w:rPr>
        <w:t xml:space="preserve">     425 E. Fair St. Site 1</w:t>
      </w:r>
      <w:r>
        <w:rPr>
          <w:b/>
          <w:bCs/>
          <w:sz w:val="20"/>
          <w:szCs w:val="20"/>
        </w:rPr>
        <w:t xml:space="preserve">      </w:t>
      </w:r>
      <w:r w:rsidR="00CF1541">
        <w:rPr>
          <w:b/>
          <w:bCs/>
          <w:sz w:val="20"/>
          <w:szCs w:val="20"/>
        </w:rPr>
        <w:t xml:space="preserve">                     </w:t>
      </w:r>
      <w:r>
        <w:rPr>
          <w:b/>
          <w:bCs/>
          <w:sz w:val="20"/>
          <w:szCs w:val="20"/>
        </w:rPr>
        <w:t xml:space="preserve">(570) </w:t>
      </w:r>
      <w:r w:rsidR="00CF1541">
        <w:rPr>
          <w:b/>
          <w:bCs/>
          <w:sz w:val="20"/>
          <w:szCs w:val="20"/>
        </w:rPr>
        <w:t>387-2284</w:t>
      </w:r>
    </w:p>
    <w:p w:rsidR="007820AB" w:rsidRDefault="007820AB" w:rsidP="007820AB">
      <w:pPr>
        <w:pStyle w:val="Default"/>
        <w:pBdr>
          <w:bottom w:val="single" w:sz="12" w:space="1" w:color="auto"/>
        </w:pBdr>
        <w:ind w:left="720"/>
        <w:rPr>
          <w:b/>
          <w:bCs/>
          <w:sz w:val="20"/>
          <w:szCs w:val="20"/>
        </w:rPr>
      </w:pPr>
      <w:r>
        <w:rPr>
          <w:b/>
          <w:bCs/>
          <w:sz w:val="20"/>
          <w:szCs w:val="20"/>
        </w:rPr>
        <w:t xml:space="preserve">Health  </w:t>
      </w:r>
      <w:r w:rsidR="00CF1541">
        <w:rPr>
          <w:b/>
          <w:bCs/>
          <w:sz w:val="20"/>
          <w:szCs w:val="20"/>
        </w:rPr>
        <w:t xml:space="preserve">               Medical Arts Building  </w:t>
      </w:r>
      <w:r>
        <w:rPr>
          <w:b/>
          <w:bCs/>
          <w:sz w:val="20"/>
          <w:szCs w:val="20"/>
        </w:rPr>
        <w:t xml:space="preserve">  </w:t>
      </w:r>
      <w:r w:rsidR="00CF1541">
        <w:rPr>
          <w:b/>
          <w:bCs/>
          <w:sz w:val="20"/>
          <w:szCs w:val="20"/>
        </w:rPr>
        <w:t xml:space="preserve">     </w:t>
      </w:r>
      <w:r>
        <w:rPr>
          <w:b/>
          <w:bCs/>
          <w:sz w:val="20"/>
          <w:szCs w:val="20"/>
        </w:rPr>
        <w:t xml:space="preserve"> Bloomsburg</w:t>
      </w:r>
      <w:r w:rsidR="00CF1541">
        <w:rPr>
          <w:b/>
          <w:bCs/>
          <w:sz w:val="20"/>
          <w:szCs w:val="20"/>
        </w:rPr>
        <w:t xml:space="preserve">, PA 17815  </w:t>
      </w:r>
      <w:r>
        <w:rPr>
          <w:b/>
          <w:bCs/>
          <w:sz w:val="20"/>
          <w:szCs w:val="20"/>
        </w:rPr>
        <w:t xml:space="preserve"> </w:t>
      </w:r>
      <w:r w:rsidR="00CF1541">
        <w:rPr>
          <w:b/>
          <w:bCs/>
          <w:sz w:val="20"/>
          <w:szCs w:val="20"/>
        </w:rPr>
        <w:t xml:space="preserve">              </w:t>
      </w:r>
      <w:r w:rsidR="00A75F7B">
        <w:rPr>
          <w:b/>
          <w:bCs/>
          <w:sz w:val="20"/>
          <w:szCs w:val="20"/>
        </w:rPr>
        <w:t xml:space="preserve">   </w:t>
      </w:r>
      <w:r w:rsidR="00CF1541">
        <w:rPr>
          <w:b/>
          <w:bCs/>
          <w:sz w:val="20"/>
          <w:szCs w:val="20"/>
        </w:rPr>
        <w:t xml:space="preserve"> </w:t>
      </w:r>
      <w:r w:rsidRPr="00A75F7B">
        <w:rPr>
          <w:b/>
          <w:bCs/>
          <w:sz w:val="16"/>
          <w:szCs w:val="16"/>
        </w:rPr>
        <w:t>8:00am-4:00pm (M-F)</w:t>
      </w:r>
    </w:p>
    <w:p w:rsidR="00CF1541" w:rsidRDefault="00CF1541" w:rsidP="00CF1541">
      <w:pPr>
        <w:pStyle w:val="Default"/>
        <w:numPr>
          <w:ilvl w:val="0"/>
          <w:numId w:val="1"/>
        </w:numPr>
        <w:rPr>
          <w:b/>
          <w:bCs/>
          <w:sz w:val="20"/>
          <w:szCs w:val="20"/>
        </w:rPr>
      </w:pPr>
      <w:r>
        <w:rPr>
          <w:b/>
          <w:bCs/>
          <w:sz w:val="20"/>
          <w:szCs w:val="20"/>
        </w:rPr>
        <w:t>Orthopedic         David Ball, DO                      2201 5</w:t>
      </w:r>
      <w:r w:rsidRPr="007820AB">
        <w:rPr>
          <w:b/>
          <w:bCs/>
          <w:sz w:val="20"/>
          <w:szCs w:val="20"/>
          <w:vertAlign w:val="superscript"/>
        </w:rPr>
        <w:t>th</w:t>
      </w:r>
      <w:r>
        <w:rPr>
          <w:b/>
          <w:bCs/>
          <w:sz w:val="20"/>
          <w:szCs w:val="20"/>
        </w:rPr>
        <w:t xml:space="preserve"> St. &amp; Hallow Rd. Suite 2     </w:t>
      </w:r>
      <w:r w:rsidR="00EC4346">
        <w:rPr>
          <w:b/>
          <w:bCs/>
          <w:sz w:val="20"/>
          <w:szCs w:val="20"/>
        </w:rPr>
        <w:t xml:space="preserve"> </w:t>
      </w:r>
      <w:r>
        <w:rPr>
          <w:b/>
          <w:bCs/>
          <w:sz w:val="20"/>
          <w:szCs w:val="20"/>
        </w:rPr>
        <w:t xml:space="preserve"> (570) 759-5637</w:t>
      </w:r>
    </w:p>
    <w:p w:rsidR="00CF1541" w:rsidRDefault="00CF1541" w:rsidP="00CF1541">
      <w:pPr>
        <w:pStyle w:val="Default"/>
        <w:pBdr>
          <w:bottom w:val="single" w:sz="12" w:space="1" w:color="auto"/>
        </w:pBdr>
        <w:ind w:left="720"/>
        <w:rPr>
          <w:b/>
          <w:bCs/>
          <w:sz w:val="20"/>
          <w:szCs w:val="20"/>
        </w:rPr>
      </w:pPr>
      <w:r>
        <w:rPr>
          <w:b/>
          <w:bCs/>
          <w:sz w:val="20"/>
          <w:szCs w:val="20"/>
        </w:rPr>
        <w:t xml:space="preserve">                                                                             Bloomsburg, PA 17815                 </w:t>
      </w:r>
    </w:p>
    <w:p w:rsidR="000B6205" w:rsidRDefault="000B6205" w:rsidP="000B6205">
      <w:pPr>
        <w:pStyle w:val="Default"/>
        <w:numPr>
          <w:ilvl w:val="0"/>
          <w:numId w:val="1"/>
        </w:numPr>
        <w:rPr>
          <w:b/>
          <w:bCs/>
          <w:sz w:val="20"/>
          <w:szCs w:val="20"/>
        </w:rPr>
      </w:pPr>
      <w:r>
        <w:rPr>
          <w:b/>
          <w:bCs/>
          <w:sz w:val="20"/>
          <w:szCs w:val="20"/>
        </w:rPr>
        <w:t xml:space="preserve">Orthopedic         Sun Orthopedic                     4200 Hospital Road                            </w:t>
      </w:r>
      <w:r w:rsidR="00EC4346">
        <w:rPr>
          <w:b/>
          <w:bCs/>
          <w:sz w:val="20"/>
          <w:szCs w:val="20"/>
        </w:rPr>
        <w:t xml:space="preserve"> </w:t>
      </w:r>
      <w:r>
        <w:rPr>
          <w:b/>
          <w:bCs/>
          <w:sz w:val="20"/>
          <w:szCs w:val="20"/>
        </w:rPr>
        <w:t>(570) 644-4325</w:t>
      </w:r>
    </w:p>
    <w:p w:rsidR="000B6205" w:rsidRDefault="000B6205" w:rsidP="000B6205">
      <w:pPr>
        <w:pStyle w:val="Default"/>
        <w:pBdr>
          <w:bottom w:val="single" w:sz="12" w:space="1" w:color="auto"/>
        </w:pBdr>
        <w:ind w:left="720"/>
        <w:rPr>
          <w:b/>
          <w:bCs/>
          <w:sz w:val="20"/>
          <w:szCs w:val="20"/>
        </w:rPr>
      </w:pPr>
      <w:r>
        <w:rPr>
          <w:b/>
          <w:bCs/>
          <w:sz w:val="20"/>
          <w:szCs w:val="20"/>
        </w:rPr>
        <w:t xml:space="preserve">                                                                             Coal Township, PA 17866                 </w:t>
      </w:r>
    </w:p>
    <w:p w:rsidR="000B6205" w:rsidRDefault="000B6205" w:rsidP="000B6205">
      <w:pPr>
        <w:pStyle w:val="Default"/>
        <w:numPr>
          <w:ilvl w:val="0"/>
          <w:numId w:val="1"/>
        </w:numPr>
        <w:rPr>
          <w:b/>
          <w:bCs/>
          <w:sz w:val="20"/>
          <w:szCs w:val="20"/>
        </w:rPr>
      </w:pPr>
      <w:r>
        <w:rPr>
          <w:b/>
          <w:bCs/>
          <w:sz w:val="20"/>
          <w:szCs w:val="20"/>
        </w:rPr>
        <w:t xml:space="preserve">General              Anthony Catalano, MD         300 Washington Ave.                       </w:t>
      </w:r>
      <w:r w:rsidR="003642EE">
        <w:rPr>
          <w:b/>
          <w:bCs/>
          <w:sz w:val="20"/>
          <w:szCs w:val="20"/>
        </w:rPr>
        <w:t xml:space="preserve"> </w:t>
      </w:r>
      <w:r>
        <w:rPr>
          <w:b/>
          <w:bCs/>
          <w:sz w:val="20"/>
          <w:szCs w:val="20"/>
        </w:rPr>
        <w:t xml:space="preserve">  (570) 286-3584</w:t>
      </w:r>
    </w:p>
    <w:p w:rsidR="000B6205" w:rsidRDefault="000B6205" w:rsidP="000B6205">
      <w:pPr>
        <w:pStyle w:val="Default"/>
        <w:pBdr>
          <w:bottom w:val="single" w:sz="12" w:space="1" w:color="auto"/>
        </w:pBdr>
        <w:ind w:left="720"/>
        <w:rPr>
          <w:b/>
          <w:bCs/>
          <w:sz w:val="20"/>
          <w:szCs w:val="20"/>
        </w:rPr>
      </w:pPr>
      <w:r>
        <w:rPr>
          <w:b/>
          <w:bCs/>
          <w:sz w:val="20"/>
          <w:szCs w:val="20"/>
        </w:rPr>
        <w:t xml:space="preserve">Surgery                                                               Sunbury, PA 17801                           </w:t>
      </w:r>
    </w:p>
    <w:p w:rsidR="00EC4346" w:rsidRDefault="00EC4346" w:rsidP="00EC4346">
      <w:pPr>
        <w:pStyle w:val="Default"/>
        <w:numPr>
          <w:ilvl w:val="0"/>
          <w:numId w:val="1"/>
        </w:numPr>
        <w:rPr>
          <w:b/>
          <w:bCs/>
          <w:sz w:val="20"/>
          <w:szCs w:val="20"/>
        </w:rPr>
      </w:pPr>
      <w:r>
        <w:rPr>
          <w:b/>
          <w:bCs/>
          <w:sz w:val="20"/>
          <w:szCs w:val="20"/>
        </w:rPr>
        <w:t xml:space="preserve">General              Drs. Erwin &amp; Widger            1 South Hospital Dr.                          </w:t>
      </w:r>
      <w:r w:rsidR="003642EE">
        <w:rPr>
          <w:b/>
          <w:bCs/>
          <w:sz w:val="20"/>
          <w:szCs w:val="20"/>
        </w:rPr>
        <w:t xml:space="preserve"> </w:t>
      </w:r>
      <w:r>
        <w:rPr>
          <w:b/>
          <w:bCs/>
          <w:sz w:val="20"/>
          <w:szCs w:val="20"/>
        </w:rPr>
        <w:t>(570) 387-1444</w:t>
      </w:r>
    </w:p>
    <w:p w:rsidR="00EC4346" w:rsidRDefault="00EC4346" w:rsidP="00EC4346">
      <w:pPr>
        <w:pStyle w:val="Default"/>
        <w:pBdr>
          <w:bottom w:val="single" w:sz="12" w:space="1" w:color="auto"/>
        </w:pBdr>
        <w:ind w:left="720"/>
        <w:rPr>
          <w:b/>
          <w:bCs/>
          <w:sz w:val="20"/>
          <w:szCs w:val="20"/>
        </w:rPr>
      </w:pPr>
      <w:r>
        <w:rPr>
          <w:b/>
          <w:bCs/>
          <w:sz w:val="20"/>
          <w:szCs w:val="20"/>
        </w:rPr>
        <w:t xml:space="preserve">Surgery                                                               Bloomsburg, PA 17815                           </w:t>
      </w:r>
    </w:p>
    <w:p w:rsidR="00051D12" w:rsidRDefault="00051D12" w:rsidP="00051D12">
      <w:pPr>
        <w:pStyle w:val="Default"/>
        <w:numPr>
          <w:ilvl w:val="0"/>
          <w:numId w:val="1"/>
        </w:numPr>
        <w:rPr>
          <w:b/>
          <w:bCs/>
          <w:sz w:val="20"/>
          <w:szCs w:val="20"/>
        </w:rPr>
      </w:pPr>
      <w:r>
        <w:rPr>
          <w:b/>
          <w:bCs/>
          <w:sz w:val="20"/>
          <w:szCs w:val="20"/>
        </w:rPr>
        <w:t>Ophthalmology Eye Care Specialist                400 East 6</w:t>
      </w:r>
      <w:r w:rsidRPr="00051D12">
        <w:rPr>
          <w:b/>
          <w:bCs/>
          <w:sz w:val="20"/>
          <w:szCs w:val="20"/>
          <w:vertAlign w:val="superscript"/>
        </w:rPr>
        <w:t>th</w:t>
      </w:r>
      <w:r>
        <w:rPr>
          <w:b/>
          <w:bCs/>
          <w:sz w:val="20"/>
          <w:szCs w:val="20"/>
        </w:rPr>
        <w:t xml:space="preserve"> St.                                     (570) 759-6492</w:t>
      </w:r>
    </w:p>
    <w:p w:rsidR="00051D12" w:rsidRDefault="00051D12" w:rsidP="00051D12">
      <w:pPr>
        <w:pStyle w:val="Default"/>
        <w:pBdr>
          <w:bottom w:val="single" w:sz="12" w:space="1" w:color="auto"/>
        </w:pBdr>
        <w:ind w:left="720"/>
        <w:rPr>
          <w:b/>
          <w:bCs/>
          <w:sz w:val="20"/>
          <w:szCs w:val="20"/>
        </w:rPr>
      </w:pPr>
      <w:r>
        <w:rPr>
          <w:b/>
          <w:bCs/>
          <w:sz w:val="20"/>
          <w:szCs w:val="20"/>
        </w:rPr>
        <w:t xml:space="preserve">                                                                            Berwick, PA 18603                 </w:t>
      </w:r>
    </w:p>
    <w:p w:rsidR="00C32BD0" w:rsidRDefault="00C32BD0" w:rsidP="00C32BD0">
      <w:pPr>
        <w:pStyle w:val="Default"/>
        <w:numPr>
          <w:ilvl w:val="0"/>
          <w:numId w:val="1"/>
        </w:numPr>
        <w:rPr>
          <w:b/>
          <w:bCs/>
          <w:sz w:val="20"/>
          <w:szCs w:val="20"/>
        </w:rPr>
      </w:pPr>
      <w:r>
        <w:rPr>
          <w:b/>
          <w:bCs/>
          <w:sz w:val="20"/>
          <w:szCs w:val="20"/>
        </w:rPr>
        <w:t>Chiropractor     David Houseknecht, DC       410 Ferry Street                                   (570) 275-6325</w:t>
      </w:r>
    </w:p>
    <w:p w:rsidR="00C32BD0" w:rsidRDefault="00C32BD0" w:rsidP="00C32BD0">
      <w:pPr>
        <w:pStyle w:val="Default"/>
        <w:pBdr>
          <w:bottom w:val="single" w:sz="12" w:space="1" w:color="auto"/>
        </w:pBdr>
        <w:ind w:left="720"/>
        <w:rPr>
          <w:b/>
          <w:bCs/>
          <w:sz w:val="20"/>
          <w:szCs w:val="20"/>
        </w:rPr>
      </w:pPr>
      <w:r>
        <w:rPr>
          <w:b/>
          <w:bCs/>
          <w:sz w:val="20"/>
          <w:szCs w:val="20"/>
        </w:rPr>
        <w:t xml:space="preserve">                                                                            Danville, PA 17821                 </w:t>
      </w:r>
    </w:p>
    <w:p w:rsidR="001C0F53" w:rsidRDefault="00C32BD0" w:rsidP="00C32BD0">
      <w:pPr>
        <w:pStyle w:val="Default"/>
        <w:ind w:left="720"/>
        <w:rPr>
          <w:sz w:val="22"/>
          <w:szCs w:val="22"/>
        </w:rPr>
      </w:pPr>
      <w:r>
        <w:rPr>
          <w:b/>
          <w:bCs/>
          <w:sz w:val="12"/>
          <w:szCs w:val="12"/>
        </w:rPr>
        <w:t>School Claims Services PO Box 808 New Cumberland, PA 17070  (800) 382-2080</w:t>
      </w:r>
      <w:r w:rsidR="001C0F53">
        <w:rPr>
          <w:sz w:val="22"/>
          <w:szCs w:val="22"/>
        </w:rPr>
        <w:t xml:space="preserve"> </w:t>
      </w:r>
    </w:p>
    <w:p w:rsidR="001C0F53" w:rsidRDefault="001C0F53" w:rsidP="001C0F53">
      <w:pPr>
        <w:pStyle w:val="Default"/>
        <w:spacing w:after="23"/>
        <w:rPr>
          <w:sz w:val="22"/>
          <w:szCs w:val="22"/>
        </w:rPr>
      </w:pPr>
      <w:r>
        <w:rPr>
          <w:sz w:val="22"/>
          <w:szCs w:val="22"/>
        </w:rPr>
        <w:t xml:space="preserve">(1) The workers’ compensation law provides wage loss and medical benefits to employees who cannot work, or who need medical care, because of a work related injury. </w:t>
      </w:r>
    </w:p>
    <w:p w:rsidR="001C0F53" w:rsidRDefault="001C0F53" w:rsidP="001C0F53">
      <w:pPr>
        <w:pStyle w:val="Default"/>
        <w:spacing w:after="23"/>
        <w:rPr>
          <w:sz w:val="22"/>
          <w:szCs w:val="22"/>
        </w:rPr>
      </w:pPr>
      <w:r>
        <w:rPr>
          <w:sz w:val="22"/>
          <w:szCs w:val="22"/>
        </w:rPr>
        <w:t xml:space="preserve">(2) Benefits are required to be paid by your employer when self-insured, or through insurance provided by your employer. Your employer is required to post the name of the company responsible for paying workers’ compensation benefits at its primary place of business and at its sites of employment in a prominent and easily accessible place, including, without limitation, areas used for the treatment of injured employees or for the administration of first aid. </w:t>
      </w:r>
    </w:p>
    <w:p w:rsidR="001C0F53" w:rsidRDefault="001C0F53" w:rsidP="001C0F53">
      <w:pPr>
        <w:pStyle w:val="Default"/>
        <w:spacing w:after="23"/>
        <w:rPr>
          <w:sz w:val="22"/>
          <w:szCs w:val="22"/>
        </w:rPr>
      </w:pPr>
      <w:r>
        <w:rPr>
          <w:sz w:val="22"/>
          <w:szCs w:val="22"/>
        </w:rPr>
        <w:t xml:space="preserve">(3) You should report immediately any injury or work-related illness to your employer. </w:t>
      </w:r>
    </w:p>
    <w:p w:rsidR="001C0F53" w:rsidRDefault="001C0F53" w:rsidP="001C0F53">
      <w:pPr>
        <w:pStyle w:val="Default"/>
        <w:spacing w:after="23"/>
        <w:rPr>
          <w:sz w:val="22"/>
          <w:szCs w:val="22"/>
        </w:rPr>
      </w:pPr>
      <w:r>
        <w:rPr>
          <w:sz w:val="22"/>
          <w:szCs w:val="22"/>
        </w:rPr>
        <w:t xml:space="preserve">(4) Your benefits could be delayed or denied if you do not notify your employer immediately. </w:t>
      </w:r>
    </w:p>
    <w:p w:rsidR="001C0F53" w:rsidRDefault="001C0F53" w:rsidP="001C0F53">
      <w:pPr>
        <w:pStyle w:val="Default"/>
        <w:spacing w:after="23"/>
        <w:rPr>
          <w:sz w:val="22"/>
          <w:szCs w:val="22"/>
        </w:rPr>
      </w:pPr>
      <w:r>
        <w:rPr>
          <w:sz w:val="22"/>
          <w:szCs w:val="22"/>
        </w:rPr>
        <w:t xml:space="preserve">(5) If your claim is denied by your employer, you have the right to request a hearing before a workers’ compensation judge. </w:t>
      </w:r>
    </w:p>
    <w:p w:rsidR="001C0F53" w:rsidRDefault="001C0F53" w:rsidP="001C0F53">
      <w:pPr>
        <w:pStyle w:val="Default"/>
        <w:rPr>
          <w:sz w:val="22"/>
          <w:szCs w:val="22"/>
        </w:rPr>
      </w:pPr>
      <w:r>
        <w:rPr>
          <w:sz w:val="22"/>
          <w:szCs w:val="22"/>
        </w:rPr>
        <w:t xml:space="preserve">(6) The Bureau of Workers’ Compensation cannot provide legal advice. However, you may contact the Bureau of Workers’ Compensation for additional general information at: Bureau of Workers’ Compensation, 1171 South Cameron St, Room 103, Harrisburg, Pennsylvania 17104-2501; telephone number within Pennsylvania (800) 482-2383; telephone number outside of this Commonwealth (717) 772-4447; TTY (800) 362-4228 (for hearing and speech impaired only); www.state.pa.us, PA Keyword: workers comp. </w:t>
      </w:r>
    </w:p>
    <w:p w:rsidR="001C0F53" w:rsidRDefault="001C0F53" w:rsidP="001C0F53">
      <w:pPr>
        <w:pStyle w:val="Default"/>
        <w:rPr>
          <w:sz w:val="22"/>
          <w:szCs w:val="22"/>
        </w:rPr>
      </w:pPr>
    </w:p>
    <w:p w:rsidR="001C0F53" w:rsidRDefault="001C0F53" w:rsidP="001C0F53">
      <w:pPr>
        <w:pStyle w:val="Default"/>
        <w:rPr>
          <w:sz w:val="20"/>
          <w:szCs w:val="20"/>
        </w:rPr>
      </w:pPr>
      <w:r>
        <w:rPr>
          <w:sz w:val="20"/>
          <w:szCs w:val="20"/>
        </w:rPr>
        <w:t xml:space="preserve">Your signature on this form indicates that you understand your rights and duties under the above provisions of the Workers’ Compensation Act. </w:t>
      </w:r>
    </w:p>
    <w:p w:rsidR="001C0F53" w:rsidRDefault="001C0F53" w:rsidP="001C0F53">
      <w:pPr>
        <w:pStyle w:val="Default"/>
        <w:rPr>
          <w:sz w:val="20"/>
          <w:szCs w:val="20"/>
        </w:rPr>
      </w:pPr>
      <w:r>
        <w:rPr>
          <w:sz w:val="20"/>
          <w:szCs w:val="20"/>
        </w:rPr>
        <w:t xml:space="preserve">I hereby acknowledge that I have been informed of and understand my rights and duties under the Workers’ Compensation Act. </w:t>
      </w:r>
    </w:p>
    <w:p w:rsidR="0032073D" w:rsidRDefault="0032073D" w:rsidP="001C0F53">
      <w:pPr>
        <w:pStyle w:val="Default"/>
        <w:rPr>
          <w:sz w:val="20"/>
          <w:szCs w:val="20"/>
        </w:rPr>
      </w:pPr>
    </w:p>
    <w:p w:rsidR="0032073D" w:rsidRDefault="001C0F53" w:rsidP="001C0F53">
      <w:pPr>
        <w:pStyle w:val="Default"/>
        <w:rPr>
          <w:sz w:val="20"/>
          <w:szCs w:val="20"/>
        </w:rPr>
      </w:pPr>
      <w:r>
        <w:rPr>
          <w:sz w:val="20"/>
          <w:szCs w:val="20"/>
        </w:rPr>
        <w:t>Employee Signature______________________________________________________</w:t>
      </w:r>
      <w:r w:rsidR="0032073D">
        <w:rPr>
          <w:sz w:val="20"/>
          <w:szCs w:val="20"/>
        </w:rPr>
        <w:t>_______________________</w:t>
      </w:r>
      <w:r>
        <w:rPr>
          <w:sz w:val="20"/>
          <w:szCs w:val="20"/>
        </w:rPr>
        <w:t xml:space="preserve"> </w:t>
      </w:r>
    </w:p>
    <w:p w:rsidR="0032073D" w:rsidRDefault="0032073D" w:rsidP="001C0F53">
      <w:pPr>
        <w:pStyle w:val="Default"/>
        <w:rPr>
          <w:sz w:val="20"/>
          <w:szCs w:val="20"/>
        </w:rPr>
      </w:pPr>
    </w:p>
    <w:p w:rsidR="001C0F53" w:rsidRDefault="001C0F53" w:rsidP="001C0F53">
      <w:pPr>
        <w:pStyle w:val="Default"/>
        <w:rPr>
          <w:sz w:val="20"/>
          <w:szCs w:val="20"/>
        </w:rPr>
      </w:pPr>
      <w:r>
        <w:rPr>
          <w:sz w:val="20"/>
          <w:szCs w:val="20"/>
        </w:rPr>
        <w:t xml:space="preserve">Date_______________________ </w:t>
      </w:r>
    </w:p>
    <w:p w:rsidR="0032073D" w:rsidRDefault="0032073D" w:rsidP="001C0F53">
      <w:pPr>
        <w:pStyle w:val="Default"/>
        <w:rPr>
          <w:sz w:val="20"/>
          <w:szCs w:val="20"/>
        </w:rPr>
      </w:pPr>
    </w:p>
    <w:p w:rsidR="0024326B" w:rsidRDefault="001C0F53" w:rsidP="00A85949">
      <w:pPr>
        <w:pStyle w:val="Default"/>
      </w:pPr>
      <w:r>
        <w:rPr>
          <w:sz w:val="20"/>
          <w:szCs w:val="20"/>
        </w:rPr>
        <w:t>Employee</w:t>
      </w:r>
      <w:r w:rsidR="00A85949">
        <w:rPr>
          <w:sz w:val="20"/>
          <w:szCs w:val="20"/>
        </w:rPr>
        <w:t xml:space="preserve"> </w:t>
      </w:r>
      <w:r>
        <w:rPr>
          <w:sz w:val="20"/>
          <w:szCs w:val="20"/>
        </w:rPr>
        <w:t>(Please Print Name)</w:t>
      </w:r>
      <w:r w:rsidR="00A85949">
        <w:rPr>
          <w:sz w:val="20"/>
          <w:szCs w:val="20"/>
        </w:rPr>
        <w:t>____________________________________________________________________</w:t>
      </w:r>
    </w:p>
    <w:sectPr w:rsidR="002432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606516"/>
    <w:multiLevelType w:val="hybridMultilevel"/>
    <w:tmpl w:val="D340FE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ocumentProtection w:edit="forms"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F53"/>
    <w:rsid w:val="00051D12"/>
    <w:rsid w:val="000B6205"/>
    <w:rsid w:val="001C0F53"/>
    <w:rsid w:val="0024326B"/>
    <w:rsid w:val="0032073D"/>
    <w:rsid w:val="003642EE"/>
    <w:rsid w:val="00370BA0"/>
    <w:rsid w:val="00487185"/>
    <w:rsid w:val="004F3480"/>
    <w:rsid w:val="007820AB"/>
    <w:rsid w:val="007B5DF7"/>
    <w:rsid w:val="00A75F7B"/>
    <w:rsid w:val="00A85949"/>
    <w:rsid w:val="00C32BD0"/>
    <w:rsid w:val="00CF1541"/>
    <w:rsid w:val="00EC4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FAF2EB-5E79-4262-B7D8-064559F17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C0F5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1120</Words>
  <Characters>6384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Shurock</dc:creator>
  <cp:keywords/>
  <dc:description/>
  <cp:lastModifiedBy>Brian Shurock</cp:lastModifiedBy>
  <cp:revision>13</cp:revision>
  <dcterms:created xsi:type="dcterms:W3CDTF">2016-03-07T14:01:00Z</dcterms:created>
  <dcterms:modified xsi:type="dcterms:W3CDTF">2016-03-08T15:02:00Z</dcterms:modified>
  <cp:contentStatus/>
</cp:coreProperties>
</file>