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170" w:rsidRDefault="00390170" w:rsidP="00390170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Observation Form</w:t>
      </w:r>
    </w:p>
    <w:p w:rsidR="00390170" w:rsidRDefault="00390170" w:rsidP="00390170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390170" w:rsidRPr="00975A32" w:rsidRDefault="00390170" w:rsidP="00390170">
      <w:pPr>
        <w:spacing w:after="0"/>
        <w:jc w:val="center"/>
        <w:rPr>
          <w:b/>
          <w:sz w:val="16"/>
          <w:szCs w:val="16"/>
        </w:rPr>
      </w:pPr>
    </w:p>
    <w:p w:rsidR="00390170" w:rsidRDefault="00390170" w:rsidP="00390170">
      <w:pPr>
        <w:tabs>
          <w:tab w:val="left" w:pos="5040"/>
        </w:tabs>
        <w:spacing w:after="0"/>
      </w:pPr>
      <w:r>
        <w:t>Teacher's Name:</w:t>
      </w:r>
      <w:r w:rsidR="00E07FEA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fldChar w:fldCharType="end"/>
      </w:r>
      <w:r>
        <w:tab/>
        <w:t>Observation Date and Time:</w:t>
      </w:r>
      <w:r w:rsidR="00E07FEA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fldChar w:fldCharType="end"/>
      </w:r>
    </w:p>
    <w:p w:rsidR="00390170" w:rsidRDefault="00390170" w:rsidP="00390170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E07FEA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fldChar w:fldCharType="end"/>
      </w:r>
      <w:r>
        <w:tab/>
        <w:t>School:</w:t>
      </w:r>
      <w:r w:rsidR="00E07FEA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E07FEA">
        <w:rPr>
          <w:u w:val="single"/>
        </w:rPr>
      </w:r>
      <w:r w:rsidR="00E07FEA">
        <w:rPr>
          <w:u w:val="single"/>
        </w:rPr>
        <w:fldChar w:fldCharType="separate"/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>
        <w:rPr>
          <w:noProof/>
          <w:u w:val="single"/>
        </w:rPr>
        <w:t> </w:t>
      </w:r>
      <w:r w:rsidR="00E07FEA">
        <w:rPr>
          <w:u w:val="single"/>
        </w:rPr>
        <w:fldChar w:fldCharType="end"/>
      </w:r>
    </w:p>
    <w:p w:rsidR="00390170" w:rsidRPr="00975A32" w:rsidRDefault="00390170" w:rsidP="00975A32">
      <w:pPr>
        <w:tabs>
          <w:tab w:val="left" w:pos="5040"/>
        </w:tabs>
        <w:spacing w:after="0" w:line="240" w:lineRule="auto"/>
        <w:rPr>
          <w:sz w:val="16"/>
          <w:szCs w:val="16"/>
          <w:u w:val="single"/>
        </w:rPr>
      </w:pPr>
    </w:p>
    <w:p w:rsidR="00390170" w:rsidRDefault="00390170" w:rsidP="002A63A2">
      <w:pPr>
        <w:tabs>
          <w:tab w:val="left" w:pos="1530"/>
          <w:tab w:val="left" w:pos="8640"/>
          <w:tab w:val="left" w:pos="9000"/>
          <w:tab w:val="left" w:pos="9180"/>
        </w:tabs>
        <w:spacing w:after="0" w:line="360" w:lineRule="auto"/>
        <w:ind w:left="1530" w:hanging="1530"/>
        <w:rPr>
          <w:sz w:val="28"/>
          <w:szCs w:val="28"/>
          <w:u w:val="single"/>
        </w:rPr>
      </w:pPr>
      <w:r>
        <w:rPr>
          <w:b/>
        </w:rPr>
        <w:t xml:space="preserve">Criterion Five: </w:t>
      </w:r>
      <w:r>
        <w:rPr>
          <w:b/>
        </w:rPr>
        <w:tab/>
        <w:t>Fostering and managing a safe, positive learning environment.</w:t>
      </w:r>
      <w:r>
        <w:rPr>
          <w:b/>
        </w:rPr>
        <w:tab/>
      </w:r>
      <w:r w:rsidR="00E07FEA">
        <w:rPr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sz w:val="28"/>
          <w:szCs w:val="28"/>
          <w:u w:val="single"/>
        </w:rPr>
        <w:instrText xml:space="preserve"> FORMTEXT </w:instrText>
      </w:r>
      <w:r w:rsidR="00E07FEA">
        <w:rPr>
          <w:sz w:val="28"/>
          <w:szCs w:val="28"/>
          <w:u w:val="single"/>
        </w:rPr>
      </w:r>
      <w:r w:rsidR="00E07FEA">
        <w:rPr>
          <w:sz w:val="28"/>
          <w:szCs w:val="28"/>
          <w:u w:val="single"/>
        </w:rPr>
        <w:fldChar w:fldCharType="separate"/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>
        <w:rPr>
          <w:noProof/>
          <w:sz w:val="28"/>
          <w:szCs w:val="28"/>
          <w:u w:val="single"/>
        </w:rPr>
        <w:t> </w:t>
      </w:r>
      <w:r w:rsidR="00E07FEA">
        <w:rPr>
          <w:sz w:val="28"/>
          <w:szCs w:val="28"/>
          <w:u w:val="single"/>
        </w:rPr>
        <w:fldChar w:fldCharType="end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76"/>
        <w:gridCol w:w="1872"/>
        <w:gridCol w:w="1964"/>
        <w:gridCol w:w="1968"/>
        <w:gridCol w:w="1973"/>
        <w:gridCol w:w="708"/>
      </w:tblGrid>
      <w:tr w:rsidR="00DC63B9" w:rsidRPr="006879A9" w:rsidTr="00904555">
        <w:trPr>
          <w:trHeight w:val="305"/>
        </w:trPr>
        <w:tc>
          <w:tcPr>
            <w:tcW w:w="1676" w:type="dxa"/>
            <w:shd w:val="clear" w:color="auto" w:fill="EEECE1" w:themeFill="background2"/>
            <w:vAlign w:val="center"/>
          </w:tcPr>
          <w:p w:rsidR="00DC63B9" w:rsidRPr="006879A9" w:rsidRDefault="00DC63B9" w:rsidP="00B34783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 xml:space="preserve">Criterion </w:t>
            </w:r>
            <w:r w:rsidR="00B34783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5</w:t>
            </w:r>
          </w:p>
        </w:tc>
        <w:tc>
          <w:tcPr>
            <w:tcW w:w="1873" w:type="dxa"/>
            <w:shd w:val="clear" w:color="auto" w:fill="EEECE1" w:themeFill="background2"/>
            <w:vAlign w:val="center"/>
          </w:tcPr>
          <w:p w:rsidR="00DC63B9" w:rsidRPr="006879A9" w:rsidRDefault="00DC63B9" w:rsidP="00904555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Unsatisfactory</w:t>
            </w:r>
          </w:p>
        </w:tc>
        <w:tc>
          <w:tcPr>
            <w:tcW w:w="1965" w:type="dxa"/>
            <w:shd w:val="clear" w:color="auto" w:fill="EEECE1" w:themeFill="background2"/>
            <w:vAlign w:val="center"/>
          </w:tcPr>
          <w:p w:rsidR="00DC63B9" w:rsidRPr="006879A9" w:rsidRDefault="00DC63B9" w:rsidP="00904555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Basic</w:t>
            </w:r>
          </w:p>
        </w:tc>
        <w:tc>
          <w:tcPr>
            <w:tcW w:w="1969" w:type="dxa"/>
            <w:shd w:val="clear" w:color="auto" w:fill="EEECE1" w:themeFill="background2"/>
            <w:vAlign w:val="center"/>
          </w:tcPr>
          <w:p w:rsidR="00DC63B9" w:rsidRPr="006879A9" w:rsidRDefault="00DC63B9" w:rsidP="00904555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Proficient</w:t>
            </w:r>
          </w:p>
        </w:tc>
        <w:tc>
          <w:tcPr>
            <w:tcW w:w="1974" w:type="dxa"/>
            <w:shd w:val="clear" w:color="auto" w:fill="EEECE1" w:themeFill="background2"/>
            <w:vAlign w:val="center"/>
          </w:tcPr>
          <w:p w:rsidR="00DC63B9" w:rsidRPr="006879A9" w:rsidRDefault="00DC63B9" w:rsidP="00904555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Distinguished</w:t>
            </w:r>
          </w:p>
        </w:tc>
        <w:tc>
          <w:tcPr>
            <w:tcW w:w="708" w:type="dxa"/>
            <w:shd w:val="clear" w:color="auto" w:fill="EEECE1" w:themeFill="background2"/>
            <w:vAlign w:val="center"/>
          </w:tcPr>
          <w:p w:rsidR="00DC63B9" w:rsidRPr="006879A9" w:rsidRDefault="00DC63B9" w:rsidP="00904555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79A9">
              <w:rPr>
                <w:rFonts w:asciiTheme="minorHAnsi" w:hAnsiTheme="minorHAnsi" w:cstheme="minorHAnsi"/>
                <w:b/>
                <w:sz w:val="16"/>
                <w:szCs w:val="16"/>
              </w:rPr>
              <w:t>Score</w:t>
            </w:r>
          </w:p>
        </w:tc>
      </w:tr>
      <w:tr w:rsidR="00DC63B9" w:rsidRPr="006879A9" w:rsidTr="00DC63B9">
        <w:tc>
          <w:tcPr>
            <w:tcW w:w="1676" w:type="dxa"/>
            <w:shd w:val="clear" w:color="auto" w:fill="EEECE1" w:themeFill="background2"/>
            <w:vAlign w:val="center"/>
          </w:tcPr>
          <w:p w:rsidR="00DC63B9" w:rsidRPr="00DC63B9" w:rsidRDefault="00DC63B9" w:rsidP="00DC63B9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C63B9">
              <w:rPr>
                <w:rFonts w:asciiTheme="minorHAnsi" w:hAnsiTheme="minorHAnsi" w:cstheme="minorHAnsi"/>
                <w:b/>
                <w:sz w:val="16"/>
                <w:szCs w:val="16"/>
              </w:rPr>
              <w:t>CEC1 – Classroom arrangement and resources</w:t>
            </w:r>
          </w:p>
        </w:tc>
        <w:tc>
          <w:tcPr>
            <w:tcW w:w="1873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Physical environment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of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classroom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is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unsafe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resources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not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accessible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students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their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during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4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lesson.</w:t>
            </w:r>
          </w:p>
        </w:tc>
        <w:tc>
          <w:tcPr>
            <w:tcW w:w="1965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physical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environment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is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safe.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The resources, materials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technology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classroom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relate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content</w:t>
            </w:r>
          </w:p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or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current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unit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accessible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all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students.</w:t>
            </w:r>
          </w:p>
        </w:tc>
        <w:tc>
          <w:tcPr>
            <w:tcW w:w="1969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physical environment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is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safe. The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resources,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materials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technology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classroom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relate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content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current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unit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accessible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students.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arrangement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of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room supports 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scaffolds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purpose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lesson.</w:t>
            </w:r>
          </w:p>
        </w:tc>
        <w:tc>
          <w:tcPr>
            <w:tcW w:w="1974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physical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environment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is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safe.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resources,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materials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technology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classroom</w:t>
            </w:r>
            <w:r w:rsidRPr="00E52075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relate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content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current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unit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accessible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students.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arrangement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3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room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supports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scaffolds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purpose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lesson.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Students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use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resources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arrangement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room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learning.</w:t>
            </w:r>
          </w:p>
        </w:tc>
        <w:tc>
          <w:tcPr>
            <w:tcW w:w="708" w:type="dxa"/>
          </w:tcPr>
          <w:p w:rsidR="00DC63B9" w:rsidRPr="006879A9" w:rsidRDefault="00DC63B9" w:rsidP="00DC63B9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bookmarkStart w:id="0" w:name="_GoBack"/>
        <w:bookmarkEnd w:id="0"/>
      </w:tr>
      <w:tr w:rsidR="00DC63B9" w:rsidRPr="006879A9" w:rsidTr="00DC63B9">
        <w:tc>
          <w:tcPr>
            <w:tcW w:w="1676" w:type="dxa"/>
            <w:shd w:val="clear" w:color="auto" w:fill="EEECE1" w:themeFill="background2"/>
            <w:vAlign w:val="center"/>
          </w:tcPr>
          <w:p w:rsidR="00DC63B9" w:rsidRPr="00DC63B9" w:rsidRDefault="00DC63B9" w:rsidP="00DC63B9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C63B9">
              <w:rPr>
                <w:rFonts w:asciiTheme="minorHAnsi" w:hAnsiTheme="minorHAnsi" w:cstheme="minorHAnsi"/>
                <w:b/>
                <w:sz w:val="16"/>
                <w:szCs w:val="16"/>
              </w:rPr>
              <w:t>CEC3 – Use of learning time</w:t>
            </w:r>
          </w:p>
        </w:tc>
        <w:tc>
          <w:tcPr>
            <w:tcW w:w="1873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Instructional</w:t>
            </w:r>
            <w:r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w w:val="95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time</w:t>
            </w:r>
            <w:proofErr w:type="gramEnd"/>
            <w:r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 is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frequently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disrupted.</w:t>
            </w:r>
          </w:p>
        </w:tc>
        <w:tc>
          <w:tcPr>
            <w:tcW w:w="1965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Some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instructional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time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is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lost</w:t>
            </w:r>
            <w:r w:rsidRPr="00E52075">
              <w:rPr>
                <w:rFonts w:asciiTheme="minorHAnsi" w:hAnsiTheme="minorHAnsi" w:cstheme="minorHAnsi"/>
                <w:color w:val="231F20"/>
                <w:spacing w:val="-3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through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inefficient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transitions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management routines.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responds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student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0"/>
                <w:sz w:val="16"/>
                <w:szCs w:val="16"/>
              </w:rPr>
              <w:t xml:space="preserve">misbehavior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0"/>
                <w:sz w:val="16"/>
                <w:szCs w:val="16"/>
              </w:rPr>
              <w:t>with uneven</w:t>
            </w:r>
            <w:r w:rsidRPr="00E52075">
              <w:rPr>
                <w:rFonts w:asciiTheme="minorHAnsi" w:hAnsiTheme="minorHAnsi" w:cstheme="minorHAnsi"/>
                <w:color w:val="231F20"/>
                <w:spacing w:val="25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0"/>
                <w:sz w:val="16"/>
                <w:szCs w:val="16"/>
              </w:rPr>
              <w:t>results.</w:t>
            </w:r>
          </w:p>
        </w:tc>
        <w:tc>
          <w:tcPr>
            <w:tcW w:w="1969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w w:val="90"/>
                <w:sz w:val="16"/>
                <w:szCs w:val="16"/>
              </w:rPr>
              <w:t xml:space="preserve">Instructional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0"/>
                <w:sz w:val="16"/>
                <w:szCs w:val="16"/>
              </w:rPr>
              <w:t xml:space="preserve">time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is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0"/>
                <w:sz w:val="16"/>
                <w:szCs w:val="16"/>
              </w:rPr>
              <w:t xml:space="preserve">maximized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in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0"/>
                <w:sz w:val="16"/>
                <w:szCs w:val="16"/>
              </w:rPr>
              <w:t xml:space="preserve">service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of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0"/>
                <w:sz w:val="16"/>
                <w:szCs w:val="16"/>
              </w:rPr>
              <w:t xml:space="preserve">learning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0"/>
                <w:sz w:val="16"/>
                <w:szCs w:val="16"/>
              </w:rPr>
              <w:t xml:space="preserve">through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0"/>
                <w:sz w:val="16"/>
                <w:szCs w:val="16"/>
              </w:rPr>
              <w:t xml:space="preserve">efficient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0"/>
                <w:sz w:val="16"/>
                <w:szCs w:val="16"/>
              </w:rPr>
              <w:t>transitions,</w:t>
            </w:r>
          </w:p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Management</w:t>
            </w:r>
            <w:r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routines</w:t>
            </w:r>
            <w:proofErr w:type="gramEnd"/>
            <w:r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positive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student discipline.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misbehavior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is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>rare.</w:t>
            </w:r>
          </w:p>
        </w:tc>
        <w:tc>
          <w:tcPr>
            <w:tcW w:w="1974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9"/>
                <w:sz w:val="16"/>
                <w:szCs w:val="16"/>
              </w:rPr>
              <w:t xml:space="preserve">Instructional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time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is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>maximized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in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service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sz w:val="16"/>
                <w:szCs w:val="16"/>
              </w:rPr>
              <w:t xml:space="preserve">of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0"/>
                <w:sz w:val="16"/>
                <w:szCs w:val="16"/>
              </w:rPr>
              <w:t xml:space="preserve">learning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0"/>
                <w:sz w:val="16"/>
                <w:szCs w:val="16"/>
              </w:rPr>
              <w:t xml:space="preserve">through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0"/>
                <w:sz w:val="16"/>
                <w:szCs w:val="16"/>
              </w:rPr>
              <w:t xml:space="preserve">efficient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0"/>
                <w:sz w:val="16"/>
                <w:szCs w:val="16"/>
              </w:rPr>
              <w:t xml:space="preserve">transitions, management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>routines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positive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>discipline.</w:t>
            </w:r>
            <w:r w:rsidRPr="00E52075">
              <w:rPr>
                <w:rFonts w:asciiTheme="minorHAnsi" w:hAnsiTheme="minorHAnsi" w:cstheme="minorHAnsi"/>
                <w:color w:val="231F20"/>
                <w:spacing w:val="-3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 xml:space="preserve">Students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manage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>themselves,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assist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each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other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3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5"/>
                <w:sz w:val="16"/>
                <w:szCs w:val="16"/>
              </w:rPr>
              <w:t>managing</w:t>
            </w:r>
            <w:r w:rsidRPr="00E52075">
              <w:rPr>
                <w:rFonts w:asciiTheme="minorHAnsi" w:hAnsiTheme="minorHAnsi" w:cstheme="minorHAnsi"/>
                <w:color w:val="231F20"/>
                <w:spacing w:val="-9"/>
                <w:w w:val="92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10"/>
                <w:w w:val="95"/>
                <w:sz w:val="16"/>
                <w:szCs w:val="16"/>
              </w:rPr>
              <w:t>behavior,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>exhibit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no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10"/>
                <w:w w:val="95"/>
                <w:sz w:val="16"/>
                <w:szCs w:val="16"/>
              </w:rPr>
              <w:t>misbehavior.</w:t>
            </w:r>
          </w:p>
        </w:tc>
        <w:tc>
          <w:tcPr>
            <w:tcW w:w="708" w:type="dxa"/>
          </w:tcPr>
          <w:p w:rsidR="00DC63B9" w:rsidRPr="006879A9" w:rsidRDefault="00DC63B9" w:rsidP="00DC63B9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C63B9" w:rsidRPr="006879A9" w:rsidTr="00DC63B9">
        <w:tc>
          <w:tcPr>
            <w:tcW w:w="1676" w:type="dxa"/>
            <w:shd w:val="clear" w:color="auto" w:fill="EEECE1" w:themeFill="background2"/>
            <w:vAlign w:val="center"/>
          </w:tcPr>
          <w:p w:rsidR="00DC63B9" w:rsidRPr="00DC63B9" w:rsidRDefault="002A63A2" w:rsidP="00DC63B9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CEC4 – Student s</w:t>
            </w:r>
            <w:r w:rsidR="00DC63B9" w:rsidRPr="00DC63B9">
              <w:rPr>
                <w:rFonts w:asciiTheme="minorHAnsi" w:hAnsiTheme="minorHAnsi" w:cstheme="minorHAnsi"/>
                <w:b/>
                <w:sz w:val="16"/>
                <w:szCs w:val="16"/>
              </w:rPr>
              <w:t>tatus</w:t>
            </w:r>
          </w:p>
        </w:tc>
        <w:tc>
          <w:tcPr>
            <w:tcW w:w="1873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does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not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develop positive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teacher-student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relationships that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attend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to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students’ well-being.</w:t>
            </w:r>
          </w:p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Patterns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interaction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lack</w:t>
            </w:r>
            <w:r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of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interaction promote rivalry and/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unhealthy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competition</w:t>
            </w:r>
            <w:r w:rsidRPr="00E52075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among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students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some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students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are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relegated</w:t>
            </w:r>
            <w:r w:rsidRPr="00E52075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low</w:t>
            </w:r>
            <w:r w:rsidRPr="00E52075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status</w:t>
            </w:r>
            <w:r w:rsidRPr="00E52075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positions.</w:t>
            </w:r>
          </w:p>
        </w:tc>
        <w:tc>
          <w:tcPr>
            <w:tcW w:w="1965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demonstrates positive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teacher-student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relationships that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foster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students’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well-being.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Patterns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interaction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between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and students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among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students</w:t>
            </w:r>
            <w:r w:rsidRPr="00E52075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may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send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messages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that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some</w:t>
            </w:r>
            <w:r w:rsidRPr="00E52075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students’ contributions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more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valuable</w:t>
            </w:r>
            <w:r w:rsidRPr="00E52075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than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others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.</w:t>
            </w:r>
          </w:p>
        </w:tc>
        <w:tc>
          <w:tcPr>
            <w:tcW w:w="1969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demonstrate</w:t>
            </w:r>
            <w:r w:rsidRPr="00E52075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positive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teacher-student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student-student relationships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that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foster students’ well-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being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develop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their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identity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as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learners. Patterns</w:t>
            </w:r>
            <w:r w:rsidRPr="00E52075">
              <w:rPr>
                <w:rFonts w:asciiTheme="minorHAnsi" w:hAnsiTheme="minorHAnsi" w:cstheme="minorHAns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interaction</w:t>
            </w:r>
            <w:r w:rsidRPr="00E52075">
              <w:rPr>
                <w:rFonts w:asciiTheme="minorHAnsi" w:hAnsiTheme="minorHAnsi" w:cstheme="minorHAns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between</w:t>
            </w:r>
            <w:r w:rsidRPr="00E52075">
              <w:rPr>
                <w:rFonts w:asciiTheme="minorHAnsi" w:hAnsiTheme="minorHAnsi" w:cstheme="minorHAns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1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and students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among students indicate that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all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valued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their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contributions.</w:t>
            </w:r>
          </w:p>
        </w:tc>
        <w:tc>
          <w:tcPr>
            <w:tcW w:w="1974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 demonstrate positive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teacher-student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student-student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relationships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that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foster students’ well-being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develop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their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identity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as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learners.</w:t>
            </w:r>
            <w:r w:rsidRPr="00E52075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Patterns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interaction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between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teacher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among students indicate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that all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are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valued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for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their contributions. </w:t>
            </w:r>
            <w:r w:rsidRPr="00E52075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creates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opportunities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status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be</w:t>
            </w:r>
            <w:r w:rsidRPr="00E52075">
              <w:rPr>
                <w:rFonts w:asciiTheme="minorHAnsi" w:hAnsiTheme="minorHAnsi" w:cstheme="minorHAnsi"/>
                <w:color w:val="231F20"/>
                <w:spacing w:val="-2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elevated.</w:t>
            </w:r>
          </w:p>
        </w:tc>
        <w:tc>
          <w:tcPr>
            <w:tcW w:w="708" w:type="dxa"/>
          </w:tcPr>
          <w:p w:rsidR="00DC63B9" w:rsidRPr="006879A9" w:rsidRDefault="00DC63B9" w:rsidP="00DC63B9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DC63B9" w:rsidRPr="006879A9" w:rsidTr="00DC63B9">
        <w:trPr>
          <w:trHeight w:val="70"/>
        </w:trPr>
        <w:tc>
          <w:tcPr>
            <w:tcW w:w="1676" w:type="dxa"/>
            <w:shd w:val="clear" w:color="auto" w:fill="EEECE1" w:themeFill="background2"/>
            <w:vAlign w:val="center"/>
          </w:tcPr>
          <w:p w:rsidR="00DC63B9" w:rsidRPr="00DC63B9" w:rsidRDefault="00DC63B9" w:rsidP="00DC63B9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DC63B9">
              <w:rPr>
                <w:rFonts w:asciiTheme="minorHAnsi" w:hAnsiTheme="minorHAnsi" w:cstheme="minorHAnsi"/>
                <w:b/>
                <w:sz w:val="16"/>
                <w:szCs w:val="16"/>
              </w:rPr>
              <w:t>CEC5 – Norms for learning</w:t>
            </w:r>
          </w:p>
        </w:tc>
        <w:tc>
          <w:tcPr>
            <w:tcW w:w="1873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Classroom norms are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not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evident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and/or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do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not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address risk-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taking, collaboration, respect for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divergent thinking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students’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>cultures.</w:t>
            </w:r>
          </w:p>
        </w:tc>
        <w:tc>
          <w:tcPr>
            <w:tcW w:w="1965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Classroom norms are evident but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result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uneven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patterns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interaction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that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do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not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encourage risk-taking, collaboration, respect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for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divergent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thinking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0"/>
                <w:sz w:val="16"/>
                <w:szCs w:val="16"/>
              </w:rPr>
              <w:t xml:space="preserve">and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students’</w:t>
            </w:r>
            <w:r w:rsidRPr="00E52075">
              <w:rPr>
                <w:rFonts w:asciiTheme="minorHAnsi" w:hAnsiTheme="minorHAnsi" w:cstheme="minorHAnsi"/>
                <w:color w:val="231F20"/>
                <w:spacing w:val="15"/>
                <w:w w:val="90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0"/>
                <w:sz w:val="16"/>
                <w:szCs w:val="16"/>
              </w:rPr>
              <w:t>cultures.</w:t>
            </w:r>
          </w:p>
        </w:tc>
        <w:tc>
          <w:tcPr>
            <w:tcW w:w="1969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Classroom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norms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evident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result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patterns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interaction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that</w:t>
            </w:r>
            <w:r w:rsidRPr="00E52075">
              <w:rPr>
                <w:rFonts w:asciiTheme="minorHAnsi" w:hAnsiTheme="minorHAnsi" w:cstheme="minorHAnsi"/>
                <w:color w:val="231F20"/>
                <w:spacing w:val="-23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encourage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risk-taking, collaboration, respect for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divergent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students’</w:t>
            </w:r>
            <w:r w:rsidRPr="00E52075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cultures.</w:t>
            </w:r>
          </w:p>
        </w:tc>
        <w:tc>
          <w:tcPr>
            <w:tcW w:w="1974" w:type="dxa"/>
          </w:tcPr>
          <w:p w:rsidR="00DC63B9" w:rsidRPr="00E52075" w:rsidRDefault="00DC63B9" w:rsidP="00DC63B9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Classroom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norms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are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evident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result</w:t>
            </w:r>
            <w:r w:rsidRPr="00E52075">
              <w:rPr>
                <w:rFonts w:asciiTheme="minorHAnsi" w:hAnsiTheme="minorHAnsi" w:cstheme="minorHAnsi"/>
                <w:color w:val="231F20"/>
                <w:spacing w:val="-36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 patterns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interaction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that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encourage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risk- taking,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collaboration,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respect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for</w:t>
            </w:r>
            <w:r w:rsidRPr="00E52075">
              <w:rPr>
                <w:rFonts w:asciiTheme="minorHAnsi" w:hAnsiTheme="minorHAnsi" w:cstheme="minorHAnsi"/>
                <w:color w:val="231F20"/>
                <w:spacing w:val="-41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divergent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thinking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students’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cultures.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proofErr w:type="gramStart"/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self</w:t>
            </w:r>
            <w:proofErr w:type="gramEnd"/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- monitor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or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remind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one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another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E52075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E52075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norms.</w:t>
            </w:r>
          </w:p>
        </w:tc>
        <w:tc>
          <w:tcPr>
            <w:tcW w:w="708" w:type="dxa"/>
          </w:tcPr>
          <w:p w:rsidR="00DC63B9" w:rsidRPr="006879A9" w:rsidRDefault="00DC63B9" w:rsidP="00DC63B9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8341C7" w:rsidRPr="006879A9" w:rsidTr="008341C7">
        <w:trPr>
          <w:trHeight w:val="70"/>
        </w:trPr>
        <w:tc>
          <w:tcPr>
            <w:tcW w:w="10165" w:type="dxa"/>
            <w:gridSpan w:val="6"/>
            <w:shd w:val="clear" w:color="auto" w:fill="auto"/>
            <w:vAlign w:val="center"/>
          </w:tcPr>
          <w:p w:rsidR="008341C7" w:rsidRPr="008341C7" w:rsidRDefault="008341C7" w:rsidP="008341C7">
            <w:pPr>
              <w:pStyle w:val="TableParagraph"/>
              <w:spacing w:before="0" w:line="240" w:lineRule="auto"/>
              <w:ind w:left="162" w:right="548"/>
              <w:jc w:val="center"/>
              <w:rPr>
                <w:rFonts w:asciiTheme="minorHAnsi" w:hAnsiTheme="minorHAnsi" w:cstheme="minorHAnsi"/>
                <w:color w:val="231F20"/>
                <w:spacing w:val="-8"/>
                <w:w w:val="95"/>
                <w:sz w:val="12"/>
                <w:szCs w:val="12"/>
              </w:rPr>
            </w:pP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©2012,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2016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University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of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Center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for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Educational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Leadership.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8341C7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 xml:space="preserve">Used under license with the University of </w:t>
            </w:r>
            <w:r w:rsidRPr="008341C7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Washington.</w:t>
            </w:r>
          </w:p>
        </w:tc>
      </w:tr>
    </w:tbl>
    <w:p w:rsidR="00975A32" w:rsidRDefault="00975A32">
      <w:pPr>
        <w:spacing w:after="0" w:line="240" w:lineRule="auto"/>
      </w:pPr>
    </w:p>
    <w:p w:rsidR="00390170" w:rsidRDefault="00390170" w:rsidP="00975A32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 w:line="240" w:lineRule="auto"/>
        <w:ind w:left="1530" w:hanging="1530"/>
      </w:pPr>
      <w:r>
        <w:t>Comments:</w:t>
      </w:r>
      <w:r w:rsidR="00E07FEA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E07FEA"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 w:rsidR="00E07FEA">
        <w:fldChar w:fldCharType="end"/>
      </w:r>
    </w:p>
    <w:p w:rsidR="00390170" w:rsidRDefault="00390170" w:rsidP="00975A32">
      <w:pPr>
        <w:tabs>
          <w:tab w:val="left" w:pos="5760"/>
          <w:tab w:val="left" w:pos="6480"/>
          <w:tab w:val="left" w:pos="9180"/>
        </w:tabs>
        <w:spacing w:after="0" w:line="240" w:lineRule="auto"/>
      </w:pPr>
    </w:p>
    <w:p w:rsidR="00390170" w:rsidRDefault="00390170" w:rsidP="00944B76">
      <w:pPr>
        <w:tabs>
          <w:tab w:val="left" w:pos="5760"/>
          <w:tab w:val="left" w:pos="6480"/>
          <w:tab w:val="left" w:pos="9180"/>
        </w:tabs>
        <w:spacing w:after="0" w:line="480" w:lineRule="auto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944B76">
      <w:pPr>
        <w:tabs>
          <w:tab w:val="left" w:pos="5760"/>
          <w:tab w:val="left" w:pos="6480"/>
          <w:tab w:val="left" w:pos="9180"/>
        </w:tabs>
        <w:spacing w:after="0" w:line="480" w:lineRule="auto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390170" w:rsidRDefault="00390170" w:rsidP="00390170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390170" w:rsidRPr="00944B76" w:rsidRDefault="00390170" w:rsidP="00944B76">
      <w:pPr>
        <w:spacing w:after="0" w:line="240" w:lineRule="auto"/>
        <w:rPr>
          <w:rFonts w:ascii="Cambria" w:hAnsi="Cambria"/>
          <w:sz w:val="16"/>
          <w:szCs w:val="16"/>
        </w:rPr>
      </w:pPr>
      <w:r w:rsidRPr="00944B76">
        <w:rPr>
          <w:sz w:val="16"/>
          <w:szCs w:val="16"/>
        </w:rPr>
        <w:t>The teacher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390170" w:rsidRDefault="0039017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sectPr w:rsidR="00390170" w:rsidSect="00944B76">
      <w:pgSz w:w="12240" w:h="15840"/>
      <w:pgMar w:top="720" w:right="1354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5BB" w:rsidRDefault="00A225BB" w:rsidP="00470127">
      <w:pPr>
        <w:spacing w:after="0" w:line="240" w:lineRule="auto"/>
      </w:pPr>
      <w:r>
        <w:separator/>
      </w:r>
    </w:p>
  </w:endnote>
  <w:endnote w:type="continuationSeparator" w:id="0">
    <w:p w:rsidR="00A225BB" w:rsidRDefault="00A225BB" w:rsidP="00470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5BB" w:rsidRDefault="00A225BB" w:rsidP="00470127">
      <w:pPr>
        <w:spacing w:after="0" w:line="240" w:lineRule="auto"/>
      </w:pPr>
      <w:r>
        <w:separator/>
      </w:r>
    </w:p>
  </w:footnote>
  <w:footnote w:type="continuationSeparator" w:id="0">
    <w:p w:rsidR="00A225BB" w:rsidRDefault="00A225BB" w:rsidP="004701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5EA9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3A2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127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2E4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1D2B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5C4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3F2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D5C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6E2F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C29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1C7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555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4B76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A3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5BB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783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16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C6B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3B9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07FEA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061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4DF072B-8041-4323-BFDF-DA7D9BDC6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0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0127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4701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0127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DC63B9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1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2</cp:revision>
  <cp:lastPrinted>2017-08-01T19:50:00Z</cp:lastPrinted>
  <dcterms:created xsi:type="dcterms:W3CDTF">2017-09-14T21:15:00Z</dcterms:created>
  <dcterms:modified xsi:type="dcterms:W3CDTF">2017-09-14T21:15:00Z</dcterms:modified>
</cp:coreProperties>
</file>