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6D4" w:rsidRDefault="00E056D4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E056D4" w:rsidRDefault="000A1BA5">
      <w:pPr>
        <w:shd w:val="clear" w:color="auto" w:fill="FFFFFF"/>
        <w:spacing w:line="288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Goal 1 - Student Growth / Achievement</w:t>
      </w:r>
    </w:p>
    <w:p w:rsidR="00E056D4" w:rsidRDefault="000A1BA5">
      <w:pPr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Furthering CASD's efforts to ensure an equitable learning experience where all students belong.</w:t>
      </w:r>
    </w:p>
    <w:p w:rsidR="00E056D4" w:rsidRDefault="000A1BA5">
      <w:pPr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Promote social and emotional wellness and the personal success of all students.</w:t>
      </w:r>
    </w:p>
    <w:p w:rsidR="00E056D4" w:rsidRDefault="000A1BA5">
      <w:pPr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Form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a committee to analyze possible school year changes based on new PDE regulations of 180 days or 900 / 990 hours. </w:t>
      </w:r>
    </w:p>
    <w:p w:rsidR="00E056D4" w:rsidRDefault="000A1BA5">
      <w:pPr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Help transition the district to online state testing by the end of the 2024-2025 school year.</w:t>
      </w:r>
    </w:p>
    <w:p w:rsidR="00E056D4" w:rsidRDefault="000A1BA5">
      <w:pPr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Create Administrative Regulations to implement </w:t>
      </w:r>
      <w:r>
        <w:rPr>
          <w:rFonts w:ascii="Times New Roman" w:eastAsia="Times New Roman" w:hAnsi="Times New Roman" w:cs="Times New Roman"/>
          <w:sz w:val="28"/>
          <w:szCs w:val="28"/>
        </w:rPr>
        <w:t>Policy 815.1 (Use of Generative Artificial Intelligence in Education).</w:t>
      </w:r>
    </w:p>
    <w:p w:rsidR="00E056D4" w:rsidRDefault="00E056D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056D4" w:rsidRDefault="000A1BA5">
      <w:pPr>
        <w:shd w:val="clear" w:color="auto" w:fill="FFFFFF"/>
        <w:spacing w:line="288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Goal 2 - Organizational Leadership</w:t>
      </w:r>
    </w:p>
    <w:p w:rsidR="00E056D4" w:rsidRDefault="000A1BA5">
      <w:pPr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Will recommend and provide professional development opportunities for staff to enhance the capacity for supporting the social and emotional well-bein</w:t>
      </w:r>
      <w:r>
        <w:rPr>
          <w:rFonts w:ascii="Times New Roman" w:eastAsia="Times New Roman" w:hAnsi="Times New Roman" w:cs="Times New Roman"/>
          <w:sz w:val="28"/>
          <w:szCs w:val="28"/>
        </w:rPr>
        <w:t>g of students and staff</w:t>
      </w:r>
    </w:p>
    <w:p w:rsidR="00E056D4" w:rsidRDefault="000A1BA5">
      <w:pPr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Visibility via hall walks throughout the district facilities.</w:t>
      </w:r>
    </w:p>
    <w:p w:rsidR="00E056D4" w:rsidRDefault="000A1BA5">
      <w:pPr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Schedule weekly visits to classrooms across the district.</w:t>
      </w:r>
    </w:p>
    <w:p w:rsidR="00E056D4" w:rsidRDefault="000A1BA5">
      <w:pPr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Obtain Pennsylvania ESL Program Specialist Certification. </w:t>
      </w:r>
    </w:p>
    <w:p w:rsidR="00E056D4" w:rsidRDefault="000A1BA5">
      <w:pPr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Attend after-school activities.  </w:t>
      </w:r>
    </w:p>
    <w:p w:rsidR="00E056D4" w:rsidRDefault="000A1BA5">
      <w:pPr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Transition the new </w:t>
      </w:r>
      <w:r>
        <w:rPr>
          <w:rFonts w:ascii="Times New Roman" w:eastAsia="Times New Roman" w:hAnsi="Times New Roman" w:cs="Times New Roman"/>
          <w:sz w:val="28"/>
          <w:szCs w:val="28"/>
        </w:rPr>
        <w:t>Athletic Director into his leadership position.</w:t>
      </w:r>
    </w:p>
    <w:p w:rsidR="00E056D4" w:rsidRDefault="00E056D4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</w:p>
    <w:p w:rsidR="00E056D4" w:rsidRDefault="000A1BA5">
      <w:pPr>
        <w:shd w:val="clear" w:color="auto" w:fill="FFFFFF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Goal 3 - District Operations and Financial Management</w:t>
      </w:r>
    </w:p>
    <w:p w:rsidR="00E056D4" w:rsidRDefault="000A1BA5">
      <w:pPr>
        <w:numPr>
          <w:ilvl w:val="0"/>
          <w:numId w:val="4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Negotiate with the Professional Staff Association (CAEA) and Charleroi Area Bus Driver Committee (CABDC) to finalize collective bargaining agreements tha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are fiscally responsible for all parties. </w:t>
      </w:r>
    </w:p>
    <w:p w:rsidR="00E056D4" w:rsidRDefault="000A1BA5">
      <w:pPr>
        <w:numPr>
          <w:ilvl w:val="0"/>
          <w:numId w:val="4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Work directly with the business administrator to monitor the current district financial position and the creation of the 25-26 budget. </w:t>
      </w:r>
    </w:p>
    <w:p w:rsidR="00E056D4" w:rsidRDefault="000A1BA5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We will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develop and implement fiscal plans within established timelines for spending received from federal and state funding provided via grants for physical security and mental health support.</w:t>
      </w:r>
    </w:p>
    <w:p w:rsidR="00E056D4" w:rsidRDefault="00E056D4">
      <w:pPr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E056D4" w:rsidRDefault="000A1BA5">
      <w:pPr>
        <w:shd w:val="clear" w:color="auto" w:fill="FFFFFF"/>
        <w:spacing w:line="288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Goal 4 - Communication and Community Relations</w:t>
      </w:r>
    </w:p>
    <w:p w:rsidR="00E056D4" w:rsidRDefault="000A1BA5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We will continue impl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ementing procedures that ensure the current and up-to-date of all district electronic/social media communication processes. </w:t>
      </w:r>
    </w:p>
    <w:p w:rsidR="00E056D4" w:rsidRDefault="000A1BA5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Create quarterly coffee meetings with the superintendent and community stakeholders to update them on district happenings. </w:t>
      </w:r>
    </w:p>
    <w:p w:rsidR="00E056D4" w:rsidRDefault="000A1BA5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Create </w:t>
      </w:r>
      <w:r>
        <w:rPr>
          <w:rFonts w:ascii="Times New Roman" w:eastAsia="Times New Roman" w:hAnsi="Times New Roman" w:cs="Times New Roman"/>
          <w:sz w:val="28"/>
          <w:szCs w:val="28"/>
        </w:rPr>
        <w:t>a Student Advisory Group for the middle and high school. Meet with each group four times yearly to discuss their ideas for continuous improvement.</w:t>
      </w:r>
    </w:p>
    <w:p w:rsidR="00E056D4" w:rsidRDefault="000A1BA5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Meet with student board representatives monthly before each board of directors meeting.</w:t>
      </w:r>
    </w:p>
    <w:p w:rsidR="00E056D4" w:rsidRDefault="000A1BA5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Consistently enhance </w:t>
      </w:r>
      <w:r>
        <w:rPr>
          <w:rFonts w:ascii="Times New Roman" w:eastAsia="Times New Roman" w:hAnsi="Times New Roman" w:cs="Times New Roman"/>
          <w:sz w:val="28"/>
          <w:szCs w:val="28"/>
        </w:rPr>
        <w:t>marketing and communication efforts to showcase district accomplishments that foster transparent engagement with stakeholders and the community.</w:t>
      </w:r>
    </w:p>
    <w:p w:rsidR="00E056D4" w:rsidRDefault="00E056D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056D4" w:rsidRDefault="000A1BA5">
      <w:pPr>
        <w:shd w:val="clear" w:color="auto" w:fill="FFFFFF"/>
        <w:spacing w:line="288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Goal 5 - Human Resources Management</w:t>
      </w:r>
    </w:p>
    <w:p w:rsidR="00E056D4" w:rsidRDefault="000A1BA5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 will review any district concerns brought to my attention to provide the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optimum solution for a healthy working and learning environment for all parties.</w:t>
      </w:r>
    </w:p>
    <w:p w:rsidR="00E056D4" w:rsidRDefault="000A1BA5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 will meet with leadership teams from the teachers’ union, support staff union, bus driver committee, and all district operational directors once per month. </w:t>
      </w:r>
    </w:p>
    <w:p w:rsidR="00E056D4" w:rsidRDefault="000A1BA5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Recruit and ret</w:t>
      </w:r>
      <w:r>
        <w:rPr>
          <w:rFonts w:ascii="Times New Roman" w:eastAsia="Times New Roman" w:hAnsi="Times New Roman" w:cs="Times New Roman"/>
          <w:sz w:val="28"/>
          <w:szCs w:val="28"/>
        </w:rPr>
        <w:t>ain high-quality, talented individuals to work in our district.</w:t>
      </w:r>
    </w:p>
    <w:p w:rsidR="00E056D4" w:rsidRDefault="00E056D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056D4" w:rsidRDefault="000A1BA5">
      <w:pPr>
        <w:shd w:val="clear" w:color="auto" w:fill="FFFFFF"/>
        <w:spacing w:line="288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Goal 6 - Professionalism</w:t>
      </w:r>
    </w:p>
    <w:p w:rsidR="00E056D4" w:rsidRDefault="000A1BA5">
      <w:pPr>
        <w:numPr>
          <w:ilvl w:val="0"/>
          <w:numId w:val="6"/>
        </w:numPr>
        <w:shd w:val="clear" w:color="auto" w:fill="FFFFFF"/>
        <w:ind w:left="7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Will attend appropriate out-of-district professional development activities using electronic communications when possible.</w:t>
      </w:r>
    </w:p>
    <w:p w:rsidR="00E056D4" w:rsidRDefault="000A1BA5">
      <w:pPr>
        <w:numPr>
          <w:ilvl w:val="0"/>
          <w:numId w:val="6"/>
        </w:numPr>
        <w:shd w:val="clear" w:color="auto" w:fill="FFFFFF"/>
        <w:ind w:left="7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Foster accountability across the district b</w:t>
      </w:r>
      <w:r>
        <w:rPr>
          <w:rFonts w:ascii="Times New Roman" w:eastAsia="Times New Roman" w:hAnsi="Times New Roman" w:cs="Times New Roman"/>
          <w:sz w:val="28"/>
          <w:szCs w:val="28"/>
        </w:rPr>
        <w:t>y communicating expectations and ensuring we meet those expectations for our students and the community.</w:t>
      </w:r>
    </w:p>
    <w:p w:rsidR="00E056D4" w:rsidRDefault="00E056D4">
      <w:pPr>
        <w:shd w:val="clear" w:color="auto" w:fill="FFFFFF"/>
        <w:spacing w:line="28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056D4" w:rsidRDefault="00E056D4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</w:p>
    <w:sectPr w:rsidR="00E056D4">
      <w:head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1BA5" w:rsidRDefault="000A1BA5">
      <w:pPr>
        <w:spacing w:line="240" w:lineRule="auto"/>
      </w:pPr>
      <w:r>
        <w:separator/>
      </w:r>
    </w:p>
  </w:endnote>
  <w:endnote w:type="continuationSeparator" w:id="0">
    <w:p w:rsidR="000A1BA5" w:rsidRDefault="000A1B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tserrat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56D4" w:rsidRDefault="00E056D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1BA5" w:rsidRDefault="000A1BA5">
      <w:pPr>
        <w:spacing w:line="240" w:lineRule="auto"/>
      </w:pPr>
      <w:r>
        <w:separator/>
      </w:r>
    </w:p>
  </w:footnote>
  <w:footnote w:type="continuationSeparator" w:id="0">
    <w:p w:rsidR="000A1BA5" w:rsidRDefault="000A1B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56D4" w:rsidRDefault="00E056D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56D4" w:rsidRDefault="000A1BA5">
    <w:r>
      <w:rPr>
        <w:noProof/>
      </w:rPr>
      <w:drawing>
        <wp:inline distT="114300" distB="114300" distL="114300" distR="114300">
          <wp:extent cx="5943600" cy="12827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1282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B6162"/>
    <w:multiLevelType w:val="multilevel"/>
    <w:tmpl w:val="702CA5BC"/>
    <w:lvl w:ilvl="0">
      <w:start w:val="1"/>
      <w:numFmt w:val="bullet"/>
      <w:lvlText w:val="●"/>
      <w:lvlJc w:val="left"/>
      <w:pPr>
        <w:ind w:left="720" w:hanging="360"/>
      </w:pPr>
      <w:rPr>
        <w:rFonts w:ascii="Montserrat" w:eastAsia="Montserrat" w:hAnsi="Montserrat" w:cs="Montserrat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E22F84"/>
    <w:multiLevelType w:val="multilevel"/>
    <w:tmpl w:val="3F82EC72"/>
    <w:lvl w:ilvl="0">
      <w:start w:val="1"/>
      <w:numFmt w:val="bullet"/>
      <w:lvlText w:val="●"/>
      <w:lvlJc w:val="left"/>
      <w:pPr>
        <w:ind w:left="720" w:hanging="360"/>
      </w:pPr>
      <w:rPr>
        <w:rFonts w:ascii="Montserrat" w:eastAsia="Montserrat" w:hAnsi="Montserrat" w:cs="Montserrat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F02D05"/>
    <w:multiLevelType w:val="multilevel"/>
    <w:tmpl w:val="B8C4EE82"/>
    <w:lvl w:ilvl="0">
      <w:start w:val="1"/>
      <w:numFmt w:val="bullet"/>
      <w:lvlText w:val="●"/>
      <w:lvlJc w:val="left"/>
      <w:pPr>
        <w:ind w:left="720" w:hanging="360"/>
      </w:pPr>
      <w:rPr>
        <w:rFonts w:ascii="Montserrat" w:eastAsia="Montserrat" w:hAnsi="Montserrat" w:cs="Montserrat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Montserrat" w:eastAsia="Montserrat" w:hAnsi="Montserrat" w:cs="Montserrat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7EA780A"/>
    <w:multiLevelType w:val="multilevel"/>
    <w:tmpl w:val="F0B88AAA"/>
    <w:lvl w:ilvl="0">
      <w:start w:val="1"/>
      <w:numFmt w:val="bullet"/>
      <w:lvlText w:val="●"/>
      <w:lvlJc w:val="left"/>
      <w:pPr>
        <w:ind w:left="720" w:hanging="360"/>
      </w:pPr>
      <w:rPr>
        <w:rFonts w:ascii="Montserrat" w:eastAsia="Montserrat" w:hAnsi="Montserrat" w:cs="Montserrat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AA01DB5"/>
    <w:multiLevelType w:val="multilevel"/>
    <w:tmpl w:val="B7969088"/>
    <w:lvl w:ilvl="0">
      <w:start w:val="1"/>
      <w:numFmt w:val="bullet"/>
      <w:lvlText w:val="●"/>
      <w:lvlJc w:val="left"/>
      <w:pPr>
        <w:ind w:left="720" w:hanging="360"/>
      </w:pPr>
      <w:rPr>
        <w:rFonts w:ascii="Montserrat" w:eastAsia="Montserrat" w:hAnsi="Montserrat" w:cs="Montserrat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C3D1075"/>
    <w:multiLevelType w:val="multilevel"/>
    <w:tmpl w:val="F838130C"/>
    <w:lvl w:ilvl="0">
      <w:start w:val="1"/>
      <w:numFmt w:val="bullet"/>
      <w:lvlText w:val="●"/>
      <w:lvlJc w:val="left"/>
      <w:pPr>
        <w:ind w:left="720" w:hanging="360"/>
      </w:pPr>
      <w:rPr>
        <w:rFonts w:ascii="Montserrat" w:eastAsia="Montserrat" w:hAnsi="Montserrat" w:cs="Montserrat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6D4"/>
    <w:rsid w:val="000A1BA5"/>
    <w:rsid w:val="00E056D4"/>
    <w:rsid w:val="00FB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5D0FA3-F15E-46C1-BEAB-3F5958A60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Charleroi Area School District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Kline</dc:creator>
  <cp:lastModifiedBy>Becky Kline</cp:lastModifiedBy>
  <cp:revision>2</cp:revision>
  <dcterms:created xsi:type="dcterms:W3CDTF">2024-07-18T18:48:00Z</dcterms:created>
  <dcterms:modified xsi:type="dcterms:W3CDTF">2024-07-18T18:48:00Z</dcterms:modified>
</cp:coreProperties>
</file>