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5387"/>
        <w:gridCol w:w="2813"/>
        <w:gridCol w:w="1960"/>
        <w:gridCol w:w="1973"/>
        <w:gridCol w:w="863"/>
      </w:tblGrid>
      <w:tr w:rsidR="0036689C" w:rsidRPr="00265385" w14:paraId="20D9CDB3" w14:textId="77777777" w:rsidTr="006317A2">
        <w:trPr>
          <w:trHeight w:val="270"/>
        </w:trPr>
        <w:tc>
          <w:tcPr>
            <w:tcW w:w="1309" w:type="dxa"/>
            <w:shd w:val="clear" w:color="auto" w:fill="D9D9D9"/>
          </w:tcPr>
          <w:p w14:paraId="14E5D701" w14:textId="77777777" w:rsidR="0036689C" w:rsidRPr="00265385" w:rsidRDefault="0036689C" w:rsidP="006317A2">
            <w:pPr>
              <w:pStyle w:val="Tablebodyjustified"/>
              <w:rPr>
                <w:b/>
              </w:rPr>
            </w:pPr>
            <w:bookmarkStart w:id="0" w:name="_Toc176243179"/>
            <w:bookmarkStart w:id="1" w:name="_Toc176243161"/>
            <w:bookmarkStart w:id="2" w:name="_GoBack"/>
            <w:bookmarkEnd w:id="2"/>
            <w:r w:rsidRPr="00265385">
              <w:rPr>
                <w:b/>
              </w:rPr>
              <w:t>Teacher(s)</w:t>
            </w:r>
          </w:p>
        </w:tc>
        <w:tc>
          <w:tcPr>
            <w:tcW w:w="5387" w:type="dxa"/>
            <w:shd w:val="clear" w:color="auto" w:fill="FFFFFF"/>
          </w:tcPr>
          <w:p w14:paraId="50760D31" w14:textId="77777777" w:rsidR="0036689C" w:rsidRPr="00265385" w:rsidRDefault="0036689C" w:rsidP="006317A2">
            <w:pPr>
              <w:pStyle w:val="Tablebodyjustified"/>
              <w:rPr>
                <w:b/>
              </w:rPr>
            </w:pPr>
          </w:p>
        </w:tc>
        <w:tc>
          <w:tcPr>
            <w:tcW w:w="2813" w:type="dxa"/>
            <w:shd w:val="clear" w:color="auto" w:fill="D9D9D9"/>
          </w:tcPr>
          <w:p w14:paraId="5BE4E3BF" w14:textId="77777777" w:rsidR="0036689C" w:rsidRPr="00265385" w:rsidRDefault="0036689C" w:rsidP="006317A2">
            <w:pPr>
              <w:pStyle w:val="Tablebodyjustified"/>
              <w:rPr>
                <w:b/>
              </w:rPr>
            </w:pPr>
            <w:r w:rsidRPr="00265385">
              <w:rPr>
                <w:b/>
              </w:rPr>
              <w:t>Subject group and discipline</w:t>
            </w:r>
          </w:p>
        </w:tc>
        <w:tc>
          <w:tcPr>
            <w:tcW w:w="4667" w:type="dxa"/>
            <w:gridSpan w:val="3"/>
            <w:shd w:val="clear" w:color="auto" w:fill="FFFFFF"/>
          </w:tcPr>
          <w:p w14:paraId="7701F325" w14:textId="77777777" w:rsidR="0036689C" w:rsidRPr="00265385" w:rsidRDefault="0036689C" w:rsidP="006317A2">
            <w:pPr>
              <w:pStyle w:val="Tablebodyjustified"/>
              <w:rPr>
                <w:b/>
              </w:rPr>
            </w:pPr>
          </w:p>
        </w:tc>
      </w:tr>
      <w:tr w:rsidR="0036689C" w:rsidRPr="00265385" w14:paraId="1DAF5CC2" w14:textId="77777777" w:rsidTr="006317A2">
        <w:trPr>
          <w:trHeight w:val="270"/>
        </w:trPr>
        <w:tc>
          <w:tcPr>
            <w:tcW w:w="1309" w:type="dxa"/>
            <w:shd w:val="clear" w:color="auto" w:fill="D9D9D9"/>
          </w:tcPr>
          <w:p w14:paraId="5EB51E39" w14:textId="77777777" w:rsidR="0036689C" w:rsidRPr="00265385" w:rsidRDefault="0036689C" w:rsidP="006317A2">
            <w:pPr>
              <w:pStyle w:val="Tablebodyjustified"/>
              <w:rPr>
                <w:b/>
              </w:rPr>
            </w:pPr>
            <w:r w:rsidRPr="00265385">
              <w:rPr>
                <w:b/>
              </w:rPr>
              <w:t>Unit title</w:t>
            </w:r>
          </w:p>
        </w:tc>
        <w:tc>
          <w:tcPr>
            <w:tcW w:w="5387" w:type="dxa"/>
            <w:shd w:val="clear" w:color="auto" w:fill="auto"/>
          </w:tcPr>
          <w:p w14:paraId="65555482" w14:textId="77777777" w:rsidR="0036689C" w:rsidRPr="00265385" w:rsidRDefault="0036689C" w:rsidP="006317A2">
            <w:pPr>
              <w:pStyle w:val="Tablebodyjustified"/>
              <w:rPr>
                <w:b/>
              </w:rPr>
            </w:pPr>
          </w:p>
        </w:tc>
        <w:tc>
          <w:tcPr>
            <w:tcW w:w="2813" w:type="dxa"/>
            <w:shd w:val="clear" w:color="auto" w:fill="D9D9D9"/>
          </w:tcPr>
          <w:p w14:paraId="1597FD55" w14:textId="77777777" w:rsidR="0036689C" w:rsidRPr="00265385" w:rsidRDefault="0036689C" w:rsidP="006317A2">
            <w:pPr>
              <w:pStyle w:val="Tablebodyjustified"/>
              <w:rPr>
                <w:b/>
              </w:rPr>
            </w:pPr>
            <w:r w:rsidRPr="00265385">
              <w:rPr>
                <w:b/>
              </w:rPr>
              <w:t>MYP year</w:t>
            </w:r>
          </w:p>
        </w:tc>
        <w:tc>
          <w:tcPr>
            <w:tcW w:w="1960" w:type="dxa"/>
            <w:shd w:val="clear" w:color="auto" w:fill="auto"/>
          </w:tcPr>
          <w:p w14:paraId="02DE7442" w14:textId="77777777" w:rsidR="0036689C" w:rsidRPr="00265385" w:rsidRDefault="0036689C" w:rsidP="006317A2">
            <w:pPr>
              <w:pStyle w:val="Tablebodyjustified"/>
              <w:rPr>
                <w:b/>
              </w:rPr>
            </w:pPr>
          </w:p>
        </w:tc>
        <w:tc>
          <w:tcPr>
            <w:tcW w:w="1973" w:type="dxa"/>
            <w:shd w:val="clear" w:color="auto" w:fill="D9D9D9"/>
          </w:tcPr>
          <w:p w14:paraId="2B1EBB4E" w14:textId="77777777" w:rsidR="0036689C" w:rsidRPr="00265385" w:rsidRDefault="0036689C" w:rsidP="006317A2">
            <w:pPr>
              <w:pStyle w:val="Tablebodyjustified"/>
              <w:rPr>
                <w:b/>
              </w:rPr>
            </w:pPr>
            <w:r w:rsidRPr="00265385">
              <w:rPr>
                <w:b/>
              </w:rPr>
              <w:t>Unit duration (hrs)</w:t>
            </w:r>
          </w:p>
        </w:tc>
        <w:tc>
          <w:tcPr>
            <w:tcW w:w="734" w:type="dxa"/>
            <w:shd w:val="clear" w:color="auto" w:fill="auto"/>
          </w:tcPr>
          <w:p w14:paraId="55046313" w14:textId="77777777" w:rsidR="0036689C" w:rsidRPr="00543766" w:rsidRDefault="00543766" w:rsidP="006317A2">
            <w:pPr>
              <w:pStyle w:val="Tablebodyjustified"/>
              <w:rPr>
                <w:rFonts w:asciiTheme="majorHAnsi" w:hAnsiTheme="majorHAnsi"/>
                <w:b/>
              </w:rPr>
            </w:pPr>
            <w:r w:rsidRPr="00543766">
              <w:rPr>
                <w:rFonts w:asciiTheme="majorHAnsi" w:hAnsiTheme="majorHAnsi"/>
                <w:b/>
              </w:rPr>
              <w:t xml:space="preserve">Approx </w:t>
            </w:r>
          </w:p>
          <w:p w14:paraId="2459A22D" w14:textId="77777777" w:rsidR="00543766" w:rsidRPr="00265385" w:rsidRDefault="00543766" w:rsidP="006317A2">
            <w:pPr>
              <w:pStyle w:val="Tablebodyjustified"/>
              <w:rPr>
                <w:b/>
              </w:rPr>
            </w:pPr>
            <w:r w:rsidRPr="00543766">
              <w:rPr>
                <w:rFonts w:asciiTheme="majorHAnsi" w:hAnsiTheme="majorHAnsi"/>
                <w:b/>
              </w:rPr>
              <w:t>20+ hours</w:t>
            </w:r>
          </w:p>
        </w:tc>
      </w:tr>
    </w:tbl>
    <w:p w14:paraId="6B865218" w14:textId="77777777" w:rsidR="00EB490F" w:rsidRDefault="005F6204">
      <w:pPr>
        <w:pStyle w:val="Heading5"/>
      </w:pPr>
      <w:r>
        <w:t>Inquiry</w:t>
      </w:r>
      <w:r w:rsidR="007524B3">
        <w:t xml:space="preserve">: </w:t>
      </w:r>
      <w:r w:rsidR="00265385">
        <w:t>E</w:t>
      </w:r>
      <w:r w:rsidR="007524B3">
        <w:t xml:space="preserve">stablishing </w:t>
      </w:r>
      <w:r w:rsidR="00265385">
        <w:t xml:space="preserve">the </w:t>
      </w:r>
      <w:r w:rsidR="007524B3" w:rsidRPr="00350624">
        <w:t xml:space="preserve">purpose </w:t>
      </w:r>
      <w:r w:rsidR="007524B3">
        <w:t>of the unit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80"/>
        <w:gridCol w:w="4725"/>
        <w:gridCol w:w="4725"/>
      </w:tblGrid>
      <w:tr w:rsidR="007524B3" w:rsidRPr="00265385" w14:paraId="094B9618" w14:textId="77777777" w:rsidTr="00CA10AC">
        <w:tc>
          <w:tcPr>
            <w:tcW w:w="4724" w:type="dxa"/>
            <w:gridSpan w:val="2"/>
            <w:shd w:val="clear" w:color="auto" w:fill="D9D9D9"/>
          </w:tcPr>
          <w:p w14:paraId="1B0857D6" w14:textId="77777777" w:rsidR="007524B3" w:rsidRPr="00265385" w:rsidRDefault="007524B3" w:rsidP="00265385">
            <w:pPr>
              <w:pStyle w:val="Tablebody"/>
              <w:spacing w:before="120"/>
              <w:rPr>
                <w:b/>
              </w:rPr>
            </w:pPr>
            <w:r w:rsidRPr="00265385">
              <w:rPr>
                <w:b/>
              </w:rPr>
              <w:t>Key concept</w:t>
            </w:r>
          </w:p>
        </w:tc>
        <w:tc>
          <w:tcPr>
            <w:tcW w:w="4725" w:type="dxa"/>
            <w:shd w:val="clear" w:color="auto" w:fill="D9D9D9"/>
          </w:tcPr>
          <w:p w14:paraId="2A1E5C9F" w14:textId="77777777" w:rsidR="007524B3" w:rsidRPr="00265385" w:rsidRDefault="007524B3" w:rsidP="00265385">
            <w:pPr>
              <w:pStyle w:val="Tablebody"/>
              <w:spacing w:before="120"/>
              <w:rPr>
                <w:b/>
              </w:rPr>
            </w:pPr>
            <w:r w:rsidRPr="00265385">
              <w:rPr>
                <w:b/>
              </w:rPr>
              <w:t>Related concept(s)</w:t>
            </w:r>
          </w:p>
        </w:tc>
        <w:tc>
          <w:tcPr>
            <w:tcW w:w="4725" w:type="dxa"/>
            <w:shd w:val="clear" w:color="auto" w:fill="D9D9D9"/>
          </w:tcPr>
          <w:p w14:paraId="69D41C39" w14:textId="77777777" w:rsidR="007524B3" w:rsidRPr="00265385" w:rsidRDefault="007524B3" w:rsidP="00265385">
            <w:pPr>
              <w:pStyle w:val="Tablebody"/>
              <w:spacing w:before="120"/>
              <w:rPr>
                <w:b/>
              </w:rPr>
            </w:pPr>
            <w:r w:rsidRPr="00265385">
              <w:rPr>
                <w:b/>
              </w:rPr>
              <w:t>Global context</w:t>
            </w:r>
          </w:p>
        </w:tc>
      </w:tr>
      <w:tr w:rsidR="00543766" w:rsidRPr="00265385" w14:paraId="53464796" w14:textId="77777777" w:rsidTr="00CA10AC">
        <w:tc>
          <w:tcPr>
            <w:tcW w:w="4724" w:type="dxa"/>
            <w:gridSpan w:val="2"/>
          </w:tcPr>
          <w:p w14:paraId="33C9D2F6" w14:textId="77777777" w:rsidR="00543766" w:rsidRPr="00543766" w:rsidRDefault="00543766" w:rsidP="00265385">
            <w:pPr>
              <w:pStyle w:val="Tablebody"/>
              <w:rPr>
                <w:rFonts w:asciiTheme="majorHAnsi" w:hAnsiTheme="majorHAnsi"/>
                <w:sz w:val="20"/>
              </w:rPr>
            </w:pPr>
            <w:r w:rsidRPr="00543766">
              <w:rPr>
                <w:rFonts w:asciiTheme="majorHAnsi" w:hAnsiTheme="majorHAnsi"/>
                <w:sz w:val="20"/>
              </w:rPr>
              <w:t>Choose only one</w:t>
            </w:r>
          </w:p>
          <w:p w14:paraId="60AF02B4" w14:textId="77777777" w:rsidR="00543766" w:rsidRPr="00543766" w:rsidRDefault="00543766" w:rsidP="00265385">
            <w:pPr>
              <w:pStyle w:val="Tablebody"/>
              <w:rPr>
                <w:rFonts w:asciiTheme="majorHAnsi" w:hAnsiTheme="majorHAnsi"/>
                <w:sz w:val="20"/>
              </w:rPr>
            </w:pPr>
          </w:p>
        </w:tc>
        <w:tc>
          <w:tcPr>
            <w:tcW w:w="4725" w:type="dxa"/>
          </w:tcPr>
          <w:p w14:paraId="35079D57" w14:textId="77777777" w:rsidR="00543766" w:rsidRPr="00543766" w:rsidRDefault="00543766" w:rsidP="00265385">
            <w:pPr>
              <w:pStyle w:val="Tablebody"/>
              <w:rPr>
                <w:rFonts w:asciiTheme="majorHAnsi" w:hAnsiTheme="majorHAnsi"/>
                <w:sz w:val="20"/>
              </w:rPr>
            </w:pPr>
            <w:r w:rsidRPr="00543766">
              <w:rPr>
                <w:rFonts w:asciiTheme="majorHAnsi" w:hAnsiTheme="majorHAnsi"/>
                <w:sz w:val="20"/>
              </w:rPr>
              <w:t>Choose 1 or 2 (no more)</w:t>
            </w:r>
          </w:p>
          <w:p w14:paraId="002BE64E" w14:textId="77777777" w:rsidR="00543766" w:rsidRPr="00543766" w:rsidRDefault="00543766" w:rsidP="00265385">
            <w:pPr>
              <w:pStyle w:val="Tablebody"/>
              <w:rPr>
                <w:rFonts w:asciiTheme="majorHAnsi" w:hAnsiTheme="majorHAnsi"/>
                <w:sz w:val="20"/>
              </w:rPr>
            </w:pPr>
            <w:r w:rsidRPr="00543766">
              <w:rPr>
                <w:rFonts w:asciiTheme="majorHAnsi" w:hAnsiTheme="majorHAnsi"/>
                <w:sz w:val="20"/>
              </w:rPr>
              <w:t>These should be the concetps you are going to focus on the most</w:t>
            </w:r>
          </w:p>
        </w:tc>
        <w:tc>
          <w:tcPr>
            <w:tcW w:w="4725" w:type="dxa"/>
            <w:vMerge w:val="restart"/>
          </w:tcPr>
          <w:p w14:paraId="2F2EEDB1" w14:textId="77777777" w:rsidR="00543766" w:rsidRPr="00543766" w:rsidRDefault="00543766" w:rsidP="00265385">
            <w:pPr>
              <w:pStyle w:val="Tablebody"/>
              <w:rPr>
                <w:rFonts w:asciiTheme="majorHAnsi" w:hAnsiTheme="majorHAnsi"/>
                <w:sz w:val="20"/>
              </w:rPr>
            </w:pPr>
            <w:r w:rsidRPr="00543766">
              <w:rPr>
                <w:rFonts w:asciiTheme="majorHAnsi" w:hAnsiTheme="majorHAnsi"/>
                <w:sz w:val="20"/>
              </w:rPr>
              <w:t xml:space="preserve">Choose 1 </w:t>
            </w:r>
          </w:p>
          <w:p w14:paraId="3661715A" w14:textId="77777777" w:rsidR="00543766" w:rsidRPr="00543766" w:rsidRDefault="00543766" w:rsidP="00265385">
            <w:pPr>
              <w:pStyle w:val="Tablebody"/>
              <w:rPr>
                <w:rFonts w:asciiTheme="majorHAnsi" w:hAnsiTheme="majorHAnsi"/>
                <w:sz w:val="20"/>
              </w:rPr>
            </w:pPr>
            <w:r w:rsidRPr="00543766">
              <w:rPr>
                <w:rFonts w:asciiTheme="majorHAnsi" w:hAnsiTheme="majorHAnsi"/>
                <w:sz w:val="20"/>
              </w:rPr>
              <w:t>Be sure to add the exploration</w:t>
            </w:r>
          </w:p>
        </w:tc>
      </w:tr>
      <w:tr w:rsidR="00543766" w:rsidRPr="00265385" w14:paraId="1C0A59A6" w14:textId="77777777" w:rsidTr="006317A2">
        <w:tc>
          <w:tcPr>
            <w:tcW w:w="9449" w:type="dxa"/>
            <w:gridSpan w:val="3"/>
          </w:tcPr>
          <w:p w14:paraId="4A3520AE" w14:textId="77777777" w:rsidR="00543766" w:rsidRPr="00543766" w:rsidRDefault="00543766" w:rsidP="00265385">
            <w:pPr>
              <w:pStyle w:val="Tablebody"/>
              <w:rPr>
                <w:rFonts w:asciiTheme="majorHAnsi" w:hAnsiTheme="majorHAnsi"/>
                <w:sz w:val="20"/>
              </w:rPr>
            </w:pPr>
            <w:r w:rsidRPr="00543766">
              <w:rPr>
                <w:rFonts w:asciiTheme="majorHAnsi" w:hAnsiTheme="majorHAnsi"/>
                <w:sz w:val="20"/>
              </w:rPr>
              <w:t>Add the key concept and the related concept(s) into a short statement to make the conceptual understanding</w:t>
            </w:r>
          </w:p>
        </w:tc>
        <w:tc>
          <w:tcPr>
            <w:tcW w:w="4725" w:type="dxa"/>
            <w:vMerge/>
          </w:tcPr>
          <w:p w14:paraId="73338F38" w14:textId="77777777" w:rsidR="00543766" w:rsidRPr="00543766" w:rsidRDefault="00543766" w:rsidP="00265385">
            <w:pPr>
              <w:pStyle w:val="Tablebody"/>
              <w:rPr>
                <w:rFonts w:asciiTheme="majorHAnsi" w:hAnsiTheme="majorHAnsi"/>
                <w:sz w:val="20"/>
              </w:rPr>
            </w:pPr>
          </w:p>
        </w:tc>
      </w:tr>
      <w:tr w:rsidR="007524B3" w:rsidRPr="00265385" w14:paraId="19C01A9C" w14:textId="77777777" w:rsidTr="00CA10AC">
        <w:tc>
          <w:tcPr>
            <w:tcW w:w="14174" w:type="dxa"/>
            <w:gridSpan w:val="4"/>
            <w:shd w:val="clear" w:color="auto" w:fill="D9D9D9"/>
          </w:tcPr>
          <w:p w14:paraId="541DE3FC" w14:textId="77777777" w:rsidR="007524B3" w:rsidRPr="00265385" w:rsidRDefault="007524B3" w:rsidP="00265385">
            <w:pPr>
              <w:pStyle w:val="Tablebody"/>
              <w:spacing w:before="120"/>
              <w:rPr>
                <w:b/>
              </w:rPr>
            </w:pPr>
            <w:r w:rsidRPr="00265385">
              <w:rPr>
                <w:b/>
              </w:rPr>
              <w:t>Statement of inquiry</w:t>
            </w:r>
          </w:p>
        </w:tc>
      </w:tr>
      <w:tr w:rsidR="007524B3" w:rsidRPr="00ED5248" w14:paraId="22C75C7A" w14:textId="77777777" w:rsidTr="00CA10AC">
        <w:tc>
          <w:tcPr>
            <w:tcW w:w="14174" w:type="dxa"/>
            <w:gridSpan w:val="4"/>
            <w:shd w:val="clear" w:color="auto" w:fill="auto"/>
          </w:tcPr>
          <w:p w14:paraId="79C980E6" w14:textId="77777777" w:rsidR="006317A2" w:rsidRPr="006549CF" w:rsidRDefault="006317A2" w:rsidP="006549CF">
            <w:pPr>
              <w:pStyle w:val="Tablebody"/>
              <w:spacing w:after="0"/>
              <w:rPr>
                <w:rFonts w:asciiTheme="majorHAnsi" w:hAnsiTheme="majorHAnsi"/>
                <w:sz w:val="20"/>
                <w:lang w:val="en-US"/>
              </w:rPr>
            </w:pPr>
            <w:r w:rsidRPr="006549CF">
              <w:rPr>
                <w:rFonts w:asciiTheme="majorHAnsi" w:hAnsiTheme="majorHAnsi"/>
                <w:sz w:val="20"/>
              </w:rPr>
              <w:t>The statement of inquiry:</w:t>
            </w:r>
          </w:p>
          <w:p w14:paraId="4262FA88" w14:textId="77777777" w:rsidR="006317A2" w:rsidRPr="006549CF" w:rsidRDefault="006317A2" w:rsidP="00713D35">
            <w:pPr>
              <w:pStyle w:val="Tablebody"/>
              <w:numPr>
                <w:ilvl w:val="0"/>
                <w:numId w:val="28"/>
              </w:numPr>
              <w:spacing w:after="0"/>
              <w:rPr>
                <w:rFonts w:asciiTheme="majorHAnsi" w:hAnsiTheme="majorHAnsi"/>
                <w:sz w:val="20"/>
                <w:lang w:val="en-US"/>
              </w:rPr>
            </w:pPr>
            <w:r w:rsidRPr="006549CF">
              <w:rPr>
                <w:rFonts w:asciiTheme="majorHAnsi" w:hAnsiTheme="majorHAnsi"/>
                <w:sz w:val="20"/>
              </w:rPr>
              <w:t>Should not use proper or personal nouns or pronouns.</w:t>
            </w:r>
          </w:p>
          <w:p w14:paraId="6A31FA5C" w14:textId="77777777" w:rsidR="006317A2" w:rsidRPr="006549CF" w:rsidRDefault="006317A2" w:rsidP="00713D35">
            <w:pPr>
              <w:pStyle w:val="Tablebody"/>
              <w:numPr>
                <w:ilvl w:val="0"/>
                <w:numId w:val="28"/>
              </w:numPr>
              <w:spacing w:after="0"/>
              <w:rPr>
                <w:rFonts w:asciiTheme="majorHAnsi" w:hAnsiTheme="majorHAnsi"/>
                <w:sz w:val="20"/>
                <w:lang w:val="en-US"/>
              </w:rPr>
            </w:pPr>
            <w:r w:rsidRPr="006549CF">
              <w:rPr>
                <w:rFonts w:asciiTheme="majorHAnsi" w:hAnsiTheme="majorHAnsi"/>
                <w:sz w:val="20"/>
              </w:rPr>
              <w:t>Should not use the verb “to be”</w:t>
            </w:r>
          </w:p>
          <w:p w14:paraId="1A5E9C27" w14:textId="77777777" w:rsidR="006317A2" w:rsidRPr="006549CF" w:rsidRDefault="006317A2" w:rsidP="00713D35">
            <w:pPr>
              <w:pStyle w:val="Tablebody"/>
              <w:numPr>
                <w:ilvl w:val="0"/>
                <w:numId w:val="29"/>
              </w:numPr>
              <w:spacing w:after="0"/>
              <w:rPr>
                <w:rFonts w:asciiTheme="majorHAnsi" w:hAnsiTheme="majorHAnsi"/>
                <w:sz w:val="20"/>
                <w:lang w:val="en-US"/>
              </w:rPr>
            </w:pPr>
            <w:r w:rsidRPr="006549CF">
              <w:rPr>
                <w:rFonts w:asciiTheme="majorHAnsi" w:hAnsiTheme="majorHAnsi"/>
                <w:sz w:val="20"/>
              </w:rPr>
              <w:t xml:space="preserve">Should have a present tense verb and contain at least two concepts and a reference to a context exploration. </w:t>
            </w:r>
          </w:p>
          <w:p w14:paraId="3A9939E4" w14:textId="77777777" w:rsidR="006317A2" w:rsidRPr="006549CF" w:rsidRDefault="006317A2" w:rsidP="00713D35">
            <w:pPr>
              <w:pStyle w:val="Tablebody"/>
              <w:numPr>
                <w:ilvl w:val="0"/>
                <w:numId w:val="29"/>
              </w:numPr>
              <w:spacing w:after="0"/>
              <w:rPr>
                <w:rFonts w:asciiTheme="majorHAnsi" w:hAnsiTheme="majorHAnsi"/>
                <w:sz w:val="20"/>
                <w:lang w:val="en-US"/>
              </w:rPr>
            </w:pPr>
            <w:r w:rsidRPr="006549CF">
              <w:rPr>
                <w:rFonts w:asciiTheme="majorHAnsi" w:hAnsiTheme="majorHAnsi"/>
                <w:sz w:val="20"/>
              </w:rPr>
              <w:t xml:space="preserve">Is a </w:t>
            </w:r>
            <w:r w:rsidRPr="006549CF">
              <w:rPr>
                <w:rFonts w:asciiTheme="majorHAnsi" w:hAnsiTheme="majorHAnsi"/>
                <w:b/>
                <w:bCs/>
                <w:sz w:val="20"/>
                <w:u w:val="single"/>
              </w:rPr>
              <w:t>transferable</w:t>
            </w:r>
            <w:r w:rsidRPr="006549CF">
              <w:rPr>
                <w:rFonts w:asciiTheme="majorHAnsi" w:hAnsiTheme="majorHAnsi"/>
                <w:sz w:val="20"/>
              </w:rPr>
              <w:t xml:space="preserve"> idea.</w:t>
            </w:r>
          </w:p>
          <w:p w14:paraId="234EC2BC" w14:textId="77777777" w:rsidR="00543766" w:rsidRPr="006549CF" w:rsidRDefault="006549CF" w:rsidP="00713D35">
            <w:pPr>
              <w:pStyle w:val="Tablebody"/>
              <w:numPr>
                <w:ilvl w:val="0"/>
                <w:numId w:val="29"/>
              </w:numPr>
              <w:spacing w:after="0"/>
              <w:rPr>
                <w:rFonts w:asciiTheme="majorHAnsi" w:hAnsiTheme="majorHAnsi"/>
                <w:sz w:val="20"/>
                <w:lang w:val="en-US"/>
              </w:rPr>
            </w:pPr>
            <w:r>
              <w:rPr>
                <w:rFonts w:asciiTheme="majorHAnsi" w:hAnsiTheme="majorHAnsi"/>
                <w:sz w:val="20"/>
                <w:lang w:val="en-US"/>
              </w:rPr>
              <w:t>It</w:t>
            </w:r>
            <w:r w:rsidR="00543766" w:rsidRPr="006549CF">
              <w:rPr>
                <w:rFonts w:asciiTheme="majorHAnsi" w:hAnsiTheme="majorHAnsi"/>
                <w:sz w:val="20"/>
                <w:lang w:val="en-US"/>
              </w:rPr>
              <w:t xml:space="preserve"> should </w:t>
            </w:r>
            <w:r w:rsidR="00543766" w:rsidRPr="006549CF">
              <w:rPr>
                <w:rFonts w:asciiTheme="majorHAnsi" w:hAnsiTheme="majorHAnsi"/>
                <w:b/>
                <w:sz w:val="20"/>
                <w:u w:val="single"/>
                <w:lang w:val="en-US"/>
              </w:rPr>
              <w:t>not</w:t>
            </w:r>
            <w:r w:rsidR="00543766" w:rsidRPr="006549CF">
              <w:rPr>
                <w:rFonts w:asciiTheme="majorHAnsi" w:hAnsiTheme="majorHAnsi"/>
                <w:sz w:val="20"/>
                <w:lang w:val="en-US"/>
              </w:rPr>
              <w:t xml:space="preserve"> be so specific that they cannot be transferable beyond the point of the unit.</w:t>
            </w:r>
          </w:p>
          <w:p w14:paraId="1F917726" w14:textId="77777777" w:rsidR="006317A2" w:rsidRPr="006549CF" w:rsidRDefault="006317A2" w:rsidP="00713D35">
            <w:pPr>
              <w:pStyle w:val="Tablebody"/>
              <w:numPr>
                <w:ilvl w:val="0"/>
                <w:numId w:val="29"/>
              </w:numPr>
              <w:spacing w:after="0"/>
              <w:rPr>
                <w:rFonts w:asciiTheme="majorHAnsi" w:hAnsiTheme="majorHAnsi"/>
                <w:sz w:val="20"/>
                <w:lang w:val="en-US"/>
              </w:rPr>
            </w:pPr>
            <w:r w:rsidRPr="006549CF">
              <w:rPr>
                <w:rFonts w:asciiTheme="majorHAnsi" w:hAnsiTheme="majorHAnsi"/>
                <w:sz w:val="20"/>
              </w:rPr>
              <w:t xml:space="preserve">May need a qualifier (often, may, can) if it is not true in all situations, but is still an important idea. </w:t>
            </w:r>
          </w:p>
          <w:p w14:paraId="2A949FE8" w14:textId="77777777" w:rsidR="007524B3" w:rsidRPr="00543766" w:rsidRDefault="00543766" w:rsidP="00713D35">
            <w:pPr>
              <w:pStyle w:val="Tablebody"/>
              <w:numPr>
                <w:ilvl w:val="0"/>
                <w:numId w:val="29"/>
              </w:numPr>
              <w:spacing w:after="0"/>
              <w:rPr>
                <w:lang w:val="en-US"/>
              </w:rPr>
            </w:pPr>
            <w:r w:rsidRPr="006549CF">
              <w:rPr>
                <w:rFonts w:asciiTheme="majorHAnsi" w:hAnsiTheme="majorHAnsi"/>
                <w:sz w:val="20"/>
              </w:rPr>
              <w:t>All summative assessments for this unit should be directly linked to the statement of inquiry.</w:t>
            </w:r>
          </w:p>
        </w:tc>
      </w:tr>
      <w:tr w:rsidR="007524B3" w:rsidRPr="00ED5248" w14:paraId="33270BFE" w14:textId="77777777" w:rsidTr="00CA10AC">
        <w:tc>
          <w:tcPr>
            <w:tcW w:w="14174" w:type="dxa"/>
            <w:gridSpan w:val="4"/>
            <w:shd w:val="clear" w:color="auto" w:fill="D9D9D9"/>
          </w:tcPr>
          <w:p w14:paraId="55337BF3" w14:textId="77777777" w:rsidR="007524B3" w:rsidRPr="00265385" w:rsidRDefault="007524B3" w:rsidP="00265385">
            <w:pPr>
              <w:pStyle w:val="Tablebody"/>
              <w:spacing w:before="120"/>
              <w:rPr>
                <w:b/>
              </w:rPr>
            </w:pPr>
            <w:r w:rsidRPr="00265385">
              <w:rPr>
                <w:b/>
              </w:rPr>
              <w:t>Inquiry questions</w:t>
            </w:r>
          </w:p>
        </w:tc>
      </w:tr>
      <w:tr w:rsidR="006549CF" w:rsidRPr="00ED5248" w14:paraId="4DDEBEA3" w14:textId="77777777" w:rsidTr="00EA06E9">
        <w:tc>
          <w:tcPr>
            <w:tcW w:w="4724" w:type="dxa"/>
            <w:gridSpan w:val="2"/>
            <w:shd w:val="clear" w:color="auto" w:fill="auto"/>
          </w:tcPr>
          <w:p w14:paraId="7C03ECA1" w14:textId="77777777" w:rsidR="006549CF" w:rsidRPr="006549CF" w:rsidRDefault="006549CF" w:rsidP="006549CF">
            <w:pPr>
              <w:rPr>
                <w:rFonts w:asciiTheme="majorHAnsi" w:eastAsia="MS Mincho" w:hAnsiTheme="majorHAnsi"/>
                <w:color w:val="000000" w:themeColor="text1"/>
                <w:sz w:val="20"/>
                <w:szCs w:val="20"/>
                <w:lang w:val="en-US"/>
              </w:rPr>
            </w:pPr>
            <w:r w:rsidRPr="006549CF">
              <w:rPr>
                <w:rFonts w:asciiTheme="majorHAnsi" w:eastAsia="MS Mincho" w:hAnsiTheme="majorHAnsi"/>
                <w:color w:val="000000" w:themeColor="text1"/>
                <w:sz w:val="20"/>
                <w:szCs w:val="18"/>
                <w:lang w:val="en-US"/>
              </w:rPr>
              <w:t xml:space="preserve">Factual: </w:t>
            </w:r>
          </w:p>
          <w:p w14:paraId="3D99E921" w14:textId="77777777" w:rsidR="006549CF" w:rsidRPr="006549CF" w:rsidRDefault="006549CF" w:rsidP="00713D35">
            <w:pPr>
              <w:pStyle w:val="ListParagraph"/>
              <w:numPr>
                <w:ilvl w:val="0"/>
                <w:numId w:val="31"/>
              </w:numPr>
              <w:rPr>
                <w:rFonts w:asciiTheme="majorHAnsi" w:eastAsia="MS Mincho" w:hAnsiTheme="majorHAnsi"/>
                <w:color w:val="000000" w:themeColor="text1"/>
                <w:sz w:val="20"/>
                <w:szCs w:val="20"/>
                <w:lang w:val="en-US"/>
              </w:rPr>
            </w:pPr>
            <w:r w:rsidRPr="006549CF">
              <w:rPr>
                <w:rFonts w:asciiTheme="majorHAnsi" w:eastAsia="MS Mincho" w:hAnsiTheme="majorHAnsi"/>
                <w:color w:val="000000" w:themeColor="text1"/>
                <w:sz w:val="20"/>
                <w:szCs w:val="18"/>
                <w:lang w:val="en-US"/>
              </w:rPr>
              <w:t xml:space="preserve">Knowledge/fact-based </w:t>
            </w:r>
          </w:p>
          <w:p w14:paraId="54916E94" w14:textId="77777777" w:rsidR="006549CF" w:rsidRPr="006549CF" w:rsidRDefault="006549CF" w:rsidP="00713D35">
            <w:pPr>
              <w:pStyle w:val="ListParagraph"/>
              <w:numPr>
                <w:ilvl w:val="0"/>
                <w:numId w:val="31"/>
              </w:numPr>
              <w:rPr>
                <w:rFonts w:asciiTheme="majorHAnsi" w:eastAsia="MS Mincho" w:hAnsiTheme="majorHAnsi"/>
                <w:color w:val="000000" w:themeColor="text1"/>
                <w:sz w:val="20"/>
                <w:szCs w:val="18"/>
                <w:lang w:val="en-US"/>
              </w:rPr>
            </w:pPr>
            <w:r w:rsidRPr="006549CF">
              <w:rPr>
                <w:rFonts w:asciiTheme="majorHAnsi" w:eastAsia="MS Mincho" w:hAnsiTheme="majorHAnsi"/>
                <w:color w:val="000000" w:themeColor="text1"/>
                <w:sz w:val="20"/>
                <w:szCs w:val="18"/>
                <w:lang w:val="en-US"/>
              </w:rPr>
              <w:t xml:space="preserve">Content-driven </w:t>
            </w:r>
          </w:p>
          <w:p w14:paraId="6A4C0A91" w14:textId="77777777" w:rsidR="006549CF" w:rsidRPr="006549CF" w:rsidRDefault="006549CF" w:rsidP="00713D35">
            <w:pPr>
              <w:pStyle w:val="ListParagraph"/>
              <w:numPr>
                <w:ilvl w:val="0"/>
                <w:numId w:val="31"/>
              </w:numPr>
              <w:rPr>
                <w:rFonts w:asciiTheme="majorHAnsi" w:eastAsia="MS Mincho" w:hAnsiTheme="majorHAnsi"/>
                <w:color w:val="000000" w:themeColor="text1"/>
                <w:sz w:val="20"/>
                <w:szCs w:val="18"/>
                <w:lang w:val="en-US"/>
              </w:rPr>
            </w:pPr>
            <w:r w:rsidRPr="006549CF">
              <w:rPr>
                <w:rFonts w:asciiTheme="majorHAnsi" w:eastAsia="MS Mincho" w:hAnsiTheme="majorHAnsi"/>
                <w:color w:val="000000" w:themeColor="text1"/>
                <w:sz w:val="20"/>
                <w:szCs w:val="18"/>
                <w:lang w:val="en-US"/>
              </w:rPr>
              <w:t xml:space="preserve">Skills-related </w:t>
            </w:r>
          </w:p>
          <w:p w14:paraId="023E3E9C" w14:textId="77777777" w:rsidR="006549CF" w:rsidRPr="006549CF" w:rsidRDefault="006549CF" w:rsidP="00713D35">
            <w:pPr>
              <w:pStyle w:val="ListParagraph"/>
              <w:numPr>
                <w:ilvl w:val="0"/>
                <w:numId w:val="31"/>
              </w:numPr>
              <w:rPr>
                <w:rFonts w:asciiTheme="majorHAnsi" w:eastAsia="MS Mincho" w:hAnsiTheme="majorHAnsi"/>
                <w:color w:val="000000" w:themeColor="text1"/>
                <w:sz w:val="20"/>
                <w:szCs w:val="18"/>
                <w:lang w:val="en-US"/>
              </w:rPr>
            </w:pPr>
            <w:r w:rsidRPr="006549CF">
              <w:rPr>
                <w:rFonts w:asciiTheme="majorHAnsi" w:eastAsia="MS Mincho" w:hAnsiTheme="majorHAnsi"/>
                <w:color w:val="000000" w:themeColor="text1"/>
                <w:sz w:val="20"/>
                <w:szCs w:val="18"/>
                <w:lang w:val="en-US"/>
              </w:rPr>
              <w:t xml:space="preserve">Supported by evidence </w:t>
            </w:r>
          </w:p>
          <w:p w14:paraId="28F4A9A9" w14:textId="77777777" w:rsidR="006549CF" w:rsidRPr="006549CF" w:rsidRDefault="006549CF" w:rsidP="00713D35">
            <w:pPr>
              <w:pStyle w:val="ListParagraph"/>
              <w:numPr>
                <w:ilvl w:val="0"/>
                <w:numId w:val="31"/>
              </w:numPr>
              <w:rPr>
                <w:rFonts w:asciiTheme="majorHAnsi" w:eastAsia="MS Mincho" w:hAnsiTheme="majorHAnsi"/>
                <w:color w:val="000000" w:themeColor="text1"/>
                <w:sz w:val="20"/>
                <w:szCs w:val="18"/>
                <w:lang w:val="en-US"/>
              </w:rPr>
            </w:pPr>
            <w:r w:rsidRPr="006549CF">
              <w:rPr>
                <w:rFonts w:asciiTheme="majorHAnsi" w:eastAsia="MS Mincho" w:hAnsiTheme="majorHAnsi"/>
                <w:color w:val="000000" w:themeColor="text1"/>
                <w:sz w:val="20"/>
                <w:szCs w:val="18"/>
                <w:lang w:val="en-US"/>
              </w:rPr>
              <w:t xml:space="preserve">Can be used to explore terminology in the statement of inquiry </w:t>
            </w:r>
          </w:p>
          <w:p w14:paraId="4D1D7AB5" w14:textId="77777777" w:rsidR="006549CF" w:rsidRPr="006549CF" w:rsidRDefault="006549CF" w:rsidP="00713D35">
            <w:pPr>
              <w:pStyle w:val="ListParagraph"/>
              <w:numPr>
                <w:ilvl w:val="0"/>
                <w:numId w:val="31"/>
              </w:numPr>
              <w:rPr>
                <w:rFonts w:asciiTheme="majorHAnsi" w:eastAsia="MS Mincho" w:hAnsiTheme="majorHAnsi"/>
                <w:color w:val="000000" w:themeColor="text1"/>
                <w:sz w:val="20"/>
                <w:szCs w:val="18"/>
                <w:lang w:val="en-US"/>
              </w:rPr>
            </w:pPr>
            <w:r w:rsidRPr="006549CF">
              <w:rPr>
                <w:rFonts w:asciiTheme="majorHAnsi" w:eastAsia="MS Mincho" w:hAnsiTheme="majorHAnsi"/>
                <w:color w:val="000000" w:themeColor="text1"/>
                <w:sz w:val="20"/>
                <w:szCs w:val="18"/>
                <w:lang w:val="en-US"/>
              </w:rPr>
              <w:t xml:space="preserve">Frequently topical </w:t>
            </w:r>
          </w:p>
          <w:p w14:paraId="7EF95914" w14:textId="77777777" w:rsidR="006549CF" w:rsidRPr="006549CF" w:rsidRDefault="006549CF" w:rsidP="00713D35">
            <w:pPr>
              <w:pStyle w:val="ListParagraph"/>
              <w:numPr>
                <w:ilvl w:val="0"/>
                <w:numId w:val="31"/>
              </w:numPr>
              <w:rPr>
                <w:rFonts w:asciiTheme="majorHAnsi" w:eastAsia="MS Mincho" w:hAnsiTheme="majorHAnsi"/>
                <w:color w:val="000000" w:themeColor="text1"/>
                <w:sz w:val="20"/>
                <w:szCs w:val="18"/>
                <w:lang w:val="en-US"/>
              </w:rPr>
            </w:pPr>
            <w:r w:rsidRPr="006549CF">
              <w:rPr>
                <w:rFonts w:asciiTheme="majorHAnsi" w:eastAsia="MS Mincho" w:hAnsiTheme="majorHAnsi"/>
                <w:color w:val="000000" w:themeColor="text1"/>
                <w:sz w:val="20"/>
                <w:szCs w:val="18"/>
                <w:lang w:val="en-US"/>
              </w:rPr>
              <w:lastRenderedPageBreak/>
              <w:t xml:space="preserve">Encourage recall and comprehension </w:t>
            </w:r>
          </w:p>
          <w:p w14:paraId="3EDB409D" w14:textId="77777777" w:rsidR="006549CF" w:rsidRPr="006549CF" w:rsidRDefault="006549CF" w:rsidP="006549CF">
            <w:pPr>
              <w:ind w:left="720"/>
              <w:rPr>
                <w:rFonts w:asciiTheme="majorHAnsi" w:eastAsia="MS Mincho" w:hAnsiTheme="majorHAnsi"/>
                <w:color w:val="000000" w:themeColor="text1"/>
                <w:sz w:val="20"/>
                <w:szCs w:val="18"/>
                <w:lang w:val="en-US"/>
              </w:rPr>
            </w:pPr>
          </w:p>
        </w:tc>
        <w:tc>
          <w:tcPr>
            <w:tcW w:w="4725" w:type="dxa"/>
            <w:shd w:val="clear" w:color="auto" w:fill="auto"/>
          </w:tcPr>
          <w:p w14:paraId="7C4A93AF" w14:textId="77777777" w:rsidR="006549CF" w:rsidRPr="006549CF" w:rsidRDefault="006549CF" w:rsidP="006549CF">
            <w:pPr>
              <w:rPr>
                <w:rFonts w:asciiTheme="majorHAnsi" w:eastAsia="MS Mincho" w:hAnsiTheme="majorHAnsi"/>
                <w:color w:val="000000" w:themeColor="text1"/>
                <w:sz w:val="20"/>
                <w:szCs w:val="18"/>
                <w:lang w:val="en-US"/>
              </w:rPr>
            </w:pPr>
            <w:r w:rsidRPr="006549CF">
              <w:rPr>
                <w:rFonts w:asciiTheme="majorHAnsi" w:eastAsia="MS Mincho" w:hAnsiTheme="majorHAnsi"/>
                <w:color w:val="000000" w:themeColor="text1"/>
                <w:sz w:val="20"/>
                <w:szCs w:val="18"/>
                <w:lang w:val="en-US"/>
              </w:rPr>
              <w:lastRenderedPageBreak/>
              <w:t xml:space="preserve">Conceptual: </w:t>
            </w:r>
          </w:p>
          <w:p w14:paraId="541099CF" w14:textId="77777777" w:rsidR="006549CF" w:rsidRPr="006549CF" w:rsidRDefault="006549CF" w:rsidP="00713D35">
            <w:pPr>
              <w:pStyle w:val="ListParagraph"/>
              <w:numPr>
                <w:ilvl w:val="0"/>
                <w:numId w:val="32"/>
              </w:numPr>
              <w:rPr>
                <w:rFonts w:asciiTheme="majorHAnsi" w:eastAsia="MS Mincho" w:hAnsiTheme="majorHAnsi"/>
                <w:color w:val="000000" w:themeColor="text1"/>
                <w:sz w:val="20"/>
                <w:szCs w:val="18"/>
                <w:lang w:val="en-US"/>
              </w:rPr>
            </w:pPr>
            <w:r w:rsidRPr="006549CF">
              <w:rPr>
                <w:rFonts w:asciiTheme="majorHAnsi" w:eastAsia="MS Mincho" w:hAnsiTheme="majorHAnsi"/>
                <w:color w:val="000000" w:themeColor="text1"/>
                <w:sz w:val="20"/>
                <w:szCs w:val="18"/>
                <w:lang w:val="en-US"/>
              </w:rPr>
              <w:t xml:space="preserve">Enable exploration of big ideas that connect facts and topics </w:t>
            </w:r>
          </w:p>
          <w:p w14:paraId="1BE97025" w14:textId="77777777" w:rsidR="006549CF" w:rsidRPr="006549CF" w:rsidRDefault="006549CF" w:rsidP="00713D35">
            <w:pPr>
              <w:pStyle w:val="ListParagraph"/>
              <w:numPr>
                <w:ilvl w:val="0"/>
                <w:numId w:val="32"/>
              </w:numPr>
              <w:rPr>
                <w:rFonts w:asciiTheme="majorHAnsi" w:eastAsia="MS Mincho" w:hAnsiTheme="majorHAnsi"/>
                <w:color w:val="000000" w:themeColor="text1"/>
                <w:sz w:val="20"/>
                <w:szCs w:val="18"/>
                <w:lang w:val="en-US"/>
              </w:rPr>
            </w:pPr>
            <w:r w:rsidRPr="006549CF">
              <w:rPr>
                <w:rFonts w:asciiTheme="majorHAnsi" w:eastAsia="MS Mincho" w:hAnsiTheme="majorHAnsi"/>
                <w:color w:val="000000" w:themeColor="text1"/>
                <w:sz w:val="20"/>
                <w:szCs w:val="18"/>
                <w:lang w:val="en-US"/>
              </w:rPr>
              <w:t xml:space="preserve">Highlight opportunities to compare and contrast </w:t>
            </w:r>
          </w:p>
          <w:p w14:paraId="657FFC07" w14:textId="77777777" w:rsidR="006549CF" w:rsidRPr="006549CF" w:rsidRDefault="006549CF" w:rsidP="00713D35">
            <w:pPr>
              <w:pStyle w:val="ListParagraph"/>
              <w:numPr>
                <w:ilvl w:val="0"/>
                <w:numId w:val="32"/>
              </w:numPr>
              <w:rPr>
                <w:rFonts w:asciiTheme="majorHAnsi" w:eastAsia="MS Mincho" w:hAnsiTheme="majorHAnsi"/>
                <w:color w:val="000000" w:themeColor="text1"/>
                <w:sz w:val="20"/>
                <w:szCs w:val="18"/>
                <w:lang w:val="en-US"/>
              </w:rPr>
            </w:pPr>
            <w:r w:rsidRPr="006549CF">
              <w:rPr>
                <w:rFonts w:asciiTheme="majorHAnsi" w:eastAsia="MS Mincho" w:hAnsiTheme="majorHAnsi"/>
                <w:color w:val="000000" w:themeColor="text1"/>
                <w:sz w:val="20"/>
                <w:szCs w:val="18"/>
                <w:lang w:val="en-US"/>
              </w:rPr>
              <w:t xml:space="preserve">Explore contradictions </w:t>
            </w:r>
          </w:p>
          <w:p w14:paraId="79F48868" w14:textId="77777777" w:rsidR="006549CF" w:rsidRPr="006549CF" w:rsidRDefault="006549CF" w:rsidP="00713D35">
            <w:pPr>
              <w:pStyle w:val="ListParagraph"/>
              <w:numPr>
                <w:ilvl w:val="0"/>
                <w:numId w:val="32"/>
              </w:numPr>
              <w:rPr>
                <w:rFonts w:asciiTheme="majorHAnsi" w:eastAsia="MS Mincho" w:hAnsiTheme="majorHAnsi"/>
                <w:color w:val="000000" w:themeColor="text1"/>
                <w:sz w:val="20"/>
                <w:szCs w:val="18"/>
                <w:lang w:val="en-US"/>
              </w:rPr>
            </w:pPr>
            <w:r w:rsidRPr="006549CF">
              <w:rPr>
                <w:rFonts w:asciiTheme="majorHAnsi" w:eastAsia="MS Mincho" w:hAnsiTheme="majorHAnsi"/>
                <w:color w:val="000000" w:themeColor="text1"/>
                <w:sz w:val="20"/>
                <w:szCs w:val="18"/>
                <w:lang w:val="en-US"/>
              </w:rPr>
              <w:t xml:space="preserve">Lead to deeper disciplinary and interdisciplinary understanding </w:t>
            </w:r>
          </w:p>
          <w:p w14:paraId="35220541" w14:textId="77777777" w:rsidR="006549CF" w:rsidRPr="006549CF" w:rsidRDefault="006549CF" w:rsidP="00713D35">
            <w:pPr>
              <w:pStyle w:val="ListParagraph"/>
              <w:numPr>
                <w:ilvl w:val="0"/>
                <w:numId w:val="32"/>
              </w:numPr>
              <w:rPr>
                <w:rFonts w:asciiTheme="majorHAnsi" w:eastAsia="MS Mincho" w:hAnsiTheme="majorHAnsi"/>
                <w:color w:val="000000" w:themeColor="text1"/>
                <w:sz w:val="20"/>
                <w:szCs w:val="18"/>
                <w:lang w:val="en-US"/>
              </w:rPr>
            </w:pPr>
            <w:r w:rsidRPr="006549CF">
              <w:rPr>
                <w:rFonts w:asciiTheme="majorHAnsi" w:eastAsia="MS Mincho" w:hAnsiTheme="majorHAnsi"/>
                <w:color w:val="000000" w:themeColor="text1"/>
                <w:sz w:val="20"/>
                <w:szCs w:val="18"/>
                <w:lang w:val="en-US"/>
              </w:rPr>
              <w:lastRenderedPageBreak/>
              <w:t xml:space="preserve">Promote transfer to familiar or less familiar situations, issues, ideas and contexts </w:t>
            </w:r>
          </w:p>
          <w:p w14:paraId="753051AC" w14:textId="77777777" w:rsidR="006549CF" w:rsidRPr="006549CF" w:rsidRDefault="006549CF" w:rsidP="00713D35">
            <w:pPr>
              <w:pStyle w:val="ListParagraph"/>
              <w:numPr>
                <w:ilvl w:val="0"/>
                <w:numId w:val="32"/>
              </w:numPr>
              <w:rPr>
                <w:rFonts w:asciiTheme="majorHAnsi" w:eastAsia="MS Mincho" w:hAnsiTheme="majorHAnsi"/>
                <w:color w:val="000000" w:themeColor="text1"/>
                <w:sz w:val="20"/>
                <w:szCs w:val="18"/>
                <w:lang w:val="en-US"/>
              </w:rPr>
            </w:pPr>
            <w:r w:rsidRPr="006549CF">
              <w:rPr>
                <w:rFonts w:asciiTheme="majorHAnsi" w:eastAsia="MS Mincho" w:hAnsiTheme="majorHAnsi"/>
                <w:color w:val="000000" w:themeColor="text1"/>
                <w:sz w:val="20"/>
                <w:szCs w:val="18"/>
                <w:lang w:val="en-US"/>
              </w:rPr>
              <w:t xml:space="preserve">Encourage analysis and application </w:t>
            </w:r>
          </w:p>
        </w:tc>
        <w:tc>
          <w:tcPr>
            <w:tcW w:w="4725" w:type="dxa"/>
            <w:shd w:val="clear" w:color="auto" w:fill="auto"/>
          </w:tcPr>
          <w:p w14:paraId="59BA2320" w14:textId="77777777" w:rsidR="006549CF" w:rsidRPr="006549CF" w:rsidRDefault="006549CF" w:rsidP="006549CF">
            <w:pPr>
              <w:rPr>
                <w:rFonts w:asciiTheme="majorHAnsi" w:eastAsia="MS Mincho" w:hAnsiTheme="majorHAnsi"/>
                <w:color w:val="000000" w:themeColor="text1"/>
                <w:sz w:val="20"/>
                <w:szCs w:val="18"/>
                <w:lang w:val="en-US"/>
              </w:rPr>
            </w:pPr>
            <w:r w:rsidRPr="006549CF">
              <w:rPr>
                <w:rFonts w:asciiTheme="majorHAnsi" w:eastAsia="MS Mincho" w:hAnsiTheme="majorHAnsi"/>
                <w:color w:val="000000" w:themeColor="text1"/>
                <w:sz w:val="20"/>
                <w:szCs w:val="18"/>
                <w:lang w:val="en-US"/>
              </w:rPr>
              <w:lastRenderedPageBreak/>
              <w:t xml:space="preserve">Debatable: </w:t>
            </w:r>
          </w:p>
          <w:p w14:paraId="54E27557" w14:textId="77777777" w:rsidR="006549CF" w:rsidRPr="006549CF" w:rsidRDefault="006549CF" w:rsidP="00713D35">
            <w:pPr>
              <w:pStyle w:val="ListParagraph"/>
              <w:numPr>
                <w:ilvl w:val="0"/>
                <w:numId w:val="33"/>
              </w:numPr>
              <w:rPr>
                <w:rFonts w:asciiTheme="majorHAnsi" w:eastAsia="MS Mincho" w:hAnsiTheme="majorHAnsi"/>
                <w:color w:val="000000" w:themeColor="text1"/>
                <w:sz w:val="20"/>
                <w:szCs w:val="18"/>
                <w:lang w:val="en-US"/>
              </w:rPr>
            </w:pPr>
            <w:r w:rsidRPr="006549CF">
              <w:rPr>
                <w:rFonts w:asciiTheme="majorHAnsi" w:eastAsia="MS Mincho" w:hAnsiTheme="majorHAnsi"/>
                <w:color w:val="000000" w:themeColor="text1"/>
                <w:sz w:val="20"/>
                <w:szCs w:val="18"/>
                <w:lang w:val="en-US"/>
              </w:rPr>
              <w:t xml:space="preserve">Enable the use of facts and concepts to debate a position </w:t>
            </w:r>
          </w:p>
          <w:p w14:paraId="0EBC67F8" w14:textId="77777777" w:rsidR="006549CF" w:rsidRPr="006549CF" w:rsidRDefault="006549CF" w:rsidP="00713D35">
            <w:pPr>
              <w:pStyle w:val="ListParagraph"/>
              <w:numPr>
                <w:ilvl w:val="0"/>
                <w:numId w:val="33"/>
              </w:numPr>
              <w:rPr>
                <w:rFonts w:asciiTheme="majorHAnsi" w:eastAsia="MS Mincho" w:hAnsiTheme="majorHAnsi"/>
                <w:color w:val="000000" w:themeColor="text1"/>
                <w:sz w:val="20"/>
                <w:szCs w:val="18"/>
                <w:lang w:val="en-US"/>
              </w:rPr>
            </w:pPr>
            <w:r w:rsidRPr="006549CF">
              <w:rPr>
                <w:rFonts w:asciiTheme="majorHAnsi" w:eastAsia="MS Mincho" w:hAnsiTheme="majorHAnsi"/>
                <w:color w:val="000000" w:themeColor="text1"/>
                <w:sz w:val="20"/>
                <w:szCs w:val="18"/>
                <w:lang w:val="en-US"/>
              </w:rPr>
              <w:t xml:space="preserve">Promote discussion </w:t>
            </w:r>
          </w:p>
          <w:p w14:paraId="6CED5501" w14:textId="77777777" w:rsidR="006549CF" w:rsidRPr="006549CF" w:rsidRDefault="006549CF" w:rsidP="00713D35">
            <w:pPr>
              <w:pStyle w:val="ListParagraph"/>
              <w:numPr>
                <w:ilvl w:val="0"/>
                <w:numId w:val="33"/>
              </w:numPr>
              <w:rPr>
                <w:rFonts w:asciiTheme="majorHAnsi" w:eastAsia="MS Mincho" w:hAnsiTheme="majorHAnsi"/>
                <w:color w:val="000000" w:themeColor="text1"/>
                <w:sz w:val="20"/>
                <w:szCs w:val="18"/>
                <w:lang w:val="en-US"/>
              </w:rPr>
            </w:pPr>
            <w:r w:rsidRPr="006549CF">
              <w:rPr>
                <w:rFonts w:asciiTheme="majorHAnsi" w:eastAsia="MS Mincho" w:hAnsiTheme="majorHAnsi"/>
                <w:color w:val="000000" w:themeColor="text1"/>
                <w:sz w:val="20"/>
                <w:szCs w:val="18"/>
                <w:lang w:val="en-US"/>
              </w:rPr>
              <w:t xml:space="preserve">Explore significant ideas and issues from multiple perspectives </w:t>
            </w:r>
          </w:p>
          <w:p w14:paraId="67E3053E" w14:textId="77777777" w:rsidR="006549CF" w:rsidRPr="006549CF" w:rsidRDefault="006549CF" w:rsidP="00713D35">
            <w:pPr>
              <w:pStyle w:val="ListParagraph"/>
              <w:numPr>
                <w:ilvl w:val="0"/>
                <w:numId w:val="33"/>
              </w:numPr>
              <w:rPr>
                <w:rFonts w:asciiTheme="majorHAnsi" w:eastAsia="MS Mincho" w:hAnsiTheme="majorHAnsi"/>
                <w:color w:val="000000" w:themeColor="text1"/>
                <w:sz w:val="20"/>
                <w:szCs w:val="18"/>
                <w:lang w:val="en-US"/>
              </w:rPr>
            </w:pPr>
            <w:r w:rsidRPr="006549CF">
              <w:rPr>
                <w:rFonts w:asciiTheme="majorHAnsi" w:eastAsia="MS Mincho" w:hAnsiTheme="majorHAnsi"/>
                <w:color w:val="000000" w:themeColor="text1"/>
                <w:sz w:val="20"/>
                <w:szCs w:val="18"/>
                <w:lang w:val="en-US"/>
              </w:rPr>
              <w:t xml:space="preserve">Can be contested </w:t>
            </w:r>
          </w:p>
          <w:p w14:paraId="0B4CFB5C" w14:textId="77777777" w:rsidR="006549CF" w:rsidRPr="006549CF" w:rsidRDefault="006549CF" w:rsidP="00713D35">
            <w:pPr>
              <w:pStyle w:val="ListParagraph"/>
              <w:numPr>
                <w:ilvl w:val="0"/>
                <w:numId w:val="33"/>
              </w:numPr>
              <w:rPr>
                <w:rFonts w:asciiTheme="majorHAnsi" w:eastAsia="MS Mincho" w:hAnsiTheme="majorHAnsi"/>
                <w:color w:val="000000" w:themeColor="text1"/>
                <w:sz w:val="20"/>
                <w:szCs w:val="18"/>
                <w:lang w:val="en-US"/>
              </w:rPr>
            </w:pPr>
            <w:r w:rsidRPr="006549CF">
              <w:rPr>
                <w:rFonts w:asciiTheme="majorHAnsi" w:eastAsia="MS Mincho" w:hAnsiTheme="majorHAnsi"/>
                <w:color w:val="000000" w:themeColor="text1"/>
                <w:sz w:val="20"/>
                <w:szCs w:val="18"/>
                <w:lang w:val="en-US"/>
              </w:rPr>
              <w:t xml:space="preserve">Have tension </w:t>
            </w:r>
          </w:p>
          <w:p w14:paraId="2353B81D" w14:textId="77777777" w:rsidR="006549CF" w:rsidRPr="006549CF" w:rsidRDefault="006549CF" w:rsidP="00713D35">
            <w:pPr>
              <w:pStyle w:val="ListParagraph"/>
              <w:numPr>
                <w:ilvl w:val="0"/>
                <w:numId w:val="33"/>
              </w:numPr>
              <w:rPr>
                <w:rFonts w:asciiTheme="majorHAnsi" w:eastAsia="MS Mincho" w:hAnsiTheme="majorHAnsi"/>
                <w:color w:val="000000" w:themeColor="text1"/>
                <w:sz w:val="20"/>
                <w:szCs w:val="18"/>
                <w:lang w:val="en-US"/>
              </w:rPr>
            </w:pPr>
            <w:r w:rsidRPr="006549CF">
              <w:rPr>
                <w:rFonts w:asciiTheme="majorHAnsi" w:eastAsia="MS Mincho" w:hAnsiTheme="majorHAnsi"/>
                <w:color w:val="000000" w:themeColor="text1"/>
                <w:sz w:val="20"/>
                <w:szCs w:val="18"/>
                <w:lang w:val="en-US"/>
              </w:rPr>
              <w:lastRenderedPageBreak/>
              <w:t xml:space="preserve">May be deliberately provocative </w:t>
            </w:r>
          </w:p>
          <w:p w14:paraId="5DCAF325" w14:textId="77777777" w:rsidR="006549CF" w:rsidRPr="006549CF" w:rsidRDefault="006549CF" w:rsidP="00713D35">
            <w:pPr>
              <w:pStyle w:val="ListParagraph"/>
              <w:numPr>
                <w:ilvl w:val="0"/>
                <w:numId w:val="33"/>
              </w:numPr>
              <w:rPr>
                <w:rFonts w:asciiTheme="majorHAnsi" w:eastAsia="MS Mincho" w:hAnsiTheme="majorHAnsi"/>
                <w:color w:val="000000" w:themeColor="text1"/>
                <w:sz w:val="20"/>
                <w:szCs w:val="18"/>
                <w:lang w:val="en-US"/>
              </w:rPr>
            </w:pPr>
            <w:r w:rsidRPr="006549CF">
              <w:rPr>
                <w:rFonts w:asciiTheme="majorHAnsi" w:eastAsia="MS Mincho" w:hAnsiTheme="majorHAnsi"/>
                <w:color w:val="000000" w:themeColor="text1"/>
                <w:sz w:val="20"/>
                <w:szCs w:val="18"/>
                <w:lang w:val="en-US"/>
              </w:rPr>
              <w:t xml:space="preserve">Encourage synthesis and evaluation </w:t>
            </w:r>
          </w:p>
        </w:tc>
      </w:tr>
      <w:tr w:rsidR="007524B3" w:rsidRPr="00265385" w14:paraId="597F9AD5" w14:textId="77777777" w:rsidTr="00CA10AC">
        <w:tc>
          <w:tcPr>
            <w:tcW w:w="4644" w:type="dxa"/>
            <w:shd w:val="clear" w:color="auto" w:fill="D9D9D9"/>
          </w:tcPr>
          <w:p w14:paraId="75445824" w14:textId="77777777" w:rsidR="007524B3" w:rsidRPr="00265385" w:rsidRDefault="007524B3" w:rsidP="00265385">
            <w:pPr>
              <w:pStyle w:val="Tablebody"/>
              <w:spacing w:before="120"/>
              <w:rPr>
                <w:b/>
              </w:rPr>
            </w:pPr>
            <w:r w:rsidRPr="00265385">
              <w:rPr>
                <w:b/>
              </w:rPr>
              <w:lastRenderedPageBreak/>
              <w:t>Objectives</w:t>
            </w:r>
          </w:p>
        </w:tc>
        <w:tc>
          <w:tcPr>
            <w:tcW w:w="9530" w:type="dxa"/>
            <w:gridSpan w:val="3"/>
            <w:shd w:val="clear" w:color="auto" w:fill="D9D9D9"/>
          </w:tcPr>
          <w:p w14:paraId="59F6509E" w14:textId="77777777" w:rsidR="007524B3" w:rsidRPr="00265385" w:rsidRDefault="007524B3" w:rsidP="00265385">
            <w:pPr>
              <w:pStyle w:val="Tablebody"/>
              <w:spacing w:before="120"/>
              <w:rPr>
                <w:b/>
              </w:rPr>
            </w:pPr>
            <w:r w:rsidRPr="00265385">
              <w:rPr>
                <w:b/>
              </w:rPr>
              <w:t>Summative assessment</w:t>
            </w:r>
          </w:p>
        </w:tc>
      </w:tr>
      <w:tr w:rsidR="00EA06E9" w:rsidRPr="00ED5248" w14:paraId="2E2DDFB2" w14:textId="77777777" w:rsidTr="00CA10AC">
        <w:trPr>
          <w:trHeight w:val="1765"/>
        </w:trPr>
        <w:tc>
          <w:tcPr>
            <w:tcW w:w="4644" w:type="dxa"/>
            <w:shd w:val="clear" w:color="auto" w:fill="auto"/>
          </w:tcPr>
          <w:p w14:paraId="0F63CAA1" w14:textId="77777777" w:rsidR="00EA06E9" w:rsidRDefault="00EA06E9" w:rsidP="00EA06E9">
            <w:pPr>
              <w:pStyle w:val="NormalWeb"/>
              <w:rPr>
                <w:rFonts w:asciiTheme="majorHAnsi" w:hAnsiTheme="majorHAnsi"/>
                <w:color w:val="000000" w:themeColor="text1"/>
                <w:sz w:val="20"/>
                <w:szCs w:val="18"/>
              </w:rPr>
            </w:pPr>
            <w:r w:rsidRPr="00EA06E9">
              <w:rPr>
                <w:rFonts w:asciiTheme="majorHAnsi" w:hAnsiTheme="majorHAnsi"/>
                <w:color w:val="000000" w:themeColor="text1"/>
                <w:sz w:val="20"/>
                <w:szCs w:val="18"/>
              </w:rPr>
              <w:t xml:space="preserve">The objectives of any MYP subject group state the specific targets that are set for learning in that subject group. They define what the student </w:t>
            </w:r>
            <w:r>
              <w:rPr>
                <w:rFonts w:asciiTheme="majorHAnsi" w:hAnsiTheme="majorHAnsi"/>
                <w:color w:val="000000" w:themeColor="text1"/>
                <w:sz w:val="20"/>
                <w:szCs w:val="18"/>
              </w:rPr>
              <w:t xml:space="preserve">will be able to accomplish as a result of study the subject. Each objective is elaborated by a number of </w:t>
            </w:r>
            <w:r w:rsidRPr="00EA06E9">
              <w:rPr>
                <w:rFonts w:asciiTheme="majorHAnsi" w:hAnsiTheme="majorHAnsi"/>
                <w:b/>
                <w:color w:val="000000" w:themeColor="text1"/>
                <w:sz w:val="20"/>
                <w:szCs w:val="18"/>
              </w:rPr>
              <w:t>strands</w:t>
            </w:r>
            <w:r>
              <w:rPr>
                <w:rFonts w:asciiTheme="majorHAnsi" w:hAnsiTheme="majorHAnsi"/>
                <w:color w:val="000000" w:themeColor="text1"/>
                <w:sz w:val="20"/>
                <w:szCs w:val="18"/>
              </w:rPr>
              <w:t xml:space="preserve">; a strand is an aspect or indicator of the learning expectation. </w:t>
            </w:r>
          </w:p>
          <w:p w14:paraId="02612F86" w14:textId="77777777" w:rsidR="00EA06E9" w:rsidRDefault="00EA06E9" w:rsidP="00EA06E9">
            <w:pPr>
              <w:pStyle w:val="NormalWeb"/>
              <w:rPr>
                <w:rFonts w:asciiTheme="majorHAnsi" w:hAnsiTheme="majorHAnsi"/>
                <w:color w:val="000000" w:themeColor="text1"/>
                <w:sz w:val="20"/>
                <w:szCs w:val="18"/>
              </w:rPr>
            </w:pPr>
            <w:r>
              <w:rPr>
                <w:rFonts w:asciiTheme="majorHAnsi" w:hAnsiTheme="majorHAnsi"/>
                <w:color w:val="000000" w:themeColor="text1"/>
                <w:sz w:val="20"/>
                <w:szCs w:val="18"/>
              </w:rPr>
              <w:t>These objectives are at the beginning of your rubric.</w:t>
            </w:r>
          </w:p>
          <w:p w14:paraId="6568E186" w14:textId="77777777" w:rsidR="00EA06E9" w:rsidRDefault="00EA06E9" w:rsidP="00EA06E9">
            <w:pPr>
              <w:pStyle w:val="NormalWeb"/>
              <w:rPr>
                <w:rFonts w:asciiTheme="majorHAnsi" w:hAnsiTheme="majorHAnsi"/>
                <w:color w:val="000000" w:themeColor="text1"/>
                <w:sz w:val="20"/>
                <w:szCs w:val="18"/>
              </w:rPr>
            </w:pPr>
            <w:r>
              <w:rPr>
                <w:rFonts w:asciiTheme="majorHAnsi" w:hAnsiTheme="majorHAnsi"/>
                <w:color w:val="000000" w:themeColor="text1"/>
                <w:sz w:val="20"/>
                <w:szCs w:val="18"/>
              </w:rPr>
              <w:t>In this area, include the unit’s objectives, listing specific strands to be addressed and assessed by the summative assessment.</w:t>
            </w:r>
          </w:p>
          <w:p w14:paraId="03A0B437" w14:textId="77777777" w:rsidR="00EA06E9" w:rsidRPr="00B51E55" w:rsidRDefault="00EA06E9" w:rsidP="00EA06E9">
            <w:pPr>
              <w:pStyle w:val="NormalWeb"/>
              <w:spacing w:before="0" w:beforeAutospacing="0" w:after="0" w:afterAutospacing="0"/>
              <w:rPr>
                <w:rFonts w:asciiTheme="majorHAnsi" w:hAnsiTheme="majorHAnsi"/>
                <w:b/>
                <w:color w:val="000000" w:themeColor="text1"/>
                <w:sz w:val="20"/>
                <w:szCs w:val="18"/>
                <w:u w:val="single"/>
              </w:rPr>
            </w:pPr>
            <w:r w:rsidRPr="00B51E55">
              <w:rPr>
                <w:rFonts w:asciiTheme="majorHAnsi" w:hAnsiTheme="majorHAnsi"/>
                <w:b/>
                <w:color w:val="000000" w:themeColor="text1"/>
                <w:sz w:val="20"/>
                <w:szCs w:val="18"/>
                <w:u w:val="single"/>
              </w:rPr>
              <w:t>An EXAMPLE:</w:t>
            </w:r>
          </w:p>
          <w:p w14:paraId="472E66FD" w14:textId="77777777" w:rsidR="00EA06E9" w:rsidRPr="00B51E55" w:rsidRDefault="00EA06E9" w:rsidP="00EA06E9">
            <w:pPr>
              <w:pStyle w:val="NormalWeb"/>
              <w:spacing w:before="0" w:beforeAutospacing="0" w:after="0" w:afterAutospacing="0"/>
              <w:rPr>
                <w:rFonts w:asciiTheme="majorHAnsi" w:hAnsiTheme="majorHAnsi"/>
                <w:b/>
                <w:color w:val="000000" w:themeColor="text1"/>
                <w:sz w:val="20"/>
                <w:szCs w:val="18"/>
              </w:rPr>
            </w:pPr>
            <w:r w:rsidRPr="00B51E55">
              <w:rPr>
                <w:rFonts w:asciiTheme="majorHAnsi" w:hAnsiTheme="majorHAnsi"/>
                <w:b/>
                <w:color w:val="000000" w:themeColor="text1"/>
                <w:sz w:val="20"/>
                <w:szCs w:val="18"/>
              </w:rPr>
              <w:t>Objective A: Using Knowledge</w:t>
            </w:r>
          </w:p>
          <w:p w14:paraId="5A31DCEA" w14:textId="77777777" w:rsidR="00EA06E9" w:rsidRDefault="00EA06E9" w:rsidP="00EA06E9">
            <w:pPr>
              <w:pStyle w:val="NormalWeb"/>
              <w:spacing w:before="0" w:beforeAutospacing="0" w:after="0" w:afterAutospacing="0"/>
              <w:rPr>
                <w:rFonts w:asciiTheme="majorHAnsi" w:hAnsiTheme="majorHAnsi"/>
                <w:color w:val="000000" w:themeColor="text1"/>
                <w:sz w:val="20"/>
                <w:szCs w:val="18"/>
              </w:rPr>
            </w:pPr>
            <w:r>
              <w:rPr>
                <w:rFonts w:asciiTheme="majorHAnsi" w:hAnsiTheme="majorHAnsi"/>
                <w:color w:val="000000" w:themeColor="text1"/>
                <w:sz w:val="20"/>
                <w:szCs w:val="18"/>
              </w:rPr>
              <w:t>Students will be able to:</w:t>
            </w:r>
          </w:p>
          <w:p w14:paraId="45F4D127" w14:textId="77777777" w:rsidR="00EA06E9" w:rsidRDefault="00EA06E9" w:rsidP="00713D35">
            <w:pPr>
              <w:pStyle w:val="NormalWeb"/>
              <w:numPr>
                <w:ilvl w:val="0"/>
                <w:numId w:val="34"/>
              </w:numPr>
              <w:spacing w:before="0" w:beforeAutospacing="0" w:after="0" w:afterAutospacing="0"/>
              <w:rPr>
                <w:rFonts w:asciiTheme="majorHAnsi" w:hAnsiTheme="majorHAnsi"/>
                <w:color w:val="000000" w:themeColor="text1"/>
                <w:sz w:val="20"/>
                <w:szCs w:val="18"/>
              </w:rPr>
            </w:pPr>
            <w:r>
              <w:rPr>
                <w:rFonts w:asciiTheme="majorHAnsi" w:hAnsiTheme="majorHAnsi"/>
                <w:color w:val="000000" w:themeColor="text1"/>
                <w:sz w:val="20"/>
                <w:szCs w:val="18"/>
              </w:rPr>
              <w:t>construct explanations using knowledge to demonstrate understanding</w:t>
            </w:r>
          </w:p>
          <w:p w14:paraId="5C089E55" w14:textId="77777777" w:rsidR="00EA06E9" w:rsidRDefault="00EA06E9" w:rsidP="00713D35">
            <w:pPr>
              <w:pStyle w:val="NormalWeb"/>
              <w:numPr>
                <w:ilvl w:val="0"/>
                <w:numId w:val="34"/>
              </w:numPr>
              <w:spacing w:before="0" w:beforeAutospacing="0" w:after="0" w:afterAutospacing="0"/>
              <w:rPr>
                <w:rFonts w:asciiTheme="majorHAnsi" w:hAnsiTheme="majorHAnsi"/>
                <w:color w:val="000000" w:themeColor="text1"/>
                <w:sz w:val="20"/>
                <w:szCs w:val="18"/>
              </w:rPr>
            </w:pPr>
            <w:r>
              <w:rPr>
                <w:rFonts w:asciiTheme="majorHAnsi" w:hAnsiTheme="majorHAnsi"/>
                <w:color w:val="000000" w:themeColor="text1"/>
                <w:sz w:val="20"/>
                <w:szCs w:val="18"/>
              </w:rPr>
              <w:t>apply knowledge and understanding ot solve problems set in familiar and unfamiliar situations</w:t>
            </w:r>
          </w:p>
          <w:p w14:paraId="51AF0290" w14:textId="77777777" w:rsidR="00EA06E9" w:rsidRPr="00B51E55" w:rsidRDefault="00EA06E9" w:rsidP="00713D35">
            <w:pPr>
              <w:pStyle w:val="NormalWeb"/>
              <w:numPr>
                <w:ilvl w:val="0"/>
                <w:numId w:val="34"/>
              </w:numPr>
              <w:spacing w:before="0" w:beforeAutospacing="0" w:after="0" w:afterAutospacing="0"/>
              <w:rPr>
                <w:rFonts w:asciiTheme="majorHAnsi" w:hAnsiTheme="majorHAnsi"/>
                <w:color w:val="000000" w:themeColor="text1"/>
                <w:sz w:val="20"/>
                <w:szCs w:val="18"/>
              </w:rPr>
            </w:pPr>
            <w:r>
              <w:rPr>
                <w:rFonts w:asciiTheme="majorHAnsi" w:hAnsiTheme="majorHAnsi"/>
                <w:color w:val="000000" w:themeColor="text1"/>
                <w:sz w:val="20"/>
                <w:szCs w:val="18"/>
              </w:rPr>
              <w:t xml:space="preserve">apply terminology effectively to communicate understanding </w:t>
            </w:r>
          </w:p>
        </w:tc>
        <w:tc>
          <w:tcPr>
            <w:tcW w:w="4805" w:type="dxa"/>
            <w:gridSpan w:val="2"/>
            <w:shd w:val="clear" w:color="auto" w:fill="auto"/>
          </w:tcPr>
          <w:p w14:paraId="4202266E" w14:textId="77777777" w:rsidR="00EA06E9" w:rsidRPr="00713D35" w:rsidRDefault="00B51E55" w:rsidP="00713D35">
            <w:pPr>
              <w:pStyle w:val="NormalWeb"/>
              <w:spacing w:before="0" w:beforeAutospacing="0" w:after="0" w:afterAutospacing="0"/>
              <w:rPr>
                <w:rFonts w:asciiTheme="majorHAnsi" w:hAnsiTheme="majorHAnsi"/>
                <w:sz w:val="20"/>
              </w:rPr>
            </w:pPr>
            <w:r w:rsidRPr="00713D35">
              <w:rPr>
                <w:rFonts w:asciiTheme="majorHAnsi" w:hAnsiTheme="majorHAnsi"/>
                <w:sz w:val="20"/>
              </w:rPr>
              <w:t>Summative assessment tasks should be linked directely to the statement of inquiry and provide varied opportunityes for students to demonstrate their knowledge, understanding and skills. In planning these assessments of learning, teachers hould ask the following questions:</w:t>
            </w:r>
          </w:p>
          <w:p w14:paraId="678914D0" w14:textId="77777777" w:rsidR="00B51E55" w:rsidRPr="00713D35" w:rsidRDefault="00B51E55" w:rsidP="00713D35">
            <w:pPr>
              <w:pStyle w:val="NormalWeb"/>
              <w:numPr>
                <w:ilvl w:val="0"/>
                <w:numId w:val="35"/>
              </w:numPr>
              <w:spacing w:before="0" w:beforeAutospacing="0" w:after="0" w:afterAutospacing="0"/>
              <w:rPr>
                <w:rFonts w:asciiTheme="majorHAnsi" w:hAnsiTheme="majorHAnsi"/>
                <w:sz w:val="20"/>
              </w:rPr>
            </w:pPr>
            <w:r w:rsidRPr="00713D35">
              <w:rPr>
                <w:rFonts w:asciiTheme="majorHAnsi" w:hAnsiTheme="majorHAnsi"/>
                <w:sz w:val="20"/>
              </w:rPr>
              <w:t>How does this assessment task relate to the statement of inquiry?</w:t>
            </w:r>
          </w:p>
          <w:p w14:paraId="10F05B03" w14:textId="77777777" w:rsidR="00B51E55" w:rsidRPr="00713D35" w:rsidRDefault="00B51E55" w:rsidP="00713D35">
            <w:pPr>
              <w:pStyle w:val="NormalWeb"/>
              <w:numPr>
                <w:ilvl w:val="0"/>
                <w:numId w:val="35"/>
              </w:numPr>
              <w:spacing w:before="0" w:beforeAutospacing="0" w:after="0" w:afterAutospacing="0"/>
              <w:rPr>
                <w:rFonts w:asciiTheme="majorHAnsi" w:hAnsiTheme="majorHAnsi"/>
                <w:sz w:val="20"/>
              </w:rPr>
            </w:pPr>
            <w:r w:rsidRPr="00713D35">
              <w:rPr>
                <w:rFonts w:asciiTheme="majorHAnsi" w:hAnsiTheme="majorHAnsi"/>
                <w:sz w:val="20"/>
              </w:rPr>
              <w:t>Which MYP objectives are being addressed?</w:t>
            </w:r>
          </w:p>
          <w:p w14:paraId="6FE047B2" w14:textId="77777777" w:rsidR="00B51E55" w:rsidRPr="00713D35" w:rsidRDefault="00B51E55" w:rsidP="00713D35">
            <w:pPr>
              <w:pStyle w:val="NormalWeb"/>
              <w:numPr>
                <w:ilvl w:val="0"/>
                <w:numId w:val="35"/>
              </w:numPr>
              <w:spacing w:before="0" w:beforeAutospacing="0" w:after="0" w:afterAutospacing="0"/>
              <w:rPr>
                <w:rFonts w:asciiTheme="majorHAnsi" w:hAnsiTheme="majorHAnsi"/>
                <w:sz w:val="20"/>
              </w:rPr>
            </w:pPr>
            <w:r w:rsidRPr="00713D35">
              <w:rPr>
                <w:rFonts w:asciiTheme="majorHAnsi" w:hAnsiTheme="majorHAnsi"/>
                <w:sz w:val="20"/>
              </w:rPr>
              <w:t>What evidence of learning will there be?</w:t>
            </w:r>
          </w:p>
          <w:p w14:paraId="0A2B6E0E" w14:textId="77777777" w:rsidR="00B51E55" w:rsidRPr="00713D35" w:rsidRDefault="00B51E55" w:rsidP="00713D35">
            <w:pPr>
              <w:pStyle w:val="NormalWeb"/>
              <w:numPr>
                <w:ilvl w:val="0"/>
                <w:numId w:val="35"/>
              </w:numPr>
              <w:spacing w:before="0" w:beforeAutospacing="0" w:after="0" w:afterAutospacing="0"/>
              <w:rPr>
                <w:rFonts w:asciiTheme="majorHAnsi" w:hAnsiTheme="majorHAnsi"/>
                <w:sz w:val="20"/>
              </w:rPr>
            </w:pPr>
            <w:r w:rsidRPr="00713D35">
              <w:rPr>
                <w:rFonts w:asciiTheme="majorHAnsi" w:hAnsiTheme="majorHAnsi"/>
                <w:sz w:val="20"/>
              </w:rPr>
              <w:t>How can we collect evidence of learning?</w:t>
            </w:r>
          </w:p>
          <w:p w14:paraId="3F29C243" w14:textId="77777777" w:rsidR="00B51E55" w:rsidRPr="00713D35" w:rsidRDefault="00B51E55" w:rsidP="00713D35">
            <w:pPr>
              <w:pStyle w:val="NormalWeb"/>
              <w:numPr>
                <w:ilvl w:val="0"/>
                <w:numId w:val="35"/>
              </w:numPr>
              <w:spacing w:before="0" w:beforeAutospacing="0" w:after="0" w:afterAutospacing="0"/>
              <w:rPr>
                <w:rFonts w:asciiTheme="majorHAnsi" w:hAnsiTheme="majorHAnsi"/>
                <w:sz w:val="20"/>
              </w:rPr>
            </w:pPr>
            <w:r w:rsidRPr="00713D35">
              <w:rPr>
                <w:rFonts w:asciiTheme="majorHAnsi" w:hAnsiTheme="majorHAnsi"/>
                <w:sz w:val="20"/>
              </w:rPr>
              <w:t>How will the assessment task demonstrate conceptual understanding?</w:t>
            </w:r>
          </w:p>
          <w:p w14:paraId="400E6081" w14:textId="77777777" w:rsidR="00B51E55" w:rsidRPr="00713D35" w:rsidRDefault="00B51E55" w:rsidP="00713D35">
            <w:pPr>
              <w:pStyle w:val="NormalWeb"/>
              <w:numPr>
                <w:ilvl w:val="0"/>
                <w:numId w:val="35"/>
              </w:numPr>
              <w:spacing w:before="0" w:beforeAutospacing="0" w:after="0" w:afterAutospacing="0"/>
              <w:rPr>
                <w:rFonts w:asciiTheme="majorHAnsi" w:hAnsiTheme="majorHAnsi"/>
                <w:sz w:val="20"/>
              </w:rPr>
            </w:pPr>
            <w:r w:rsidRPr="00713D35">
              <w:rPr>
                <w:rFonts w:asciiTheme="majorHAnsi" w:hAnsiTheme="majorHAnsi"/>
                <w:sz w:val="20"/>
              </w:rPr>
              <w:t>How will the results be recorded and analyzed?</w:t>
            </w:r>
          </w:p>
          <w:p w14:paraId="0298F861" w14:textId="77777777" w:rsidR="00B51E55" w:rsidRDefault="00B51E55" w:rsidP="00713D35">
            <w:pPr>
              <w:pStyle w:val="NormalWeb"/>
              <w:numPr>
                <w:ilvl w:val="0"/>
                <w:numId w:val="35"/>
              </w:numPr>
              <w:spacing w:before="0" w:beforeAutospacing="0" w:after="0" w:afterAutospacing="0"/>
              <w:rPr>
                <w:rFonts w:asciiTheme="majorHAnsi" w:hAnsiTheme="majorHAnsi"/>
                <w:sz w:val="20"/>
              </w:rPr>
            </w:pPr>
            <w:r w:rsidRPr="00713D35">
              <w:rPr>
                <w:rFonts w:asciiTheme="majorHAnsi" w:hAnsiTheme="majorHAnsi"/>
                <w:sz w:val="20"/>
              </w:rPr>
              <w:t>How and when will students receive feedback?</w:t>
            </w:r>
          </w:p>
          <w:p w14:paraId="781EBB05" w14:textId="77777777" w:rsidR="00713D35" w:rsidRDefault="00713D35" w:rsidP="00713D35">
            <w:pPr>
              <w:pStyle w:val="NormalWeb"/>
              <w:spacing w:before="0" w:beforeAutospacing="0" w:after="0" w:afterAutospacing="0"/>
              <w:rPr>
                <w:rFonts w:asciiTheme="majorHAnsi" w:hAnsiTheme="majorHAnsi"/>
                <w:sz w:val="20"/>
              </w:rPr>
            </w:pPr>
          </w:p>
          <w:p w14:paraId="4DF9AB1F" w14:textId="77777777" w:rsidR="00713D35" w:rsidRDefault="00713D35" w:rsidP="00713D35">
            <w:pPr>
              <w:pStyle w:val="NormalWeb"/>
              <w:spacing w:before="0" w:beforeAutospacing="0" w:after="0" w:afterAutospacing="0"/>
              <w:rPr>
                <w:rFonts w:asciiTheme="majorHAnsi" w:hAnsiTheme="majorHAnsi"/>
                <w:sz w:val="20"/>
              </w:rPr>
            </w:pPr>
            <w:r>
              <w:rPr>
                <w:rFonts w:asciiTheme="majorHAnsi" w:hAnsiTheme="majorHAnsi"/>
                <w:sz w:val="20"/>
              </w:rPr>
              <w:t>The IB like and suggest this format:</w:t>
            </w:r>
          </w:p>
          <w:p w14:paraId="7E26AB49" w14:textId="77777777" w:rsidR="00713D35" w:rsidRDefault="00D85FC9" w:rsidP="00713D35">
            <w:pPr>
              <w:pStyle w:val="NormalWeb"/>
              <w:spacing w:before="0" w:beforeAutospacing="0" w:after="0" w:afterAutospacing="0"/>
              <w:rPr>
                <w:rFonts w:asciiTheme="majorHAnsi" w:hAnsiTheme="majorHAnsi"/>
                <w:sz w:val="20"/>
              </w:rPr>
            </w:pPr>
            <w:r>
              <w:rPr>
                <w:rFonts w:asciiTheme="majorHAnsi" w:hAnsiTheme="majorHAnsi"/>
                <w:sz w:val="20"/>
              </w:rPr>
              <w:t>GRASPS</w:t>
            </w:r>
          </w:p>
          <w:p w14:paraId="651562B5" w14:textId="77777777" w:rsidR="00D85FC9" w:rsidRPr="00D03FF9" w:rsidRDefault="00D85FC9" w:rsidP="00713D35">
            <w:pPr>
              <w:pStyle w:val="NormalWeb"/>
              <w:spacing w:before="0" w:beforeAutospacing="0" w:after="0" w:afterAutospacing="0"/>
              <w:rPr>
                <w:rFonts w:asciiTheme="majorHAnsi" w:hAnsiTheme="majorHAnsi"/>
                <w:b/>
                <w:sz w:val="20"/>
              </w:rPr>
            </w:pPr>
            <w:r w:rsidRPr="00D03FF9">
              <w:rPr>
                <w:rFonts w:asciiTheme="majorHAnsi" w:hAnsiTheme="majorHAnsi"/>
                <w:b/>
                <w:sz w:val="20"/>
              </w:rPr>
              <w:t>Goal:</w:t>
            </w:r>
          </w:p>
          <w:p w14:paraId="2CCB9F81" w14:textId="51F7E1FC" w:rsidR="00D85FC9" w:rsidRDefault="00D85FC9" w:rsidP="00D03FF9">
            <w:pPr>
              <w:pStyle w:val="NormalWeb"/>
              <w:numPr>
                <w:ilvl w:val="0"/>
                <w:numId w:val="40"/>
              </w:numPr>
              <w:spacing w:before="0" w:beforeAutospacing="0" w:after="0" w:afterAutospacing="0"/>
              <w:rPr>
                <w:rFonts w:asciiTheme="majorHAnsi" w:hAnsiTheme="majorHAnsi"/>
                <w:sz w:val="20"/>
              </w:rPr>
            </w:pPr>
            <w:r>
              <w:rPr>
                <w:rFonts w:asciiTheme="majorHAnsi" w:hAnsiTheme="majorHAnsi"/>
                <w:sz w:val="20"/>
              </w:rPr>
              <w:t xml:space="preserve">Your task is </w:t>
            </w:r>
          </w:p>
          <w:p w14:paraId="5C03D9AD" w14:textId="2DA554FE" w:rsidR="00D85FC9" w:rsidRDefault="00D85FC9" w:rsidP="00D03FF9">
            <w:pPr>
              <w:pStyle w:val="NormalWeb"/>
              <w:numPr>
                <w:ilvl w:val="0"/>
                <w:numId w:val="40"/>
              </w:numPr>
              <w:spacing w:before="0" w:beforeAutospacing="0" w:after="0" w:afterAutospacing="0"/>
              <w:rPr>
                <w:rFonts w:asciiTheme="majorHAnsi" w:hAnsiTheme="majorHAnsi"/>
                <w:sz w:val="20"/>
              </w:rPr>
            </w:pPr>
            <w:r>
              <w:rPr>
                <w:rFonts w:asciiTheme="majorHAnsi" w:hAnsiTheme="majorHAnsi"/>
                <w:sz w:val="20"/>
              </w:rPr>
              <w:t xml:space="preserve">The goal is to </w:t>
            </w:r>
          </w:p>
          <w:p w14:paraId="3B1B7F9F" w14:textId="1B72D37B" w:rsidR="00D85FC9" w:rsidRDefault="00D85FC9" w:rsidP="00D03FF9">
            <w:pPr>
              <w:pStyle w:val="NormalWeb"/>
              <w:numPr>
                <w:ilvl w:val="0"/>
                <w:numId w:val="40"/>
              </w:numPr>
              <w:spacing w:before="0" w:beforeAutospacing="0" w:after="0" w:afterAutospacing="0"/>
              <w:rPr>
                <w:rFonts w:asciiTheme="majorHAnsi" w:hAnsiTheme="majorHAnsi"/>
                <w:sz w:val="20"/>
              </w:rPr>
            </w:pPr>
            <w:r>
              <w:rPr>
                <w:rFonts w:asciiTheme="majorHAnsi" w:hAnsiTheme="majorHAnsi"/>
                <w:sz w:val="20"/>
              </w:rPr>
              <w:t xml:space="preserve">The problem or challenge is  </w:t>
            </w:r>
          </w:p>
          <w:p w14:paraId="60DD25D6" w14:textId="3ABA62F3" w:rsidR="00D85FC9" w:rsidRDefault="00D85FC9" w:rsidP="00D03FF9">
            <w:pPr>
              <w:pStyle w:val="NormalWeb"/>
              <w:numPr>
                <w:ilvl w:val="0"/>
                <w:numId w:val="40"/>
              </w:numPr>
              <w:spacing w:before="0" w:beforeAutospacing="0" w:after="0" w:afterAutospacing="0"/>
              <w:rPr>
                <w:rFonts w:asciiTheme="majorHAnsi" w:hAnsiTheme="majorHAnsi"/>
                <w:sz w:val="20"/>
              </w:rPr>
            </w:pPr>
            <w:r>
              <w:rPr>
                <w:rFonts w:asciiTheme="majorHAnsi" w:hAnsiTheme="majorHAnsi"/>
                <w:sz w:val="20"/>
              </w:rPr>
              <w:t xml:space="preserve">The obstacles to overcome are </w:t>
            </w:r>
          </w:p>
          <w:p w14:paraId="287038A9" w14:textId="77777777" w:rsidR="00D85FC9" w:rsidRDefault="00D85FC9" w:rsidP="00713D35">
            <w:pPr>
              <w:pStyle w:val="NormalWeb"/>
              <w:spacing w:before="0" w:beforeAutospacing="0" w:after="0" w:afterAutospacing="0"/>
              <w:rPr>
                <w:rFonts w:asciiTheme="majorHAnsi" w:hAnsiTheme="majorHAnsi"/>
                <w:sz w:val="20"/>
              </w:rPr>
            </w:pPr>
          </w:p>
          <w:p w14:paraId="743A689C" w14:textId="77777777" w:rsidR="00D85FC9" w:rsidRDefault="00D85FC9" w:rsidP="00713D35">
            <w:pPr>
              <w:pStyle w:val="NormalWeb"/>
              <w:spacing w:before="0" w:beforeAutospacing="0" w:after="0" w:afterAutospacing="0"/>
              <w:rPr>
                <w:rFonts w:asciiTheme="majorHAnsi" w:hAnsiTheme="majorHAnsi"/>
                <w:sz w:val="20"/>
              </w:rPr>
            </w:pPr>
            <w:r w:rsidRPr="00D03FF9">
              <w:rPr>
                <w:rFonts w:asciiTheme="majorHAnsi" w:hAnsiTheme="majorHAnsi"/>
                <w:b/>
                <w:sz w:val="20"/>
              </w:rPr>
              <w:t>Role:</w:t>
            </w:r>
            <w:r>
              <w:rPr>
                <w:rFonts w:asciiTheme="majorHAnsi" w:hAnsiTheme="majorHAnsi"/>
                <w:sz w:val="20"/>
              </w:rPr>
              <w:t xml:space="preserve"> </w:t>
            </w:r>
          </w:p>
          <w:p w14:paraId="7FCC11DE" w14:textId="1F27C8F0" w:rsidR="00D85FC9" w:rsidRDefault="00D85FC9" w:rsidP="00D03FF9">
            <w:pPr>
              <w:pStyle w:val="NormalWeb"/>
              <w:numPr>
                <w:ilvl w:val="0"/>
                <w:numId w:val="41"/>
              </w:numPr>
              <w:spacing w:before="0" w:beforeAutospacing="0" w:after="0" w:afterAutospacing="0"/>
              <w:rPr>
                <w:rFonts w:asciiTheme="majorHAnsi" w:hAnsiTheme="majorHAnsi"/>
                <w:sz w:val="20"/>
              </w:rPr>
            </w:pPr>
            <w:r>
              <w:rPr>
                <w:rFonts w:asciiTheme="majorHAnsi" w:hAnsiTheme="majorHAnsi"/>
                <w:sz w:val="20"/>
              </w:rPr>
              <w:t xml:space="preserve">You are </w:t>
            </w:r>
          </w:p>
          <w:p w14:paraId="07FD0865" w14:textId="360240CB" w:rsidR="00D85FC9" w:rsidRDefault="00D85FC9" w:rsidP="00D03FF9">
            <w:pPr>
              <w:pStyle w:val="NormalWeb"/>
              <w:numPr>
                <w:ilvl w:val="0"/>
                <w:numId w:val="41"/>
              </w:numPr>
              <w:spacing w:before="0" w:beforeAutospacing="0" w:after="0" w:afterAutospacing="0"/>
              <w:rPr>
                <w:rFonts w:asciiTheme="majorHAnsi" w:hAnsiTheme="majorHAnsi"/>
                <w:sz w:val="20"/>
              </w:rPr>
            </w:pPr>
            <w:r>
              <w:rPr>
                <w:rFonts w:asciiTheme="majorHAnsi" w:hAnsiTheme="majorHAnsi"/>
                <w:sz w:val="20"/>
              </w:rPr>
              <w:t xml:space="preserve">Your have been asked to </w:t>
            </w:r>
          </w:p>
          <w:p w14:paraId="21D7F12F" w14:textId="43588565" w:rsidR="00D85FC9" w:rsidRDefault="00D85FC9" w:rsidP="00D03FF9">
            <w:pPr>
              <w:pStyle w:val="NormalWeb"/>
              <w:numPr>
                <w:ilvl w:val="0"/>
                <w:numId w:val="41"/>
              </w:numPr>
              <w:tabs>
                <w:tab w:val="left" w:pos="2760"/>
              </w:tabs>
              <w:spacing w:before="0" w:beforeAutospacing="0" w:after="0" w:afterAutospacing="0"/>
              <w:rPr>
                <w:rFonts w:asciiTheme="majorHAnsi" w:hAnsiTheme="majorHAnsi"/>
                <w:sz w:val="20"/>
              </w:rPr>
            </w:pPr>
            <w:r>
              <w:rPr>
                <w:rFonts w:asciiTheme="majorHAnsi" w:hAnsiTheme="majorHAnsi"/>
                <w:sz w:val="20"/>
              </w:rPr>
              <w:t xml:space="preserve">Your job is </w:t>
            </w:r>
            <w:r>
              <w:rPr>
                <w:rFonts w:asciiTheme="majorHAnsi" w:hAnsiTheme="majorHAnsi"/>
                <w:sz w:val="20"/>
              </w:rPr>
              <w:tab/>
            </w:r>
          </w:p>
          <w:p w14:paraId="31176E13" w14:textId="77777777" w:rsidR="00D85FC9" w:rsidRDefault="00D85FC9" w:rsidP="00713D35">
            <w:pPr>
              <w:pStyle w:val="NormalWeb"/>
              <w:spacing w:before="0" w:beforeAutospacing="0" w:after="0" w:afterAutospacing="0"/>
              <w:rPr>
                <w:rFonts w:asciiTheme="majorHAnsi" w:hAnsiTheme="majorHAnsi"/>
                <w:sz w:val="20"/>
              </w:rPr>
            </w:pPr>
          </w:p>
          <w:p w14:paraId="297D8565" w14:textId="77777777" w:rsidR="00D85FC9" w:rsidRDefault="00D85FC9" w:rsidP="00713D35">
            <w:pPr>
              <w:pStyle w:val="NormalWeb"/>
              <w:spacing w:before="0" w:beforeAutospacing="0" w:after="0" w:afterAutospacing="0"/>
              <w:rPr>
                <w:rFonts w:asciiTheme="majorHAnsi" w:hAnsiTheme="majorHAnsi"/>
                <w:sz w:val="20"/>
              </w:rPr>
            </w:pPr>
            <w:r w:rsidRPr="00D85FC9">
              <w:rPr>
                <w:rFonts w:asciiTheme="majorHAnsi" w:hAnsiTheme="majorHAnsi"/>
                <w:b/>
                <w:sz w:val="20"/>
              </w:rPr>
              <w:lastRenderedPageBreak/>
              <w:t>Audience</w:t>
            </w:r>
            <w:r>
              <w:rPr>
                <w:rFonts w:asciiTheme="majorHAnsi" w:hAnsiTheme="majorHAnsi"/>
                <w:sz w:val="20"/>
              </w:rPr>
              <w:t xml:space="preserve">: </w:t>
            </w:r>
          </w:p>
          <w:p w14:paraId="4F732B10" w14:textId="318B8EF4" w:rsidR="00D85FC9" w:rsidRDefault="00D85FC9" w:rsidP="00D85FC9">
            <w:pPr>
              <w:pStyle w:val="NormalWeb"/>
              <w:numPr>
                <w:ilvl w:val="0"/>
                <w:numId w:val="39"/>
              </w:numPr>
              <w:spacing w:before="0" w:beforeAutospacing="0" w:after="0" w:afterAutospacing="0"/>
              <w:rPr>
                <w:rFonts w:asciiTheme="majorHAnsi" w:hAnsiTheme="majorHAnsi"/>
                <w:sz w:val="20"/>
              </w:rPr>
            </w:pPr>
            <w:r>
              <w:rPr>
                <w:rFonts w:asciiTheme="majorHAnsi" w:hAnsiTheme="majorHAnsi"/>
                <w:sz w:val="20"/>
              </w:rPr>
              <w:t xml:space="preserve">Your clients are </w:t>
            </w:r>
          </w:p>
          <w:p w14:paraId="0F7C8211" w14:textId="77777777" w:rsidR="00D85FC9" w:rsidRDefault="00D85FC9" w:rsidP="00D85FC9">
            <w:pPr>
              <w:pStyle w:val="NormalWeb"/>
              <w:numPr>
                <w:ilvl w:val="0"/>
                <w:numId w:val="39"/>
              </w:numPr>
              <w:spacing w:before="0" w:beforeAutospacing="0" w:after="0" w:afterAutospacing="0"/>
              <w:rPr>
                <w:rFonts w:asciiTheme="majorHAnsi" w:hAnsiTheme="majorHAnsi"/>
                <w:sz w:val="20"/>
              </w:rPr>
            </w:pPr>
            <w:r>
              <w:rPr>
                <w:rFonts w:asciiTheme="majorHAnsi" w:hAnsiTheme="majorHAnsi"/>
                <w:sz w:val="20"/>
              </w:rPr>
              <w:t>Your target audience is</w:t>
            </w:r>
          </w:p>
          <w:p w14:paraId="3696833E" w14:textId="77777777" w:rsidR="00D85FC9" w:rsidRDefault="00D85FC9" w:rsidP="00D85FC9">
            <w:pPr>
              <w:pStyle w:val="NormalWeb"/>
              <w:numPr>
                <w:ilvl w:val="0"/>
                <w:numId w:val="39"/>
              </w:numPr>
              <w:spacing w:before="0" w:beforeAutospacing="0" w:after="0" w:afterAutospacing="0"/>
              <w:rPr>
                <w:rFonts w:asciiTheme="majorHAnsi" w:hAnsiTheme="majorHAnsi"/>
                <w:sz w:val="20"/>
              </w:rPr>
            </w:pPr>
            <w:r>
              <w:rPr>
                <w:rFonts w:asciiTheme="majorHAnsi" w:hAnsiTheme="majorHAnsi"/>
                <w:sz w:val="20"/>
              </w:rPr>
              <w:t>You need to convince</w:t>
            </w:r>
          </w:p>
          <w:p w14:paraId="73984DFF" w14:textId="77777777" w:rsidR="00D85FC9" w:rsidRDefault="00D85FC9" w:rsidP="00713D35">
            <w:pPr>
              <w:pStyle w:val="NormalWeb"/>
              <w:spacing w:before="0" w:beforeAutospacing="0" w:after="0" w:afterAutospacing="0"/>
              <w:rPr>
                <w:rFonts w:asciiTheme="majorHAnsi" w:hAnsiTheme="majorHAnsi"/>
                <w:sz w:val="20"/>
              </w:rPr>
            </w:pPr>
          </w:p>
          <w:p w14:paraId="3CEB8045" w14:textId="77777777" w:rsidR="00D85FC9" w:rsidRPr="00D85FC9" w:rsidRDefault="00D85FC9" w:rsidP="00713D35">
            <w:pPr>
              <w:pStyle w:val="NormalWeb"/>
              <w:spacing w:before="0" w:beforeAutospacing="0" w:after="0" w:afterAutospacing="0"/>
              <w:rPr>
                <w:rFonts w:asciiTheme="majorHAnsi" w:hAnsiTheme="majorHAnsi"/>
                <w:b/>
                <w:sz w:val="20"/>
              </w:rPr>
            </w:pPr>
            <w:r w:rsidRPr="00D85FC9">
              <w:rPr>
                <w:rFonts w:asciiTheme="majorHAnsi" w:hAnsiTheme="majorHAnsi"/>
                <w:b/>
                <w:sz w:val="20"/>
              </w:rPr>
              <w:t>Situation:</w:t>
            </w:r>
          </w:p>
          <w:p w14:paraId="31A4ACA3" w14:textId="77777777" w:rsidR="00D85FC9" w:rsidRDefault="00D85FC9" w:rsidP="00D85FC9">
            <w:pPr>
              <w:pStyle w:val="NormalWeb"/>
              <w:numPr>
                <w:ilvl w:val="0"/>
                <w:numId w:val="38"/>
              </w:numPr>
              <w:spacing w:before="0" w:beforeAutospacing="0" w:after="0" w:afterAutospacing="0"/>
              <w:rPr>
                <w:rFonts w:asciiTheme="majorHAnsi" w:hAnsiTheme="majorHAnsi"/>
                <w:sz w:val="20"/>
              </w:rPr>
            </w:pPr>
            <w:r>
              <w:rPr>
                <w:rFonts w:asciiTheme="majorHAnsi" w:hAnsiTheme="majorHAnsi"/>
                <w:sz w:val="20"/>
              </w:rPr>
              <w:t>The context you find yourself in is</w:t>
            </w:r>
          </w:p>
          <w:p w14:paraId="5E292743" w14:textId="77777777" w:rsidR="00D85FC9" w:rsidRDefault="00D85FC9" w:rsidP="00D85FC9">
            <w:pPr>
              <w:pStyle w:val="NormalWeb"/>
              <w:numPr>
                <w:ilvl w:val="0"/>
                <w:numId w:val="38"/>
              </w:numPr>
              <w:spacing w:before="0" w:beforeAutospacing="0" w:after="0" w:afterAutospacing="0"/>
              <w:rPr>
                <w:rFonts w:asciiTheme="majorHAnsi" w:hAnsiTheme="majorHAnsi"/>
                <w:sz w:val="20"/>
              </w:rPr>
            </w:pPr>
            <w:r>
              <w:rPr>
                <w:rFonts w:asciiTheme="majorHAnsi" w:hAnsiTheme="majorHAnsi"/>
                <w:sz w:val="20"/>
              </w:rPr>
              <w:t>The challenge involves dealing with</w:t>
            </w:r>
          </w:p>
          <w:p w14:paraId="42262012" w14:textId="77777777" w:rsidR="00D85FC9" w:rsidRDefault="00D85FC9" w:rsidP="00713D35">
            <w:pPr>
              <w:pStyle w:val="NormalWeb"/>
              <w:spacing w:before="0" w:beforeAutospacing="0" w:after="0" w:afterAutospacing="0"/>
              <w:rPr>
                <w:rFonts w:asciiTheme="majorHAnsi" w:hAnsiTheme="majorHAnsi"/>
                <w:sz w:val="20"/>
              </w:rPr>
            </w:pPr>
          </w:p>
          <w:p w14:paraId="3593C5D7" w14:textId="2C7F869F" w:rsidR="00D85FC9" w:rsidRPr="00D85FC9" w:rsidRDefault="00D85FC9" w:rsidP="00713D35">
            <w:pPr>
              <w:pStyle w:val="NormalWeb"/>
              <w:spacing w:before="0" w:beforeAutospacing="0" w:after="0" w:afterAutospacing="0"/>
              <w:rPr>
                <w:rFonts w:asciiTheme="majorHAnsi" w:hAnsiTheme="majorHAnsi"/>
                <w:b/>
                <w:sz w:val="20"/>
              </w:rPr>
            </w:pPr>
            <w:r w:rsidRPr="00D85FC9">
              <w:rPr>
                <w:rFonts w:asciiTheme="majorHAnsi" w:hAnsiTheme="majorHAnsi"/>
                <w:b/>
                <w:sz w:val="20"/>
              </w:rPr>
              <w:t>Prodocut/Performance/Outcome:</w:t>
            </w:r>
          </w:p>
          <w:p w14:paraId="01199B9B" w14:textId="1748DC07" w:rsidR="00D85FC9" w:rsidRDefault="00D85FC9" w:rsidP="00D85FC9">
            <w:pPr>
              <w:pStyle w:val="NormalWeb"/>
              <w:numPr>
                <w:ilvl w:val="0"/>
                <w:numId w:val="37"/>
              </w:numPr>
              <w:spacing w:before="0" w:beforeAutospacing="0" w:after="0" w:afterAutospacing="0"/>
              <w:rPr>
                <w:rFonts w:asciiTheme="majorHAnsi" w:hAnsiTheme="majorHAnsi"/>
                <w:sz w:val="20"/>
              </w:rPr>
            </w:pPr>
            <w:r>
              <w:rPr>
                <w:rFonts w:asciiTheme="majorHAnsi" w:hAnsiTheme="majorHAnsi"/>
                <w:sz w:val="20"/>
              </w:rPr>
              <w:t>You will create a __________________in order to __________________</w:t>
            </w:r>
          </w:p>
          <w:p w14:paraId="56370E52" w14:textId="77777777" w:rsidR="00D85FC9" w:rsidRDefault="00D85FC9" w:rsidP="00D85FC9">
            <w:pPr>
              <w:pStyle w:val="NormalWeb"/>
              <w:numPr>
                <w:ilvl w:val="0"/>
                <w:numId w:val="37"/>
              </w:numPr>
              <w:spacing w:before="0" w:beforeAutospacing="0" w:after="0" w:afterAutospacing="0"/>
              <w:rPr>
                <w:rFonts w:asciiTheme="majorHAnsi" w:hAnsiTheme="majorHAnsi"/>
                <w:sz w:val="20"/>
              </w:rPr>
            </w:pPr>
            <w:r>
              <w:rPr>
                <w:rFonts w:asciiTheme="majorHAnsi" w:hAnsiTheme="majorHAnsi"/>
                <w:sz w:val="20"/>
              </w:rPr>
              <w:t>You need to develop ________ so that _______</w:t>
            </w:r>
          </w:p>
          <w:p w14:paraId="761CF1C3" w14:textId="77777777" w:rsidR="00D85FC9" w:rsidRDefault="00D85FC9" w:rsidP="00713D35">
            <w:pPr>
              <w:pStyle w:val="NormalWeb"/>
              <w:spacing w:before="0" w:beforeAutospacing="0" w:after="0" w:afterAutospacing="0"/>
              <w:rPr>
                <w:rFonts w:asciiTheme="majorHAnsi" w:hAnsiTheme="majorHAnsi"/>
                <w:sz w:val="20"/>
              </w:rPr>
            </w:pPr>
          </w:p>
          <w:p w14:paraId="26567332" w14:textId="5D8E05C0" w:rsidR="00D85FC9" w:rsidRPr="00D85FC9" w:rsidRDefault="00D85FC9" w:rsidP="00713D35">
            <w:pPr>
              <w:pStyle w:val="NormalWeb"/>
              <w:spacing w:before="0" w:beforeAutospacing="0" w:after="0" w:afterAutospacing="0"/>
              <w:rPr>
                <w:rFonts w:asciiTheme="majorHAnsi" w:hAnsiTheme="majorHAnsi"/>
                <w:b/>
                <w:sz w:val="20"/>
              </w:rPr>
            </w:pPr>
            <w:r w:rsidRPr="00D85FC9">
              <w:rPr>
                <w:rFonts w:asciiTheme="majorHAnsi" w:hAnsiTheme="majorHAnsi"/>
                <w:b/>
                <w:sz w:val="20"/>
              </w:rPr>
              <w:t>Standards and criteria for success:</w:t>
            </w:r>
          </w:p>
          <w:p w14:paraId="335C3C82" w14:textId="77777777" w:rsidR="00D85FC9" w:rsidRDefault="00D85FC9" w:rsidP="00D85FC9">
            <w:pPr>
              <w:pStyle w:val="NormalWeb"/>
              <w:numPr>
                <w:ilvl w:val="0"/>
                <w:numId w:val="36"/>
              </w:numPr>
              <w:spacing w:before="0" w:beforeAutospacing="0" w:after="0" w:afterAutospacing="0"/>
              <w:rPr>
                <w:rFonts w:asciiTheme="majorHAnsi" w:hAnsiTheme="majorHAnsi"/>
                <w:sz w:val="20"/>
              </w:rPr>
            </w:pPr>
            <w:r>
              <w:rPr>
                <w:rFonts w:asciiTheme="majorHAnsi" w:hAnsiTheme="majorHAnsi"/>
                <w:sz w:val="20"/>
              </w:rPr>
              <w:t xml:space="preserve">Your performance needs to </w:t>
            </w:r>
          </w:p>
          <w:p w14:paraId="748A0A49" w14:textId="77777777" w:rsidR="00D85FC9" w:rsidRDefault="00D85FC9" w:rsidP="00D85FC9">
            <w:pPr>
              <w:pStyle w:val="NormalWeb"/>
              <w:numPr>
                <w:ilvl w:val="0"/>
                <w:numId w:val="36"/>
              </w:numPr>
              <w:spacing w:before="0" w:beforeAutospacing="0" w:after="0" w:afterAutospacing="0"/>
              <w:rPr>
                <w:rFonts w:asciiTheme="majorHAnsi" w:hAnsiTheme="majorHAnsi"/>
                <w:sz w:val="20"/>
              </w:rPr>
            </w:pPr>
            <w:r>
              <w:rPr>
                <w:rFonts w:asciiTheme="majorHAnsi" w:hAnsiTheme="majorHAnsi"/>
                <w:sz w:val="20"/>
              </w:rPr>
              <w:t xml:space="preserve">Your work will be judged by </w:t>
            </w:r>
          </w:p>
          <w:p w14:paraId="417D479A" w14:textId="7C9F9BAB" w:rsidR="00B51E55" w:rsidRPr="00D85FC9" w:rsidRDefault="00D85FC9" w:rsidP="00B51E55">
            <w:pPr>
              <w:pStyle w:val="NormalWeb"/>
              <w:numPr>
                <w:ilvl w:val="0"/>
                <w:numId w:val="36"/>
              </w:numPr>
              <w:spacing w:before="0" w:beforeAutospacing="0" w:after="0" w:afterAutospacing="0"/>
              <w:rPr>
                <w:rFonts w:asciiTheme="majorHAnsi" w:hAnsiTheme="majorHAnsi"/>
                <w:sz w:val="20"/>
              </w:rPr>
            </w:pPr>
            <w:r>
              <w:rPr>
                <w:rFonts w:asciiTheme="majorHAnsi" w:hAnsiTheme="majorHAnsi"/>
                <w:sz w:val="20"/>
              </w:rPr>
              <w:t>Your product must mee the following standards</w:t>
            </w:r>
          </w:p>
        </w:tc>
        <w:tc>
          <w:tcPr>
            <w:tcW w:w="4725" w:type="dxa"/>
            <w:shd w:val="clear" w:color="auto" w:fill="auto"/>
          </w:tcPr>
          <w:p w14:paraId="20D70714" w14:textId="77777777" w:rsidR="00EA06E9" w:rsidRPr="00547022" w:rsidRDefault="00547022" w:rsidP="00EA06E9">
            <w:pPr>
              <w:pStyle w:val="NormalWeb"/>
              <w:rPr>
                <w:rFonts w:asciiTheme="majorHAnsi" w:hAnsiTheme="majorHAnsi"/>
                <w:sz w:val="20"/>
              </w:rPr>
            </w:pPr>
            <w:r w:rsidRPr="00547022">
              <w:rPr>
                <w:rFonts w:asciiTheme="majorHAnsi" w:hAnsiTheme="majorHAnsi"/>
                <w:sz w:val="20"/>
              </w:rPr>
              <w:lastRenderedPageBreak/>
              <w:t>Relationship between the summative assessment task(s) and the statement of inquiry:</w:t>
            </w:r>
          </w:p>
          <w:p w14:paraId="7E30B8C9" w14:textId="3F9E161B" w:rsidR="00547022" w:rsidRPr="00A96F30" w:rsidRDefault="00547022" w:rsidP="00EA06E9">
            <w:pPr>
              <w:pStyle w:val="NormalWeb"/>
            </w:pPr>
            <w:r w:rsidRPr="00547022">
              <w:rPr>
                <w:rFonts w:asciiTheme="majorHAnsi" w:hAnsiTheme="majorHAnsi"/>
                <w:sz w:val="20"/>
              </w:rPr>
              <w:t>Describe how the statement of inqury and the summative assessment task(s) are connected.</w:t>
            </w:r>
          </w:p>
        </w:tc>
      </w:tr>
      <w:tr w:rsidR="007524B3" w:rsidRPr="00265385" w14:paraId="559CBBD4" w14:textId="77777777" w:rsidTr="00CA10AC">
        <w:tc>
          <w:tcPr>
            <w:tcW w:w="14174" w:type="dxa"/>
            <w:gridSpan w:val="4"/>
            <w:shd w:val="clear" w:color="auto" w:fill="D9D9D9"/>
          </w:tcPr>
          <w:p w14:paraId="30EB8010" w14:textId="74375C76" w:rsidR="007524B3" w:rsidRPr="00265385" w:rsidRDefault="007524B3" w:rsidP="00265385">
            <w:pPr>
              <w:pStyle w:val="Tablebody"/>
              <w:spacing w:before="120"/>
              <w:rPr>
                <w:b/>
              </w:rPr>
            </w:pPr>
            <w:r w:rsidRPr="00265385">
              <w:rPr>
                <w:b/>
              </w:rPr>
              <w:lastRenderedPageBreak/>
              <w:t>Approaches to learning (ATL)</w:t>
            </w:r>
          </w:p>
        </w:tc>
      </w:tr>
      <w:tr w:rsidR="007524B3" w:rsidRPr="00ED5248" w14:paraId="5CC94106" w14:textId="77777777" w:rsidTr="00CA10AC">
        <w:tc>
          <w:tcPr>
            <w:tcW w:w="14174" w:type="dxa"/>
            <w:gridSpan w:val="4"/>
            <w:shd w:val="clear" w:color="auto" w:fill="auto"/>
          </w:tcPr>
          <w:p w14:paraId="78DEA1EF" w14:textId="77777777" w:rsidR="005D7F13" w:rsidRPr="009D76CA" w:rsidRDefault="005D7F13" w:rsidP="009D76CA">
            <w:pPr>
              <w:pStyle w:val="Tablebody"/>
              <w:numPr>
                <w:ilvl w:val="0"/>
                <w:numId w:val="30"/>
              </w:numPr>
              <w:spacing w:after="0"/>
              <w:rPr>
                <w:rFonts w:asciiTheme="majorHAnsi" w:hAnsiTheme="majorHAnsi"/>
                <w:sz w:val="20"/>
                <w:lang w:val="en-US"/>
              </w:rPr>
            </w:pPr>
            <w:r w:rsidRPr="009D76CA">
              <w:rPr>
                <w:rFonts w:asciiTheme="majorHAnsi" w:hAnsiTheme="majorHAnsi"/>
                <w:sz w:val="20"/>
                <w:lang w:val="en-US"/>
              </w:rPr>
              <w:t xml:space="preserve">Examine an objective strand from your own unit. Determine what cognitive skills or affective skills are  inherent in the objective strand?  </w:t>
            </w:r>
          </w:p>
          <w:p w14:paraId="0FF73993" w14:textId="77777777" w:rsidR="005D7F13" w:rsidRPr="009D76CA" w:rsidRDefault="005D7F13" w:rsidP="009D76CA">
            <w:pPr>
              <w:pStyle w:val="Tablebody"/>
              <w:numPr>
                <w:ilvl w:val="0"/>
                <w:numId w:val="30"/>
              </w:numPr>
              <w:spacing w:after="0"/>
              <w:rPr>
                <w:rFonts w:asciiTheme="majorHAnsi" w:hAnsiTheme="majorHAnsi"/>
                <w:sz w:val="20"/>
                <w:lang w:val="en-US"/>
              </w:rPr>
            </w:pPr>
            <w:r w:rsidRPr="009D76CA">
              <w:rPr>
                <w:rFonts w:asciiTheme="majorHAnsi" w:hAnsiTheme="majorHAnsi"/>
                <w:sz w:val="20"/>
                <w:lang w:val="en-US"/>
              </w:rPr>
              <w:t xml:space="preserve">In order to master this objective strand, what skill or skills will the student be expected to demonstrate? </w:t>
            </w:r>
          </w:p>
          <w:p w14:paraId="1A6877AC" w14:textId="77777777" w:rsidR="005D7F13" w:rsidRPr="009D76CA" w:rsidRDefault="005D7F13" w:rsidP="009D76CA">
            <w:pPr>
              <w:pStyle w:val="Tablebody"/>
              <w:spacing w:after="0"/>
              <w:rPr>
                <w:rFonts w:asciiTheme="majorHAnsi" w:hAnsiTheme="majorHAnsi"/>
                <w:sz w:val="20"/>
                <w:lang w:val="en-US"/>
              </w:rPr>
            </w:pPr>
            <w:r w:rsidRPr="009D76CA">
              <w:rPr>
                <w:rFonts w:asciiTheme="majorHAnsi" w:hAnsiTheme="majorHAnsi"/>
                <w:b/>
                <w:bCs/>
                <w:sz w:val="20"/>
                <w:lang w:val="en-US"/>
              </w:rPr>
              <w:t xml:space="preserve">    Note: </w:t>
            </w:r>
            <w:r w:rsidRPr="009D76CA">
              <w:rPr>
                <w:rFonts w:asciiTheme="majorHAnsi" w:hAnsiTheme="majorHAnsi"/>
                <w:sz w:val="20"/>
                <w:lang w:val="en-US"/>
              </w:rPr>
              <w:t>The corresponding achievement levels determine the level of mastery (achievement) of those skills.</w:t>
            </w:r>
          </w:p>
          <w:p w14:paraId="7A54A1B3" w14:textId="77777777" w:rsidR="009D76CA" w:rsidRDefault="009D76CA" w:rsidP="009D76CA">
            <w:pPr>
              <w:pStyle w:val="Tablebody"/>
              <w:spacing w:after="0"/>
              <w:rPr>
                <w:rFonts w:asciiTheme="majorHAnsi" w:hAnsiTheme="majorHAnsi"/>
                <w:sz w:val="20"/>
                <w:lang w:val="en-US"/>
              </w:rPr>
            </w:pPr>
          </w:p>
          <w:p w14:paraId="786D5078" w14:textId="6A9B3A0F" w:rsidR="009D76CA" w:rsidRPr="009D76CA" w:rsidRDefault="009D76CA" w:rsidP="009D76CA">
            <w:pPr>
              <w:pStyle w:val="Tablebody"/>
              <w:spacing w:after="0"/>
              <w:rPr>
                <w:rFonts w:asciiTheme="majorHAnsi" w:hAnsiTheme="majorHAnsi"/>
                <w:sz w:val="20"/>
                <w:lang w:val="en-US"/>
              </w:rPr>
            </w:pPr>
            <w:r w:rsidRPr="009D76CA">
              <w:rPr>
                <w:rFonts w:asciiTheme="majorHAnsi" w:hAnsiTheme="majorHAnsi"/>
                <w:sz w:val="20"/>
                <w:lang w:val="en-US"/>
              </w:rPr>
              <w:t xml:space="preserve">For </w:t>
            </w:r>
            <w:r w:rsidRPr="009D76CA">
              <w:rPr>
                <w:rFonts w:asciiTheme="majorHAnsi" w:hAnsiTheme="majorHAnsi"/>
                <w:b/>
                <w:sz w:val="20"/>
                <w:lang w:val="en-US"/>
              </w:rPr>
              <w:t>each</w:t>
            </w:r>
            <w:r w:rsidRPr="009D76CA">
              <w:rPr>
                <w:rFonts w:asciiTheme="majorHAnsi" w:hAnsiTheme="majorHAnsi"/>
                <w:sz w:val="20"/>
                <w:lang w:val="en-US"/>
              </w:rPr>
              <w:t xml:space="preserve"> of your chosen ATL categore and skill cluster, complete the following sentence frame:</w:t>
            </w:r>
          </w:p>
          <w:p w14:paraId="34C3CEF6" w14:textId="415B20E3" w:rsidR="00543766" w:rsidRPr="009D76CA" w:rsidRDefault="00543766" w:rsidP="009D76CA">
            <w:pPr>
              <w:pStyle w:val="Tablebody"/>
              <w:spacing w:after="0"/>
              <w:rPr>
                <w:rFonts w:asciiTheme="majorHAnsi" w:hAnsiTheme="majorHAnsi"/>
                <w:sz w:val="20"/>
                <w:lang w:val="en-US"/>
              </w:rPr>
            </w:pPr>
            <w:r w:rsidRPr="009D76CA">
              <w:rPr>
                <w:rFonts w:asciiTheme="majorHAnsi" w:hAnsiTheme="majorHAnsi"/>
                <w:sz w:val="20"/>
                <w:lang w:val="en-US"/>
              </w:rPr>
              <w:t>Criterion (?): ____________________, (year?)____</w:t>
            </w:r>
            <w:r w:rsidR="009D76CA">
              <w:rPr>
                <w:rFonts w:asciiTheme="majorHAnsi" w:hAnsiTheme="majorHAnsi"/>
                <w:sz w:val="20"/>
                <w:lang w:val="en-US"/>
              </w:rPr>
              <w:t>_______________</w:t>
            </w:r>
          </w:p>
          <w:p w14:paraId="17ADF294" w14:textId="32A6BDB3" w:rsidR="00543766" w:rsidRPr="009D76CA" w:rsidRDefault="009D76CA" w:rsidP="009D76CA">
            <w:pPr>
              <w:pStyle w:val="Tablebody"/>
              <w:spacing w:after="0"/>
              <w:rPr>
                <w:rFonts w:asciiTheme="majorHAnsi" w:hAnsiTheme="majorHAnsi"/>
                <w:sz w:val="20"/>
                <w:lang w:val="en-US"/>
              </w:rPr>
            </w:pPr>
            <w:r>
              <w:rPr>
                <w:rFonts w:asciiTheme="majorHAnsi" w:hAnsiTheme="majorHAnsi"/>
                <w:sz w:val="20"/>
                <w:lang w:val="en-US"/>
              </w:rPr>
              <w:t>I</w:t>
            </w:r>
            <w:r w:rsidR="00543766" w:rsidRPr="009D76CA">
              <w:rPr>
                <w:rFonts w:asciiTheme="majorHAnsi" w:hAnsiTheme="majorHAnsi"/>
                <w:sz w:val="20"/>
                <w:lang w:val="en-US"/>
              </w:rPr>
              <w:t>n order for a student to (</w:t>
            </w:r>
            <w:r w:rsidR="009F1EB6">
              <w:rPr>
                <w:rFonts w:asciiTheme="majorHAnsi" w:hAnsiTheme="majorHAnsi"/>
                <w:sz w:val="20"/>
                <w:lang w:val="en-US"/>
              </w:rPr>
              <w:t xml:space="preserve">this is the </w:t>
            </w:r>
            <w:r w:rsidR="00543766" w:rsidRPr="009D76CA">
              <w:rPr>
                <w:rFonts w:asciiTheme="majorHAnsi" w:hAnsiTheme="majorHAnsi"/>
                <w:sz w:val="20"/>
                <w:lang w:val="en-US"/>
              </w:rPr>
              <w:t>strand</w:t>
            </w:r>
            <w:r w:rsidR="009F1EB6">
              <w:rPr>
                <w:rFonts w:asciiTheme="majorHAnsi" w:hAnsiTheme="majorHAnsi"/>
                <w:sz w:val="20"/>
                <w:lang w:val="en-US"/>
              </w:rPr>
              <w:t xml:space="preserve"> from your rubric</w:t>
            </w:r>
            <w:r w:rsidR="00543766" w:rsidRPr="009D76CA">
              <w:rPr>
                <w:rFonts w:asciiTheme="majorHAnsi" w:hAnsiTheme="majorHAnsi"/>
                <w:sz w:val="20"/>
                <w:lang w:val="en-US"/>
              </w:rPr>
              <w:t>)__________________________________________________________</w:t>
            </w:r>
            <w:r>
              <w:rPr>
                <w:rFonts w:asciiTheme="majorHAnsi" w:hAnsiTheme="majorHAnsi"/>
                <w:sz w:val="20"/>
                <w:lang w:val="en-US"/>
              </w:rPr>
              <w:t xml:space="preserve"> </w:t>
            </w:r>
            <w:r w:rsidR="00543766" w:rsidRPr="009D76CA">
              <w:rPr>
                <w:rFonts w:asciiTheme="majorHAnsi" w:hAnsiTheme="majorHAnsi"/>
                <w:sz w:val="20"/>
                <w:lang w:val="en-US"/>
              </w:rPr>
              <w:t>students must (</w:t>
            </w:r>
            <w:r>
              <w:rPr>
                <w:rFonts w:asciiTheme="majorHAnsi" w:hAnsiTheme="majorHAnsi"/>
                <w:sz w:val="20"/>
                <w:lang w:val="en-US"/>
              </w:rPr>
              <w:t xml:space="preserve">ATL skill </w:t>
            </w:r>
            <w:r w:rsidR="00543766" w:rsidRPr="009D76CA">
              <w:rPr>
                <w:rFonts w:asciiTheme="majorHAnsi" w:hAnsiTheme="majorHAnsi"/>
                <w:sz w:val="20"/>
                <w:lang w:val="en-US"/>
              </w:rPr>
              <w:t>indicator</w:t>
            </w:r>
            <w:r w:rsidR="009F1EB6">
              <w:rPr>
                <w:rFonts w:asciiTheme="majorHAnsi" w:hAnsiTheme="majorHAnsi"/>
                <w:sz w:val="20"/>
                <w:lang w:val="en-US"/>
              </w:rPr>
              <w:t xml:space="preserve"> which is one of the bulleted items in your ATL packet</w:t>
            </w:r>
            <w:r w:rsidR="00543766" w:rsidRPr="009D76CA">
              <w:rPr>
                <w:rFonts w:asciiTheme="majorHAnsi" w:hAnsiTheme="majorHAnsi"/>
                <w:sz w:val="20"/>
                <w:lang w:val="en-US"/>
              </w:rPr>
              <w:t>)</w:t>
            </w:r>
            <w:r w:rsidR="009F1EB6">
              <w:rPr>
                <w:rFonts w:asciiTheme="majorHAnsi" w:hAnsiTheme="majorHAnsi"/>
                <w:sz w:val="20"/>
                <w:lang w:val="en-US"/>
              </w:rPr>
              <w:t xml:space="preserve"> </w:t>
            </w:r>
            <w:r w:rsidR="00543766" w:rsidRPr="009D76CA">
              <w:rPr>
                <w:rFonts w:asciiTheme="majorHAnsi" w:hAnsiTheme="majorHAnsi"/>
                <w:sz w:val="20"/>
                <w:lang w:val="en-US"/>
              </w:rPr>
              <w:t>_____________________________</w:t>
            </w:r>
            <w:r>
              <w:rPr>
                <w:rFonts w:asciiTheme="majorHAnsi" w:hAnsiTheme="majorHAnsi"/>
                <w:sz w:val="20"/>
                <w:lang w:val="en-US"/>
              </w:rPr>
              <w:t>_____________________</w:t>
            </w:r>
          </w:p>
          <w:p w14:paraId="073FD549" w14:textId="41C84B87" w:rsidR="00543766" w:rsidRPr="009D76CA" w:rsidRDefault="009F1EB6" w:rsidP="009D76CA">
            <w:pPr>
              <w:pStyle w:val="Tablebody"/>
              <w:spacing w:after="0"/>
              <w:rPr>
                <w:rFonts w:asciiTheme="majorHAnsi" w:hAnsiTheme="majorHAnsi"/>
                <w:sz w:val="20"/>
                <w:lang w:val="en-US"/>
              </w:rPr>
            </w:pPr>
            <w:r>
              <w:rPr>
                <w:rFonts w:asciiTheme="majorHAnsi" w:hAnsiTheme="majorHAnsi"/>
                <w:sz w:val="20"/>
                <w:lang w:val="en-US"/>
              </w:rPr>
              <w:t xml:space="preserve">Which ATL </w:t>
            </w:r>
            <w:r w:rsidR="009D76CA">
              <w:rPr>
                <w:rFonts w:asciiTheme="majorHAnsi" w:hAnsiTheme="majorHAnsi"/>
                <w:sz w:val="20"/>
                <w:lang w:val="en-US"/>
              </w:rPr>
              <w:t>Category: __________</w:t>
            </w:r>
            <w:r w:rsidR="00543766" w:rsidRPr="009D76CA">
              <w:rPr>
                <w:rFonts w:asciiTheme="majorHAnsi" w:hAnsiTheme="majorHAnsi"/>
                <w:sz w:val="20"/>
                <w:lang w:val="en-US"/>
              </w:rPr>
              <w:t xml:space="preserve"> </w:t>
            </w:r>
          </w:p>
          <w:p w14:paraId="1BCC43DE" w14:textId="3C06492B" w:rsidR="007524B3" w:rsidRDefault="009F1EB6" w:rsidP="009D76CA">
            <w:pPr>
              <w:pStyle w:val="Tablebody"/>
              <w:spacing w:after="0"/>
              <w:rPr>
                <w:rFonts w:asciiTheme="majorHAnsi" w:hAnsiTheme="majorHAnsi"/>
                <w:sz w:val="20"/>
                <w:lang w:val="en-US"/>
              </w:rPr>
            </w:pPr>
            <w:r>
              <w:rPr>
                <w:rFonts w:asciiTheme="majorHAnsi" w:hAnsiTheme="majorHAnsi"/>
                <w:sz w:val="20"/>
                <w:lang w:val="en-US"/>
              </w:rPr>
              <w:t xml:space="preserve">Which ATL </w:t>
            </w:r>
            <w:r w:rsidR="00543766" w:rsidRPr="009D76CA">
              <w:rPr>
                <w:rFonts w:asciiTheme="majorHAnsi" w:hAnsiTheme="majorHAnsi"/>
                <w:sz w:val="20"/>
                <w:lang w:val="en-US"/>
              </w:rPr>
              <w:t>Skill Cluster ____________</w:t>
            </w:r>
          </w:p>
          <w:p w14:paraId="5831C944" w14:textId="77777777" w:rsidR="009D76CA" w:rsidRDefault="009D76CA" w:rsidP="009D76CA">
            <w:pPr>
              <w:pStyle w:val="Tablebody"/>
              <w:spacing w:after="0"/>
              <w:rPr>
                <w:lang w:val="en-US"/>
              </w:rPr>
            </w:pPr>
          </w:p>
          <w:p w14:paraId="3F207F87" w14:textId="09031CF5" w:rsidR="009F1EB6" w:rsidRPr="004E186B" w:rsidRDefault="009F1EB6" w:rsidP="009D76CA">
            <w:pPr>
              <w:pStyle w:val="Tablebody"/>
              <w:spacing w:after="0"/>
              <w:rPr>
                <w:rFonts w:asciiTheme="majorHAnsi" w:hAnsiTheme="majorHAnsi"/>
                <w:lang w:val="en-US"/>
              </w:rPr>
            </w:pPr>
            <w:r w:rsidRPr="004E186B">
              <w:rPr>
                <w:rFonts w:asciiTheme="majorHAnsi" w:hAnsiTheme="majorHAnsi"/>
                <w:sz w:val="20"/>
                <w:lang w:val="en-US"/>
              </w:rPr>
              <w:t>Next: How do you plan on teaching this ATL?</w:t>
            </w:r>
          </w:p>
        </w:tc>
      </w:tr>
    </w:tbl>
    <w:p w14:paraId="2FD05AFF" w14:textId="77777777" w:rsidR="007524B3" w:rsidRPr="007524B3" w:rsidRDefault="005F6204" w:rsidP="00265385">
      <w:pPr>
        <w:pStyle w:val="Heading5"/>
      </w:pPr>
      <w:r>
        <w:lastRenderedPageBreak/>
        <w:t>Action</w:t>
      </w:r>
      <w:r w:rsidR="007524B3" w:rsidRPr="007524B3">
        <w:t xml:space="preserve">: </w:t>
      </w:r>
      <w:r w:rsidR="00D9225F">
        <w:t>T</w:t>
      </w:r>
      <w:r w:rsidR="007524B3" w:rsidRPr="007524B3">
        <w:t>eaching and learning through inquiry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9530"/>
      </w:tblGrid>
      <w:tr w:rsidR="007524B3" w:rsidRPr="00265385" w14:paraId="1BFD7F3A" w14:textId="77777777" w:rsidTr="00CA10AC">
        <w:tc>
          <w:tcPr>
            <w:tcW w:w="4644" w:type="dxa"/>
            <w:shd w:val="clear" w:color="auto" w:fill="D9D9D9"/>
          </w:tcPr>
          <w:p w14:paraId="673FBDFA" w14:textId="77777777" w:rsidR="007524B3" w:rsidRPr="00265385" w:rsidRDefault="007524B3" w:rsidP="00265385">
            <w:pPr>
              <w:pStyle w:val="Tablebody"/>
              <w:spacing w:before="120"/>
              <w:rPr>
                <w:b/>
              </w:rPr>
            </w:pPr>
            <w:r w:rsidRPr="00265385">
              <w:rPr>
                <w:b/>
              </w:rPr>
              <w:t>Content</w:t>
            </w:r>
          </w:p>
        </w:tc>
        <w:tc>
          <w:tcPr>
            <w:tcW w:w="9530" w:type="dxa"/>
            <w:shd w:val="clear" w:color="auto" w:fill="D9D9D9"/>
          </w:tcPr>
          <w:p w14:paraId="13681BC1" w14:textId="77777777" w:rsidR="007524B3" w:rsidRPr="00265385" w:rsidRDefault="007524B3" w:rsidP="00265385">
            <w:pPr>
              <w:pStyle w:val="Tablebody"/>
              <w:spacing w:before="120"/>
              <w:rPr>
                <w:b/>
              </w:rPr>
            </w:pPr>
            <w:r w:rsidRPr="00265385">
              <w:rPr>
                <w:b/>
              </w:rPr>
              <w:t>Learning process</w:t>
            </w:r>
          </w:p>
        </w:tc>
      </w:tr>
      <w:tr w:rsidR="007524B3" w:rsidRPr="00ED5248" w14:paraId="2745F9D4" w14:textId="77777777" w:rsidTr="00CA10AC">
        <w:trPr>
          <w:trHeight w:val="939"/>
        </w:trPr>
        <w:tc>
          <w:tcPr>
            <w:tcW w:w="4644" w:type="dxa"/>
            <w:vMerge w:val="restart"/>
            <w:shd w:val="clear" w:color="auto" w:fill="auto"/>
          </w:tcPr>
          <w:p w14:paraId="67068BD1" w14:textId="69C5D358" w:rsidR="007524B3" w:rsidRPr="005A78FE" w:rsidRDefault="00A156CC" w:rsidP="00265385">
            <w:pPr>
              <w:pStyle w:val="Tablebody"/>
              <w:rPr>
                <w:rFonts w:asciiTheme="majorHAnsi" w:hAnsiTheme="majorHAnsi"/>
              </w:rPr>
            </w:pPr>
            <w:r>
              <w:rPr>
                <w:rFonts w:asciiTheme="majorHAnsi" w:hAnsiTheme="majorHAnsi"/>
                <w:sz w:val="20"/>
              </w:rPr>
              <w:t>Feel free to put your school/district/state or national</w:t>
            </w:r>
            <w:r w:rsidR="004E186B" w:rsidRPr="005A78FE">
              <w:rPr>
                <w:rFonts w:asciiTheme="majorHAnsi" w:hAnsiTheme="majorHAnsi"/>
                <w:sz w:val="20"/>
              </w:rPr>
              <w:t xml:space="preserve"> </w:t>
            </w:r>
            <w:r>
              <w:rPr>
                <w:rFonts w:asciiTheme="majorHAnsi" w:hAnsiTheme="majorHAnsi"/>
                <w:sz w:val="20"/>
              </w:rPr>
              <w:t>standards here.</w:t>
            </w:r>
          </w:p>
        </w:tc>
        <w:tc>
          <w:tcPr>
            <w:tcW w:w="9530" w:type="dxa"/>
            <w:shd w:val="clear" w:color="auto" w:fill="auto"/>
          </w:tcPr>
          <w:p w14:paraId="012EB02A" w14:textId="77777777" w:rsidR="007524B3" w:rsidRPr="00265385" w:rsidRDefault="007524B3" w:rsidP="00265385">
            <w:pPr>
              <w:pStyle w:val="Tablebody"/>
              <w:rPr>
                <w:b/>
              </w:rPr>
            </w:pPr>
            <w:r w:rsidRPr="00265385">
              <w:rPr>
                <w:b/>
              </w:rPr>
              <w:t>Learning experiences and teaching strategies</w:t>
            </w:r>
          </w:p>
          <w:p w14:paraId="27FD0B48" w14:textId="1A42EC71" w:rsidR="00C003D7" w:rsidRPr="00C003D7" w:rsidRDefault="00C003D7" w:rsidP="00C003D7">
            <w:pPr>
              <w:rPr>
                <w:rFonts w:asciiTheme="majorHAnsi" w:eastAsia="MS Mincho" w:hAnsiTheme="majorHAnsi"/>
                <w:color w:val="000000" w:themeColor="text1"/>
                <w:sz w:val="22"/>
                <w:szCs w:val="20"/>
                <w:lang w:val="en-US"/>
              </w:rPr>
            </w:pPr>
            <w:r w:rsidRPr="00C003D7">
              <w:rPr>
                <w:rFonts w:asciiTheme="majorHAnsi" w:eastAsia="MS Mincho" w:hAnsiTheme="majorHAnsi"/>
                <w:color w:val="000000" w:themeColor="text1"/>
                <w:sz w:val="20"/>
                <w:szCs w:val="18"/>
                <w:lang w:val="en-US"/>
              </w:rPr>
              <w:t xml:space="preserve">Teachers should ensure that a range of learning experiences and teaching strategies is: </w:t>
            </w:r>
          </w:p>
          <w:p w14:paraId="31A67F8E" w14:textId="77777777" w:rsidR="00C003D7" w:rsidRPr="00C003D7" w:rsidRDefault="00C003D7" w:rsidP="00C003D7">
            <w:pPr>
              <w:numPr>
                <w:ilvl w:val="0"/>
                <w:numId w:val="42"/>
              </w:numPr>
              <w:rPr>
                <w:rFonts w:asciiTheme="majorHAnsi" w:eastAsia="MS Mincho" w:hAnsiTheme="majorHAnsi"/>
                <w:color w:val="000000" w:themeColor="text1"/>
                <w:sz w:val="20"/>
                <w:szCs w:val="18"/>
                <w:lang w:val="en-US"/>
              </w:rPr>
            </w:pPr>
            <w:r w:rsidRPr="00C003D7">
              <w:rPr>
                <w:rFonts w:asciiTheme="majorHAnsi" w:eastAsia="MS Mincho" w:hAnsiTheme="majorHAnsi"/>
                <w:color w:val="000000" w:themeColor="text1"/>
                <w:sz w:val="20"/>
                <w:szCs w:val="18"/>
                <w:lang w:val="en-US"/>
              </w:rPr>
              <w:t xml:space="preserve">embedded in the curriculum </w:t>
            </w:r>
          </w:p>
          <w:p w14:paraId="5B783F7A" w14:textId="77777777" w:rsidR="00C003D7" w:rsidRPr="00C003D7" w:rsidRDefault="00C003D7" w:rsidP="00C003D7">
            <w:pPr>
              <w:numPr>
                <w:ilvl w:val="0"/>
                <w:numId w:val="42"/>
              </w:numPr>
              <w:rPr>
                <w:rFonts w:asciiTheme="majorHAnsi" w:eastAsia="MS Mincho" w:hAnsiTheme="majorHAnsi"/>
                <w:color w:val="000000" w:themeColor="text1"/>
                <w:sz w:val="20"/>
                <w:szCs w:val="18"/>
                <w:lang w:val="en-US"/>
              </w:rPr>
            </w:pPr>
            <w:r w:rsidRPr="00C003D7">
              <w:rPr>
                <w:rFonts w:asciiTheme="majorHAnsi" w:eastAsia="MS Mincho" w:hAnsiTheme="majorHAnsi"/>
                <w:color w:val="000000" w:themeColor="text1"/>
                <w:sz w:val="20"/>
                <w:szCs w:val="18"/>
                <w:lang w:val="en-US"/>
              </w:rPr>
              <w:t xml:space="preserve">built upon prior learning </w:t>
            </w:r>
          </w:p>
          <w:p w14:paraId="49571E39" w14:textId="77777777" w:rsidR="00C003D7" w:rsidRPr="00C003D7" w:rsidRDefault="00C003D7" w:rsidP="00C003D7">
            <w:pPr>
              <w:numPr>
                <w:ilvl w:val="0"/>
                <w:numId w:val="42"/>
              </w:numPr>
              <w:rPr>
                <w:rFonts w:asciiTheme="majorHAnsi" w:eastAsia="MS Mincho" w:hAnsiTheme="majorHAnsi"/>
                <w:color w:val="000000" w:themeColor="text1"/>
                <w:sz w:val="20"/>
                <w:szCs w:val="18"/>
                <w:lang w:val="en-US"/>
              </w:rPr>
            </w:pPr>
            <w:r w:rsidRPr="00C003D7">
              <w:rPr>
                <w:rFonts w:asciiTheme="majorHAnsi" w:eastAsia="MS Mincho" w:hAnsiTheme="majorHAnsi"/>
                <w:color w:val="000000" w:themeColor="text1"/>
                <w:sz w:val="20"/>
                <w:szCs w:val="18"/>
                <w:lang w:val="en-US"/>
              </w:rPr>
              <w:t xml:space="preserve">age-appropriate, thought-provoking and engaging </w:t>
            </w:r>
          </w:p>
          <w:p w14:paraId="18F31426" w14:textId="77777777" w:rsidR="00C003D7" w:rsidRPr="00C003D7" w:rsidRDefault="00C003D7" w:rsidP="00C003D7">
            <w:pPr>
              <w:numPr>
                <w:ilvl w:val="0"/>
                <w:numId w:val="42"/>
              </w:numPr>
              <w:rPr>
                <w:rFonts w:asciiTheme="majorHAnsi" w:eastAsia="MS Mincho" w:hAnsiTheme="majorHAnsi"/>
                <w:color w:val="000000" w:themeColor="text1"/>
                <w:sz w:val="20"/>
                <w:szCs w:val="18"/>
                <w:lang w:val="en-US"/>
              </w:rPr>
            </w:pPr>
            <w:r w:rsidRPr="00C003D7">
              <w:rPr>
                <w:rFonts w:asciiTheme="majorHAnsi" w:eastAsia="MS Mincho" w:hAnsiTheme="majorHAnsi"/>
                <w:color w:val="000000" w:themeColor="text1"/>
                <w:sz w:val="20"/>
                <w:szCs w:val="18"/>
                <w:lang w:val="en-US"/>
              </w:rPr>
              <w:t xml:space="preserve">based on the differing needs of all students, including those who are learning in a language other than their mother tongue, and students with learning support requirements </w:t>
            </w:r>
          </w:p>
          <w:p w14:paraId="3D260C59" w14:textId="4058BDBC" w:rsidR="00C003D7" w:rsidRPr="00C003D7" w:rsidRDefault="00C003D7" w:rsidP="00C003D7">
            <w:pPr>
              <w:numPr>
                <w:ilvl w:val="0"/>
                <w:numId w:val="42"/>
              </w:numPr>
              <w:rPr>
                <w:rFonts w:asciiTheme="majorHAnsi" w:eastAsia="MS Mincho" w:hAnsiTheme="majorHAnsi"/>
                <w:color w:val="000000" w:themeColor="text1"/>
                <w:sz w:val="20"/>
                <w:szCs w:val="18"/>
                <w:lang w:val="en-US"/>
              </w:rPr>
            </w:pPr>
            <w:r w:rsidRPr="00C003D7">
              <w:rPr>
                <w:rFonts w:asciiTheme="majorHAnsi" w:eastAsia="MS Mincho" w:hAnsiTheme="majorHAnsi"/>
                <w:color w:val="000000" w:themeColor="text1"/>
                <w:sz w:val="20"/>
                <w:szCs w:val="18"/>
                <w:lang w:val="en-US"/>
              </w:rPr>
              <w:t xml:space="preserve">open-ended and involves teaching problem-solving skills. </w:t>
            </w:r>
          </w:p>
          <w:p w14:paraId="2604A952" w14:textId="77777777" w:rsidR="00C003D7" w:rsidRPr="00C003D7" w:rsidRDefault="00C003D7" w:rsidP="00C003D7">
            <w:pPr>
              <w:numPr>
                <w:ilvl w:val="0"/>
                <w:numId w:val="42"/>
              </w:numPr>
              <w:rPr>
                <w:rFonts w:asciiTheme="majorHAnsi" w:eastAsia="MS Mincho" w:hAnsiTheme="majorHAnsi"/>
                <w:color w:val="000000" w:themeColor="text1"/>
                <w:sz w:val="20"/>
                <w:szCs w:val="18"/>
                <w:lang w:val="en-US"/>
              </w:rPr>
            </w:pPr>
          </w:p>
          <w:p w14:paraId="77B48054" w14:textId="30017368" w:rsidR="00C003D7" w:rsidRPr="00C003D7" w:rsidRDefault="00C003D7" w:rsidP="00C003D7">
            <w:pPr>
              <w:rPr>
                <w:rFonts w:asciiTheme="majorHAnsi" w:eastAsia="MS Mincho" w:hAnsiTheme="majorHAnsi"/>
                <w:color w:val="000000" w:themeColor="text1"/>
                <w:sz w:val="20"/>
                <w:szCs w:val="18"/>
                <w:lang w:val="en-US"/>
              </w:rPr>
            </w:pPr>
            <w:r w:rsidRPr="00C003D7">
              <w:rPr>
                <w:rFonts w:asciiTheme="majorHAnsi" w:eastAsia="MS Mincho" w:hAnsiTheme="majorHAnsi"/>
                <w:color w:val="000000" w:themeColor="text1"/>
                <w:sz w:val="20"/>
                <w:szCs w:val="18"/>
                <w:lang w:val="en-US"/>
              </w:rPr>
              <w:t xml:space="preserve">IB programmes recognize and value students’ efforts to construct meaning when exploring the world around them. To support this, the MYP requires teachers to provide learning experiences that draw on students’ prior knowledge and provide the time and opportunity for reflection and consolidation. This constructivist approach respects students’ ongoing development of ideas, and their understanding, transfer and application of these ideas to wider contexts. Constructivism implies a pedagogy that includes student inquiry into concepts through content in authentic global contexts. This pedagogy leads to the most substantial and enduring learning. </w:t>
            </w:r>
          </w:p>
          <w:p w14:paraId="42B51AD2" w14:textId="77777777" w:rsidR="00C003D7" w:rsidRPr="00C003D7" w:rsidRDefault="00C003D7" w:rsidP="00C003D7">
            <w:pPr>
              <w:rPr>
                <w:rFonts w:asciiTheme="majorHAnsi" w:eastAsia="MS Mincho" w:hAnsiTheme="majorHAnsi"/>
                <w:color w:val="000000" w:themeColor="text1"/>
                <w:sz w:val="22"/>
                <w:szCs w:val="20"/>
                <w:lang w:val="en-US"/>
              </w:rPr>
            </w:pPr>
          </w:p>
          <w:p w14:paraId="3197CAA5" w14:textId="1475669F" w:rsidR="007524B3" w:rsidRPr="00C003D7" w:rsidRDefault="00C003D7" w:rsidP="00C003D7">
            <w:pPr>
              <w:rPr>
                <w:rFonts w:ascii="Calibri" w:eastAsia="MS Mincho" w:hAnsi="Calibri"/>
                <w:color w:val="1E5666"/>
                <w:sz w:val="18"/>
                <w:szCs w:val="18"/>
                <w:lang w:val="en-US"/>
              </w:rPr>
            </w:pPr>
            <w:r w:rsidRPr="00C003D7">
              <w:rPr>
                <w:rFonts w:asciiTheme="majorHAnsi" w:eastAsia="MS Mincho" w:hAnsiTheme="majorHAnsi"/>
                <w:color w:val="000000" w:themeColor="text1"/>
                <w:sz w:val="20"/>
                <w:szCs w:val="18"/>
                <w:lang w:val="en-US"/>
              </w:rPr>
              <w:t>The MYP can provide valuable experiences that help students engage in sophisticated inquiry into questions about the nature, limits and value of knowledge. Inquiry based approaches to teaching encourage students to share ideas with others and to listen to, and learn from, what others think. In this process, students’ thinking and their understanding is shaped and enriched.</w:t>
            </w:r>
            <w:r w:rsidRPr="00C003D7">
              <w:rPr>
                <w:rFonts w:ascii="Calibri" w:eastAsia="MS Mincho" w:hAnsi="Calibri"/>
                <w:color w:val="000000" w:themeColor="text1"/>
                <w:sz w:val="20"/>
                <w:szCs w:val="18"/>
                <w:lang w:val="en-US"/>
              </w:rPr>
              <w:t xml:space="preserve"> </w:t>
            </w:r>
          </w:p>
        </w:tc>
      </w:tr>
      <w:tr w:rsidR="007524B3" w:rsidRPr="00ED5248" w14:paraId="632B3914" w14:textId="77777777" w:rsidTr="00CA10AC">
        <w:trPr>
          <w:trHeight w:val="937"/>
        </w:trPr>
        <w:tc>
          <w:tcPr>
            <w:tcW w:w="4644" w:type="dxa"/>
            <w:vMerge/>
            <w:shd w:val="clear" w:color="auto" w:fill="auto"/>
          </w:tcPr>
          <w:p w14:paraId="428E0458" w14:textId="38D2D36A" w:rsidR="007524B3" w:rsidRPr="00265385" w:rsidRDefault="007524B3" w:rsidP="00265385">
            <w:pPr>
              <w:pStyle w:val="Tablebody"/>
            </w:pPr>
          </w:p>
        </w:tc>
        <w:tc>
          <w:tcPr>
            <w:tcW w:w="9530" w:type="dxa"/>
            <w:shd w:val="clear" w:color="auto" w:fill="auto"/>
          </w:tcPr>
          <w:p w14:paraId="5D498500" w14:textId="77777777" w:rsidR="007524B3" w:rsidRPr="00265385" w:rsidRDefault="007524B3" w:rsidP="00265385">
            <w:pPr>
              <w:pStyle w:val="Tablebody"/>
              <w:rPr>
                <w:b/>
              </w:rPr>
            </w:pPr>
            <w:r w:rsidRPr="00265385">
              <w:rPr>
                <w:b/>
              </w:rPr>
              <w:t>Formative assessment</w:t>
            </w:r>
          </w:p>
          <w:p w14:paraId="1312195B" w14:textId="666A6954" w:rsidR="00C8156C" w:rsidRPr="009541A2" w:rsidRDefault="00C8156C" w:rsidP="00C8156C">
            <w:pPr>
              <w:spacing w:before="100" w:beforeAutospacing="1" w:after="100" w:afterAutospacing="1"/>
              <w:rPr>
                <w:rFonts w:asciiTheme="majorHAnsi" w:eastAsia="MS Mincho" w:hAnsiTheme="majorHAnsi"/>
                <w:color w:val="000000" w:themeColor="text1"/>
                <w:sz w:val="20"/>
                <w:szCs w:val="20"/>
                <w:lang w:val="en-US"/>
              </w:rPr>
            </w:pPr>
            <w:r w:rsidRPr="009541A2">
              <w:rPr>
                <w:rFonts w:asciiTheme="majorHAnsi" w:eastAsia="MS Mincho" w:hAnsiTheme="majorHAnsi"/>
                <w:color w:val="000000" w:themeColor="text1"/>
                <w:sz w:val="20"/>
                <w:szCs w:val="20"/>
                <w:lang w:val="en-US"/>
              </w:rPr>
              <w:t>Teachers should provide students with regular, specific feedback on the development of ATL skills through learning engagements</w:t>
            </w:r>
            <w:r w:rsidR="009541A2">
              <w:rPr>
                <w:rFonts w:asciiTheme="majorHAnsi" w:eastAsia="MS Mincho" w:hAnsiTheme="majorHAnsi"/>
                <w:color w:val="000000" w:themeColor="text1"/>
                <w:sz w:val="20"/>
                <w:szCs w:val="20"/>
                <w:lang w:val="en-US"/>
              </w:rPr>
              <w:t xml:space="preserve"> and formative assessment. </w:t>
            </w:r>
          </w:p>
          <w:p w14:paraId="38636BD6" w14:textId="6CAD7248" w:rsidR="00C8156C" w:rsidRPr="009541A2" w:rsidRDefault="00C8156C" w:rsidP="00C8156C">
            <w:pPr>
              <w:spacing w:before="100" w:beforeAutospacing="1" w:after="100" w:afterAutospacing="1"/>
              <w:rPr>
                <w:rFonts w:asciiTheme="majorHAnsi" w:eastAsia="MS Mincho" w:hAnsiTheme="majorHAnsi"/>
                <w:color w:val="000000" w:themeColor="text1"/>
                <w:sz w:val="20"/>
                <w:szCs w:val="20"/>
                <w:lang w:val="en-US"/>
              </w:rPr>
            </w:pPr>
            <w:r w:rsidRPr="009541A2">
              <w:rPr>
                <w:rFonts w:asciiTheme="majorHAnsi" w:eastAsia="MS Mincho" w:hAnsiTheme="majorHAnsi"/>
                <w:color w:val="000000" w:themeColor="text1"/>
                <w:sz w:val="20"/>
                <w:szCs w:val="20"/>
                <w:lang w:val="en-US"/>
              </w:rPr>
              <w:t>Teachers need to develop ways of ascertaining students’ prior learning so that they can plan appropriate learning experience</w:t>
            </w:r>
            <w:r w:rsidR="009541A2">
              <w:rPr>
                <w:rFonts w:asciiTheme="majorHAnsi" w:eastAsia="MS Mincho" w:hAnsiTheme="majorHAnsi"/>
                <w:color w:val="000000" w:themeColor="text1"/>
                <w:sz w:val="20"/>
                <w:szCs w:val="20"/>
                <w:lang w:val="en-US"/>
              </w:rPr>
              <w:t>s and teaching strategies.</w:t>
            </w:r>
          </w:p>
          <w:p w14:paraId="592CB7EC" w14:textId="612BBCA6" w:rsidR="00C8156C" w:rsidRPr="009541A2" w:rsidRDefault="00C8156C" w:rsidP="00C8156C">
            <w:pPr>
              <w:spacing w:before="100" w:beforeAutospacing="1" w:after="100" w:afterAutospacing="1"/>
              <w:rPr>
                <w:rFonts w:asciiTheme="majorHAnsi" w:eastAsia="MS Mincho" w:hAnsiTheme="majorHAnsi"/>
                <w:color w:val="000000" w:themeColor="text1"/>
                <w:sz w:val="20"/>
                <w:szCs w:val="20"/>
                <w:lang w:val="en-US"/>
              </w:rPr>
            </w:pPr>
            <w:r w:rsidRPr="009541A2">
              <w:rPr>
                <w:rFonts w:asciiTheme="majorHAnsi" w:eastAsia="MS Mincho" w:hAnsiTheme="majorHAnsi"/>
                <w:color w:val="000000" w:themeColor="text1"/>
                <w:sz w:val="20"/>
                <w:szCs w:val="20"/>
                <w:lang w:val="en-US"/>
              </w:rPr>
              <w:t>Teachers also need to consider how to monitor and support learning as students engage with the unit.</w:t>
            </w:r>
            <w:r w:rsidRPr="009541A2">
              <w:rPr>
                <w:rFonts w:asciiTheme="majorHAnsi" w:eastAsia="MS Mincho" w:hAnsiTheme="majorHAnsi"/>
                <w:color w:val="000000" w:themeColor="text1"/>
                <w:sz w:val="20"/>
                <w:szCs w:val="20"/>
                <w:lang w:val="en-US"/>
              </w:rPr>
              <w:br/>
              <w:t xml:space="preserve">Formative assessment (assessment for learning) provides teachers and students with insights into the ongoing development of knowledge, understanding, skills and attitudes. Assessment for learning is “the </w:t>
            </w:r>
            <w:r w:rsidRPr="009541A2">
              <w:rPr>
                <w:rFonts w:asciiTheme="majorHAnsi" w:eastAsia="MS Mincho" w:hAnsiTheme="majorHAnsi"/>
                <w:color w:val="000000" w:themeColor="text1"/>
                <w:sz w:val="20"/>
                <w:szCs w:val="20"/>
                <w:lang w:val="en-US"/>
              </w:rPr>
              <w:lastRenderedPageBreak/>
              <w:t>process of seeking and interpreting evidence for use by learners and their teachers to decide where the learners are in their learning, where they need to go and how best to get t</w:t>
            </w:r>
            <w:r w:rsidR="009541A2">
              <w:rPr>
                <w:rFonts w:asciiTheme="majorHAnsi" w:eastAsia="MS Mincho" w:hAnsiTheme="majorHAnsi"/>
                <w:color w:val="000000" w:themeColor="text1"/>
                <w:sz w:val="20"/>
                <w:szCs w:val="20"/>
                <w:lang w:val="en-US"/>
              </w:rPr>
              <w:t xml:space="preserve">here” </w:t>
            </w:r>
          </w:p>
          <w:p w14:paraId="2398C801" w14:textId="76E94E63" w:rsidR="00C8156C" w:rsidRPr="009541A2" w:rsidRDefault="00C8156C" w:rsidP="00C8156C">
            <w:pPr>
              <w:spacing w:before="100" w:beforeAutospacing="1" w:after="100" w:afterAutospacing="1"/>
              <w:rPr>
                <w:rFonts w:asciiTheme="majorHAnsi" w:eastAsia="MS Mincho" w:hAnsiTheme="majorHAnsi"/>
                <w:color w:val="000000" w:themeColor="text1"/>
                <w:sz w:val="20"/>
                <w:szCs w:val="20"/>
                <w:lang w:val="en-US"/>
              </w:rPr>
            </w:pPr>
            <w:r w:rsidRPr="009541A2">
              <w:rPr>
                <w:rFonts w:asciiTheme="majorHAnsi" w:eastAsia="MS Mincho" w:hAnsiTheme="majorHAnsi"/>
                <w:color w:val="000000" w:themeColor="text1"/>
                <w:sz w:val="20"/>
                <w:szCs w:val="20"/>
                <w:lang w:val="en-US"/>
              </w:rPr>
              <w:t>Formative assessment can also provide important opportunities for students to rehearse or refine performances of understanding as they prepare to complete summative a</w:t>
            </w:r>
            <w:r w:rsidR="009541A2">
              <w:rPr>
                <w:rFonts w:asciiTheme="majorHAnsi" w:eastAsia="MS Mincho" w:hAnsiTheme="majorHAnsi"/>
                <w:color w:val="000000" w:themeColor="text1"/>
                <w:sz w:val="20"/>
                <w:szCs w:val="20"/>
                <w:lang w:val="en-US"/>
              </w:rPr>
              <w:t xml:space="preserve">ssessment tasks. </w:t>
            </w:r>
          </w:p>
          <w:p w14:paraId="16162A77" w14:textId="2C9D5E23" w:rsidR="00C8156C" w:rsidRPr="009541A2" w:rsidRDefault="00C8156C" w:rsidP="00C8156C">
            <w:pPr>
              <w:spacing w:before="100" w:beforeAutospacing="1" w:after="100" w:afterAutospacing="1"/>
              <w:rPr>
                <w:rFonts w:asciiTheme="majorHAnsi" w:eastAsia="MS Mincho" w:hAnsiTheme="majorHAnsi"/>
                <w:color w:val="000000" w:themeColor="text1"/>
                <w:sz w:val="20"/>
                <w:szCs w:val="20"/>
                <w:lang w:val="en-US"/>
              </w:rPr>
            </w:pPr>
            <w:r w:rsidRPr="009541A2">
              <w:rPr>
                <w:rFonts w:asciiTheme="majorHAnsi" w:eastAsia="MS Mincho" w:hAnsiTheme="majorHAnsi"/>
                <w:color w:val="000000" w:themeColor="text1"/>
                <w:sz w:val="20"/>
                <w:szCs w:val="20"/>
                <w:lang w:val="en-US"/>
              </w:rPr>
              <w:t xml:space="preserve">Through effective formative assessment, teachers gather, analyse, interpret and use a variety of evidence to improve student learning and to help students to achieve their potential. </w:t>
            </w:r>
          </w:p>
          <w:p w14:paraId="6B67D93D" w14:textId="6300B144" w:rsidR="00C8156C" w:rsidRPr="009541A2" w:rsidRDefault="00C8156C" w:rsidP="00C8156C">
            <w:pPr>
              <w:spacing w:before="100" w:beforeAutospacing="1" w:after="100" w:afterAutospacing="1"/>
              <w:rPr>
                <w:rFonts w:asciiTheme="majorHAnsi" w:eastAsia="MS Mincho" w:hAnsiTheme="majorHAnsi"/>
                <w:color w:val="000000" w:themeColor="text1"/>
                <w:sz w:val="20"/>
                <w:szCs w:val="20"/>
                <w:lang w:val="en-US"/>
              </w:rPr>
            </w:pPr>
            <w:r w:rsidRPr="009541A2">
              <w:rPr>
                <w:rFonts w:asciiTheme="majorHAnsi" w:eastAsia="MS Mincho" w:hAnsiTheme="majorHAnsi"/>
                <w:color w:val="000000" w:themeColor="text1"/>
                <w:sz w:val="20"/>
                <w:szCs w:val="20"/>
                <w:lang w:val="en-US"/>
              </w:rPr>
              <w:t>Formative assessments can be planned from the start of a unit, although they may change as teachers engage with students to determine th</w:t>
            </w:r>
            <w:r w:rsidR="009541A2">
              <w:rPr>
                <w:rFonts w:asciiTheme="majorHAnsi" w:eastAsia="MS Mincho" w:hAnsiTheme="majorHAnsi"/>
                <w:color w:val="000000" w:themeColor="text1"/>
                <w:sz w:val="20"/>
                <w:szCs w:val="20"/>
                <w:lang w:val="en-US"/>
              </w:rPr>
              <w:t xml:space="preserve">e next stages of learning. </w:t>
            </w:r>
          </w:p>
          <w:p w14:paraId="768B9049" w14:textId="67AD1D08" w:rsidR="007524B3" w:rsidRPr="00C8156C" w:rsidRDefault="00C8156C" w:rsidP="00C8156C">
            <w:pPr>
              <w:spacing w:before="100" w:beforeAutospacing="1" w:after="100" w:afterAutospacing="1"/>
              <w:rPr>
                <w:rFonts w:ascii="Times" w:eastAsia="MS Mincho" w:hAnsi="Times"/>
                <w:sz w:val="20"/>
                <w:szCs w:val="20"/>
                <w:lang w:val="en-US"/>
              </w:rPr>
            </w:pPr>
            <w:r w:rsidRPr="009541A2">
              <w:rPr>
                <w:rFonts w:asciiTheme="majorHAnsi" w:eastAsia="MS Mincho" w:hAnsiTheme="majorHAnsi"/>
                <w:color w:val="000000" w:themeColor="text1"/>
                <w:sz w:val="20"/>
                <w:szCs w:val="20"/>
                <w:lang w:val="en-US"/>
              </w:rPr>
              <w:t>Tests and quizzes are the most familiar examples of this form of assessment. Selected responses allow the teacher to ask general or specific questions to elicit responses from students that will indicate understanding and, possibly, misunderstanding. This strategy is particularly useful during the course of a unit, in formative assessment, as it is usually quick and straightforward to administer and can provide instant feedbac</w:t>
            </w:r>
            <w:r w:rsidR="009541A2">
              <w:rPr>
                <w:rFonts w:asciiTheme="majorHAnsi" w:eastAsia="MS Mincho" w:hAnsiTheme="majorHAnsi"/>
                <w:color w:val="000000" w:themeColor="text1"/>
                <w:sz w:val="20"/>
                <w:szCs w:val="20"/>
                <w:lang w:val="en-US"/>
              </w:rPr>
              <w:t xml:space="preserve">k for students and teachers. </w:t>
            </w:r>
          </w:p>
        </w:tc>
      </w:tr>
      <w:tr w:rsidR="007524B3" w:rsidRPr="00ED5248" w14:paraId="4837AE51" w14:textId="77777777" w:rsidTr="00CA10AC">
        <w:trPr>
          <w:trHeight w:val="937"/>
        </w:trPr>
        <w:tc>
          <w:tcPr>
            <w:tcW w:w="4644" w:type="dxa"/>
            <w:vMerge/>
            <w:shd w:val="clear" w:color="auto" w:fill="auto"/>
          </w:tcPr>
          <w:p w14:paraId="0C399826" w14:textId="77777777" w:rsidR="007524B3" w:rsidRPr="00265385" w:rsidRDefault="007524B3" w:rsidP="00265385">
            <w:pPr>
              <w:pStyle w:val="Tablebody"/>
            </w:pPr>
          </w:p>
        </w:tc>
        <w:tc>
          <w:tcPr>
            <w:tcW w:w="9530" w:type="dxa"/>
            <w:shd w:val="clear" w:color="auto" w:fill="auto"/>
          </w:tcPr>
          <w:p w14:paraId="188EA227" w14:textId="77777777" w:rsidR="007524B3" w:rsidRPr="00265385" w:rsidRDefault="007524B3" w:rsidP="00265385">
            <w:pPr>
              <w:pStyle w:val="Tablebody"/>
              <w:rPr>
                <w:b/>
              </w:rPr>
            </w:pPr>
            <w:r w:rsidRPr="00265385">
              <w:rPr>
                <w:b/>
              </w:rPr>
              <w:t>Differentiation</w:t>
            </w:r>
          </w:p>
          <w:p w14:paraId="16C2CEB8" w14:textId="34AC5DC8" w:rsidR="00BE0CBC" w:rsidRDefault="00BE0CBC" w:rsidP="00BE0CBC">
            <w:pPr>
              <w:rPr>
                <w:rFonts w:asciiTheme="majorHAnsi" w:eastAsia="MS Mincho" w:hAnsiTheme="majorHAnsi"/>
                <w:color w:val="000000" w:themeColor="text1"/>
                <w:sz w:val="20"/>
                <w:szCs w:val="18"/>
                <w:lang w:val="en-US"/>
              </w:rPr>
            </w:pPr>
            <w:r w:rsidRPr="00BE0CBC">
              <w:rPr>
                <w:rFonts w:asciiTheme="majorHAnsi" w:eastAsia="MS Mincho" w:hAnsiTheme="majorHAnsi"/>
                <w:color w:val="000000" w:themeColor="text1"/>
                <w:sz w:val="20"/>
                <w:szCs w:val="18"/>
                <w:lang w:val="en-US"/>
              </w:rPr>
              <w:t>Planning for d</w:t>
            </w:r>
            <w:r>
              <w:rPr>
                <w:rFonts w:asciiTheme="majorHAnsi" w:eastAsia="MS Mincho" w:hAnsiTheme="majorHAnsi"/>
                <w:color w:val="000000" w:themeColor="text1"/>
                <w:sz w:val="20"/>
                <w:szCs w:val="18"/>
                <w:lang w:val="en-US"/>
              </w:rPr>
              <w:t xml:space="preserve">ifferent levels of ability. </w:t>
            </w:r>
          </w:p>
          <w:p w14:paraId="539680E5" w14:textId="77777777" w:rsidR="00BE0CBC" w:rsidRPr="00BE0CBC" w:rsidRDefault="00BE0CBC" w:rsidP="00BE0CBC">
            <w:pPr>
              <w:rPr>
                <w:rFonts w:asciiTheme="majorHAnsi" w:eastAsia="MS Mincho" w:hAnsiTheme="majorHAnsi"/>
                <w:color w:val="000000" w:themeColor="text1"/>
                <w:sz w:val="22"/>
                <w:szCs w:val="20"/>
                <w:lang w:val="en-US"/>
              </w:rPr>
            </w:pPr>
          </w:p>
          <w:p w14:paraId="4A81235D" w14:textId="3A4A0D12" w:rsidR="00BE0CBC" w:rsidRDefault="00BE0CBC" w:rsidP="00BE0CBC">
            <w:pPr>
              <w:rPr>
                <w:rFonts w:asciiTheme="majorHAnsi" w:eastAsia="MS Mincho" w:hAnsiTheme="majorHAnsi"/>
                <w:color w:val="000000" w:themeColor="text1"/>
                <w:sz w:val="20"/>
                <w:szCs w:val="18"/>
                <w:lang w:val="en-US"/>
              </w:rPr>
            </w:pPr>
            <w:r w:rsidRPr="00BE0CBC">
              <w:rPr>
                <w:rFonts w:asciiTheme="majorHAnsi" w:eastAsia="MS Mincho" w:hAnsiTheme="majorHAnsi"/>
                <w:color w:val="000000" w:themeColor="text1"/>
                <w:sz w:val="20"/>
                <w:szCs w:val="18"/>
                <w:lang w:val="en-US"/>
              </w:rPr>
              <w:t>As schools implement the MYP inclusively, teachers design learning experiences that allow students across a range of needs to meet their learning objectives (see Meeting student learning div</w:t>
            </w:r>
            <w:r>
              <w:rPr>
                <w:rFonts w:asciiTheme="majorHAnsi" w:eastAsia="MS Mincho" w:hAnsiTheme="majorHAnsi"/>
                <w:color w:val="000000" w:themeColor="text1"/>
                <w:sz w:val="20"/>
                <w:szCs w:val="18"/>
                <w:lang w:val="en-US"/>
              </w:rPr>
              <w:t>ersity in the classroom.</w:t>
            </w:r>
          </w:p>
          <w:p w14:paraId="45E433EB" w14:textId="77777777" w:rsidR="00BE0CBC" w:rsidRPr="00BE0CBC" w:rsidRDefault="00BE0CBC" w:rsidP="00BE0CBC">
            <w:pPr>
              <w:rPr>
                <w:rFonts w:asciiTheme="majorHAnsi" w:eastAsia="MS Mincho" w:hAnsiTheme="majorHAnsi"/>
                <w:color w:val="000000" w:themeColor="text1"/>
                <w:sz w:val="22"/>
                <w:szCs w:val="20"/>
                <w:lang w:val="en-US"/>
              </w:rPr>
            </w:pPr>
          </w:p>
          <w:p w14:paraId="57367B4E" w14:textId="1C96816D" w:rsidR="00BE0CBC" w:rsidRPr="00BE0CBC" w:rsidRDefault="00BE0CBC" w:rsidP="00BE0CBC">
            <w:pPr>
              <w:rPr>
                <w:rFonts w:asciiTheme="majorHAnsi" w:eastAsia="MS Mincho" w:hAnsiTheme="majorHAnsi"/>
                <w:color w:val="000000" w:themeColor="text1"/>
                <w:sz w:val="22"/>
                <w:szCs w:val="20"/>
                <w:lang w:val="en-US"/>
              </w:rPr>
            </w:pPr>
            <w:r w:rsidRPr="00BE0CBC">
              <w:rPr>
                <w:rFonts w:asciiTheme="majorHAnsi" w:eastAsia="MS Mincho" w:hAnsiTheme="majorHAnsi"/>
                <w:color w:val="000000" w:themeColor="text1"/>
                <w:sz w:val="20"/>
                <w:szCs w:val="18"/>
                <w:lang w:val="en-US"/>
              </w:rPr>
              <w:t>The inclusion of all students requires a school to address differentiation within the written and taught curriculum, demonstrated in the unit planner an</w:t>
            </w:r>
            <w:r>
              <w:rPr>
                <w:rFonts w:asciiTheme="majorHAnsi" w:eastAsia="MS Mincho" w:hAnsiTheme="majorHAnsi"/>
                <w:color w:val="000000" w:themeColor="text1"/>
                <w:sz w:val="20"/>
                <w:szCs w:val="18"/>
                <w:lang w:val="en-US"/>
              </w:rPr>
              <w:t xml:space="preserve">d in the teaching environment. </w:t>
            </w:r>
            <w:r>
              <w:rPr>
                <w:rFonts w:asciiTheme="majorHAnsi" w:eastAsia="MS Mincho" w:hAnsiTheme="majorHAnsi"/>
                <w:color w:val="000000" w:themeColor="text1"/>
                <w:sz w:val="20"/>
                <w:szCs w:val="18"/>
                <w:lang w:val="en-US"/>
              </w:rPr>
              <w:br/>
            </w:r>
          </w:p>
          <w:p w14:paraId="602534FA" w14:textId="169E876F" w:rsidR="00BE0CBC" w:rsidRDefault="00BE0CBC" w:rsidP="00BE0CBC">
            <w:pPr>
              <w:rPr>
                <w:rFonts w:asciiTheme="majorHAnsi" w:eastAsia="MS Mincho" w:hAnsiTheme="majorHAnsi"/>
                <w:color w:val="000000" w:themeColor="text1"/>
                <w:sz w:val="20"/>
                <w:szCs w:val="18"/>
                <w:lang w:val="en-US"/>
              </w:rPr>
            </w:pPr>
            <w:r w:rsidRPr="00BE0CBC">
              <w:rPr>
                <w:rFonts w:asciiTheme="majorHAnsi" w:eastAsia="MS Mincho" w:hAnsiTheme="majorHAnsi"/>
                <w:color w:val="000000" w:themeColor="text1"/>
                <w:sz w:val="20"/>
                <w:szCs w:val="18"/>
                <w:lang w:val="en-US"/>
              </w:rPr>
              <w:t>Effective formative assessment also provides teachers and students with a way to explore personal learning styles as well as individual student strengths, challenges and preferences that can inform meaningful d</w:t>
            </w:r>
            <w:r>
              <w:rPr>
                <w:rFonts w:asciiTheme="majorHAnsi" w:eastAsia="MS Mincho" w:hAnsiTheme="majorHAnsi"/>
                <w:color w:val="000000" w:themeColor="text1"/>
                <w:sz w:val="20"/>
                <w:szCs w:val="18"/>
                <w:lang w:val="en-US"/>
              </w:rPr>
              <w:t xml:space="preserve">ifferentiation of learning. </w:t>
            </w:r>
          </w:p>
          <w:p w14:paraId="5ABE673E" w14:textId="77777777" w:rsidR="00BE0CBC" w:rsidRPr="00BE0CBC" w:rsidRDefault="00BE0CBC" w:rsidP="00BE0CBC">
            <w:pPr>
              <w:rPr>
                <w:rFonts w:asciiTheme="majorHAnsi" w:eastAsia="MS Mincho" w:hAnsiTheme="majorHAnsi"/>
                <w:color w:val="000000" w:themeColor="text1"/>
                <w:sz w:val="22"/>
                <w:szCs w:val="20"/>
                <w:lang w:val="en-US"/>
              </w:rPr>
            </w:pPr>
          </w:p>
          <w:p w14:paraId="0E6E4C44" w14:textId="368A998D" w:rsidR="00BE0CBC" w:rsidRDefault="00BE0CBC" w:rsidP="00BE0CBC">
            <w:pPr>
              <w:rPr>
                <w:rFonts w:asciiTheme="majorHAnsi" w:eastAsia="MS Mincho" w:hAnsiTheme="majorHAnsi"/>
                <w:color w:val="000000" w:themeColor="text1"/>
                <w:sz w:val="20"/>
                <w:szCs w:val="18"/>
                <w:lang w:val="en-US"/>
              </w:rPr>
            </w:pPr>
            <w:r w:rsidRPr="00BE0CBC">
              <w:rPr>
                <w:rFonts w:asciiTheme="majorHAnsi" w:eastAsia="MS Mincho" w:hAnsiTheme="majorHAnsi"/>
                <w:color w:val="000000" w:themeColor="text1"/>
                <w:sz w:val="20"/>
                <w:szCs w:val="18"/>
                <w:lang w:val="en-US"/>
              </w:rPr>
              <w:t xml:space="preserve">Differentiation (modifying teaching strategies to meet the needs of diverse learners) can build opportunities in which each student can develop, pursue and achieve appropriate personal learning goals. When considering pedagogical approaches to meeting individual learning needs, teachers also need to consider each student’s language profile. </w:t>
            </w:r>
          </w:p>
          <w:p w14:paraId="7E31789B" w14:textId="77777777" w:rsidR="00BE0CBC" w:rsidRPr="00BE0CBC" w:rsidRDefault="00BE0CBC" w:rsidP="00BE0CBC">
            <w:pPr>
              <w:rPr>
                <w:rFonts w:asciiTheme="majorHAnsi" w:eastAsia="MS Mincho" w:hAnsiTheme="majorHAnsi"/>
                <w:color w:val="000000" w:themeColor="text1"/>
                <w:sz w:val="22"/>
                <w:szCs w:val="20"/>
                <w:lang w:val="en-US"/>
              </w:rPr>
            </w:pPr>
          </w:p>
          <w:p w14:paraId="38708054" w14:textId="79F301BB" w:rsidR="00BE0CBC" w:rsidRDefault="00BE0CBC" w:rsidP="00BE0CBC">
            <w:pPr>
              <w:rPr>
                <w:rFonts w:asciiTheme="majorHAnsi" w:eastAsia="MS Mincho" w:hAnsiTheme="majorHAnsi"/>
                <w:color w:val="000000" w:themeColor="text1"/>
                <w:sz w:val="20"/>
                <w:szCs w:val="18"/>
                <w:lang w:val="en-US"/>
              </w:rPr>
            </w:pPr>
            <w:r w:rsidRPr="00BE0CBC">
              <w:rPr>
                <w:rFonts w:asciiTheme="majorHAnsi" w:eastAsia="MS Mincho" w:hAnsiTheme="majorHAnsi"/>
                <w:color w:val="000000" w:themeColor="text1"/>
                <w:sz w:val="20"/>
                <w:szCs w:val="18"/>
                <w:lang w:val="en-US"/>
              </w:rPr>
              <w:lastRenderedPageBreak/>
              <w:t>Teachers can differentiate teaching and learning by providing examples (work samples or task-specific clarifications of assessment criteria); structuring support (advance organizers, flexible grouping, peer relationships); establishing interim and flexible deadlines; and adjusting the pa</w:t>
            </w:r>
            <w:r>
              <w:rPr>
                <w:rFonts w:asciiTheme="majorHAnsi" w:eastAsia="MS Mincho" w:hAnsiTheme="majorHAnsi"/>
                <w:color w:val="000000" w:themeColor="text1"/>
                <w:sz w:val="20"/>
                <w:szCs w:val="18"/>
                <w:lang w:val="en-US"/>
              </w:rPr>
              <w:t xml:space="preserve">ce of learning experiences. </w:t>
            </w:r>
          </w:p>
          <w:p w14:paraId="7A965C50" w14:textId="77777777" w:rsidR="00BE0CBC" w:rsidRPr="00BE0CBC" w:rsidRDefault="00BE0CBC" w:rsidP="00BE0CBC">
            <w:pPr>
              <w:rPr>
                <w:rFonts w:asciiTheme="majorHAnsi" w:eastAsia="MS Mincho" w:hAnsiTheme="majorHAnsi"/>
                <w:color w:val="000000" w:themeColor="text1"/>
                <w:sz w:val="22"/>
                <w:szCs w:val="20"/>
                <w:lang w:val="en-US"/>
              </w:rPr>
            </w:pPr>
          </w:p>
          <w:p w14:paraId="65CB6D94" w14:textId="45666204" w:rsidR="007524B3" w:rsidRPr="00BE0CBC" w:rsidRDefault="00BE0CBC" w:rsidP="00BE0CBC">
            <w:pPr>
              <w:rPr>
                <w:rFonts w:asciiTheme="majorHAnsi" w:eastAsia="MS Mincho" w:hAnsiTheme="majorHAnsi"/>
                <w:color w:val="000000" w:themeColor="text1"/>
                <w:sz w:val="22"/>
                <w:szCs w:val="20"/>
                <w:lang w:val="en-US"/>
              </w:rPr>
            </w:pPr>
            <w:r w:rsidRPr="00BE0CBC">
              <w:rPr>
                <w:rFonts w:asciiTheme="majorHAnsi" w:eastAsia="MS Mincho" w:hAnsiTheme="majorHAnsi"/>
                <w:color w:val="000000" w:themeColor="text1"/>
                <w:sz w:val="20"/>
                <w:szCs w:val="18"/>
                <w:lang w:val="en-US"/>
              </w:rPr>
              <w:t>All students should be able to access the curriculum through the specific design of the unit and through the strategies that teachers employ to differentiate the content, process and outcomes of learning.</w:t>
            </w:r>
            <w:r w:rsidRPr="00BE0CBC">
              <w:rPr>
                <w:rFonts w:asciiTheme="majorHAnsi" w:eastAsia="MS Mincho" w:hAnsiTheme="majorHAnsi"/>
                <w:color w:val="000000" w:themeColor="text1"/>
                <w:sz w:val="20"/>
                <w:szCs w:val="18"/>
                <w:lang w:val="en-US"/>
              </w:rPr>
              <w:br/>
              <w:t>Differentiation may include offering students various modes of interpreting materials, whether visually, aurally or kinaesthetically, and allowing students to choose alternate modes of presentation for their performances of understanding (for example, oral presentation, writing, or a practical method such as leadin</w:t>
            </w:r>
            <w:r>
              <w:rPr>
                <w:rFonts w:asciiTheme="majorHAnsi" w:eastAsia="MS Mincho" w:hAnsiTheme="majorHAnsi"/>
                <w:color w:val="000000" w:themeColor="text1"/>
                <w:sz w:val="20"/>
                <w:szCs w:val="18"/>
                <w:lang w:val="en-US"/>
              </w:rPr>
              <w:t xml:space="preserve">g a peer-to-peer workshop). </w:t>
            </w:r>
          </w:p>
        </w:tc>
      </w:tr>
      <w:tr w:rsidR="007524B3" w:rsidRPr="00265385" w14:paraId="4A0EC790" w14:textId="77777777" w:rsidTr="00CA10AC">
        <w:trPr>
          <w:trHeight w:val="554"/>
        </w:trPr>
        <w:tc>
          <w:tcPr>
            <w:tcW w:w="14174" w:type="dxa"/>
            <w:gridSpan w:val="2"/>
            <w:shd w:val="clear" w:color="auto" w:fill="D9D9D9"/>
          </w:tcPr>
          <w:p w14:paraId="1B273451" w14:textId="75607327" w:rsidR="007524B3" w:rsidRPr="00265385" w:rsidRDefault="007524B3" w:rsidP="00265385">
            <w:pPr>
              <w:pStyle w:val="Tablebody"/>
              <w:spacing w:before="120"/>
              <w:rPr>
                <w:b/>
              </w:rPr>
            </w:pPr>
            <w:r w:rsidRPr="00265385">
              <w:rPr>
                <w:b/>
              </w:rPr>
              <w:lastRenderedPageBreak/>
              <w:t>Resources</w:t>
            </w:r>
          </w:p>
        </w:tc>
      </w:tr>
      <w:tr w:rsidR="007524B3" w:rsidRPr="00ED5248" w14:paraId="58414C61" w14:textId="77777777" w:rsidTr="00CA10AC">
        <w:trPr>
          <w:trHeight w:val="664"/>
        </w:trPr>
        <w:tc>
          <w:tcPr>
            <w:tcW w:w="14174" w:type="dxa"/>
            <w:gridSpan w:val="2"/>
            <w:shd w:val="clear" w:color="auto" w:fill="auto"/>
          </w:tcPr>
          <w:p w14:paraId="26AE0F7E" w14:textId="2B7B3404" w:rsidR="00BE0CBC" w:rsidRPr="00BE0CBC" w:rsidRDefault="00BE0CBC" w:rsidP="00BE0CBC">
            <w:pPr>
              <w:rPr>
                <w:rFonts w:asciiTheme="majorHAnsi" w:eastAsia="MS Mincho" w:hAnsiTheme="majorHAnsi"/>
                <w:color w:val="000000" w:themeColor="text1"/>
                <w:sz w:val="22"/>
                <w:szCs w:val="20"/>
                <w:lang w:val="en-US"/>
              </w:rPr>
            </w:pPr>
            <w:r w:rsidRPr="00BE0CBC">
              <w:rPr>
                <w:rFonts w:asciiTheme="majorHAnsi" w:eastAsia="MS Mincho" w:hAnsiTheme="majorHAnsi"/>
                <w:color w:val="000000" w:themeColor="text1"/>
                <w:sz w:val="20"/>
                <w:szCs w:val="18"/>
                <w:lang w:val="en-US"/>
              </w:rPr>
              <w:t>Teachers plan and record the content, learning process and resources that they us</w:t>
            </w:r>
            <w:r>
              <w:rPr>
                <w:rFonts w:asciiTheme="majorHAnsi" w:eastAsia="MS Mincho" w:hAnsiTheme="majorHAnsi"/>
                <w:color w:val="000000" w:themeColor="text1"/>
                <w:sz w:val="20"/>
                <w:szCs w:val="18"/>
                <w:lang w:val="en-US"/>
              </w:rPr>
              <w:t xml:space="preserve">e in the course of the unit. </w:t>
            </w:r>
          </w:p>
          <w:p w14:paraId="7E951AFA" w14:textId="7A604B14" w:rsidR="00BE0CBC" w:rsidRPr="00BE0CBC" w:rsidRDefault="00BE0CBC" w:rsidP="00BE0CBC">
            <w:pPr>
              <w:rPr>
                <w:rFonts w:asciiTheme="majorHAnsi" w:eastAsia="MS Mincho" w:hAnsiTheme="majorHAnsi"/>
                <w:color w:val="000000" w:themeColor="text1"/>
                <w:sz w:val="22"/>
                <w:szCs w:val="20"/>
                <w:lang w:val="en-US"/>
              </w:rPr>
            </w:pPr>
            <w:r w:rsidRPr="00BE0CBC">
              <w:rPr>
                <w:rFonts w:asciiTheme="majorHAnsi" w:eastAsia="MS Mincho" w:hAnsiTheme="majorHAnsi"/>
                <w:color w:val="000000" w:themeColor="text1"/>
                <w:sz w:val="20"/>
                <w:szCs w:val="18"/>
                <w:lang w:val="en-US"/>
              </w:rPr>
              <w:t xml:space="preserve">The specific learning experiences and teaching strategies devised by teachers </w:t>
            </w:r>
            <w:r>
              <w:rPr>
                <w:rFonts w:asciiTheme="majorHAnsi" w:eastAsia="MS Mincho" w:hAnsiTheme="majorHAnsi"/>
                <w:color w:val="000000" w:themeColor="text1"/>
                <w:sz w:val="20"/>
                <w:szCs w:val="18"/>
                <w:lang w:val="en-US"/>
              </w:rPr>
              <w:t xml:space="preserve">depend on available resources. </w:t>
            </w:r>
          </w:p>
          <w:p w14:paraId="3938F097" w14:textId="77777777" w:rsidR="00BE0CBC" w:rsidRPr="00BE0CBC" w:rsidRDefault="00BE0CBC" w:rsidP="00BE0CBC">
            <w:pPr>
              <w:rPr>
                <w:rFonts w:asciiTheme="majorHAnsi" w:eastAsia="MS Mincho" w:hAnsiTheme="majorHAnsi"/>
                <w:color w:val="000000" w:themeColor="text1"/>
                <w:sz w:val="22"/>
                <w:szCs w:val="20"/>
                <w:lang w:val="en-US"/>
              </w:rPr>
            </w:pPr>
            <w:r w:rsidRPr="00BE0CBC">
              <w:rPr>
                <w:rFonts w:asciiTheme="majorHAnsi" w:eastAsia="MS Mincho" w:hAnsiTheme="majorHAnsi"/>
                <w:color w:val="000000" w:themeColor="text1"/>
                <w:sz w:val="20"/>
                <w:szCs w:val="18"/>
                <w:lang w:val="en-US"/>
              </w:rPr>
              <w:t xml:space="preserve">Teachers need to investigate available resources and consider what additional resources might be necessary for the unit. Important resources to consider include: </w:t>
            </w:r>
          </w:p>
          <w:p w14:paraId="5872AFCA" w14:textId="77777777" w:rsidR="00BE0CBC" w:rsidRPr="00BE0CBC" w:rsidRDefault="00BE0CBC" w:rsidP="00BE0CBC">
            <w:pPr>
              <w:numPr>
                <w:ilvl w:val="0"/>
                <w:numId w:val="43"/>
              </w:numPr>
              <w:rPr>
                <w:rFonts w:asciiTheme="majorHAnsi" w:eastAsia="MS Mincho" w:hAnsiTheme="majorHAnsi"/>
                <w:color w:val="000000" w:themeColor="text1"/>
                <w:sz w:val="20"/>
                <w:szCs w:val="18"/>
                <w:lang w:val="en-US"/>
              </w:rPr>
            </w:pPr>
            <w:r w:rsidRPr="00BE0CBC">
              <w:rPr>
                <w:rFonts w:asciiTheme="majorHAnsi" w:eastAsia="MS Mincho" w:hAnsiTheme="majorHAnsi"/>
                <w:color w:val="000000" w:themeColor="text1"/>
                <w:sz w:val="20"/>
                <w:szCs w:val="18"/>
                <w:lang w:val="en-US"/>
              </w:rPr>
              <w:t xml:space="preserve">instructional materials and classroom technologies </w:t>
            </w:r>
          </w:p>
          <w:p w14:paraId="42CEB78B" w14:textId="77777777" w:rsidR="00BE0CBC" w:rsidRPr="00BE0CBC" w:rsidRDefault="00BE0CBC" w:rsidP="00BE0CBC">
            <w:pPr>
              <w:numPr>
                <w:ilvl w:val="0"/>
                <w:numId w:val="43"/>
              </w:numPr>
              <w:rPr>
                <w:rFonts w:asciiTheme="majorHAnsi" w:eastAsia="MS Mincho" w:hAnsiTheme="majorHAnsi"/>
                <w:color w:val="000000" w:themeColor="text1"/>
                <w:sz w:val="20"/>
                <w:szCs w:val="18"/>
                <w:lang w:val="en-US"/>
              </w:rPr>
            </w:pPr>
            <w:r w:rsidRPr="00BE0CBC">
              <w:rPr>
                <w:rFonts w:asciiTheme="majorHAnsi" w:eastAsia="MS Mincho" w:hAnsiTheme="majorHAnsi"/>
                <w:color w:val="000000" w:themeColor="text1"/>
                <w:sz w:val="20"/>
                <w:szCs w:val="18"/>
                <w:lang w:val="en-US"/>
              </w:rPr>
              <w:t xml:space="preserve">textbooks and other written and visual texts </w:t>
            </w:r>
          </w:p>
          <w:p w14:paraId="0F641D33" w14:textId="77777777" w:rsidR="00BE0CBC" w:rsidRPr="00BE0CBC" w:rsidRDefault="00BE0CBC" w:rsidP="00BE0CBC">
            <w:pPr>
              <w:numPr>
                <w:ilvl w:val="0"/>
                <w:numId w:val="43"/>
              </w:numPr>
              <w:rPr>
                <w:rFonts w:asciiTheme="majorHAnsi" w:eastAsia="MS Mincho" w:hAnsiTheme="majorHAnsi"/>
                <w:color w:val="000000" w:themeColor="text1"/>
                <w:sz w:val="20"/>
                <w:szCs w:val="18"/>
                <w:lang w:val="en-US"/>
              </w:rPr>
            </w:pPr>
            <w:r w:rsidRPr="00BE0CBC">
              <w:rPr>
                <w:rFonts w:asciiTheme="majorHAnsi" w:eastAsia="MS Mincho" w:hAnsiTheme="majorHAnsi"/>
                <w:color w:val="000000" w:themeColor="text1"/>
                <w:sz w:val="20"/>
                <w:szCs w:val="18"/>
                <w:lang w:val="en-US"/>
              </w:rPr>
              <w:t xml:space="preserve">teaching materials developed by businesses and not-for-profit organizations </w:t>
            </w:r>
          </w:p>
          <w:p w14:paraId="0EC0EEDE" w14:textId="77777777" w:rsidR="00BE0CBC" w:rsidRPr="00BE0CBC" w:rsidRDefault="00BE0CBC" w:rsidP="00BE0CBC">
            <w:pPr>
              <w:numPr>
                <w:ilvl w:val="0"/>
                <w:numId w:val="44"/>
              </w:numPr>
              <w:rPr>
                <w:rFonts w:asciiTheme="majorHAnsi" w:eastAsia="MS Mincho" w:hAnsiTheme="majorHAnsi"/>
                <w:color w:val="000000" w:themeColor="text1"/>
                <w:sz w:val="20"/>
                <w:szCs w:val="18"/>
                <w:lang w:val="en-US"/>
              </w:rPr>
            </w:pPr>
            <w:r w:rsidRPr="00BE0CBC">
              <w:rPr>
                <w:rFonts w:asciiTheme="majorHAnsi" w:eastAsia="MS Mincho" w:hAnsiTheme="majorHAnsi"/>
                <w:color w:val="000000" w:themeColor="text1"/>
                <w:sz w:val="20"/>
                <w:szCs w:val="18"/>
                <w:lang w:val="en-US"/>
              </w:rPr>
              <w:t xml:space="preserve">educational games and simulations </w:t>
            </w:r>
          </w:p>
          <w:p w14:paraId="1A987D1D" w14:textId="77777777" w:rsidR="00BE0CBC" w:rsidRPr="00BE0CBC" w:rsidRDefault="00BE0CBC" w:rsidP="00BE0CBC">
            <w:pPr>
              <w:numPr>
                <w:ilvl w:val="0"/>
                <w:numId w:val="44"/>
              </w:numPr>
              <w:rPr>
                <w:rFonts w:asciiTheme="majorHAnsi" w:eastAsia="MS Mincho" w:hAnsiTheme="majorHAnsi"/>
                <w:color w:val="000000" w:themeColor="text1"/>
                <w:sz w:val="20"/>
                <w:szCs w:val="18"/>
                <w:lang w:val="en-US"/>
              </w:rPr>
            </w:pPr>
            <w:r w:rsidRPr="00BE0CBC">
              <w:rPr>
                <w:rFonts w:asciiTheme="majorHAnsi" w:eastAsia="MS Mincho" w:hAnsiTheme="majorHAnsi"/>
                <w:color w:val="000000" w:themeColor="text1"/>
                <w:sz w:val="20"/>
                <w:szCs w:val="18"/>
                <w:lang w:val="en-US"/>
              </w:rPr>
              <w:t xml:space="preserve">teaching aids and manipulatives </w:t>
            </w:r>
          </w:p>
          <w:p w14:paraId="6704796E" w14:textId="77777777" w:rsidR="00BE0CBC" w:rsidRPr="00BE0CBC" w:rsidRDefault="00BE0CBC" w:rsidP="00BE0CBC">
            <w:pPr>
              <w:numPr>
                <w:ilvl w:val="0"/>
                <w:numId w:val="44"/>
              </w:numPr>
              <w:rPr>
                <w:rFonts w:asciiTheme="majorHAnsi" w:eastAsia="MS Mincho" w:hAnsiTheme="majorHAnsi"/>
                <w:color w:val="000000" w:themeColor="text1"/>
                <w:sz w:val="20"/>
                <w:szCs w:val="18"/>
                <w:lang w:val="en-US"/>
              </w:rPr>
            </w:pPr>
            <w:r w:rsidRPr="00BE0CBC">
              <w:rPr>
                <w:rFonts w:asciiTheme="majorHAnsi" w:eastAsia="MS Mincho" w:hAnsiTheme="majorHAnsi"/>
                <w:color w:val="000000" w:themeColor="text1"/>
                <w:sz w:val="20"/>
                <w:szCs w:val="18"/>
                <w:lang w:val="en-US"/>
              </w:rPr>
              <w:t xml:space="preserve">learning environments beyond the classroom </w:t>
            </w:r>
          </w:p>
          <w:p w14:paraId="31B35E22" w14:textId="77777777" w:rsidR="00BE0CBC" w:rsidRPr="00BE0CBC" w:rsidRDefault="00BE0CBC" w:rsidP="00BE0CBC">
            <w:pPr>
              <w:numPr>
                <w:ilvl w:val="0"/>
                <w:numId w:val="44"/>
              </w:numPr>
              <w:rPr>
                <w:rFonts w:asciiTheme="majorHAnsi" w:eastAsia="MS Mincho" w:hAnsiTheme="majorHAnsi"/>
                <w:color w:val="000000" w:themeColor="text1"/>
                <w:sz w:val="20"/>
                <w:szCs w:val="18"/>
                <w:lang w:val="en-US"/>
              </w:rPr>
            </w:pPr>
            <w:r w:rsidRPr="00BE0CBC">
              <w:rPr>
                <w:rFonts w:asciiTheme="majorHAnsi" w:eastAsia="MS Mincho" w:hAnsiTheme="majorHAnsi"/>
                <w:color w:val="000000" w:themeColor="text1"/>
                <w:sz w:val="20"/>
                <w:szCs w:val="18"/>
                <w:lang w:val="en-US"/>
              </w:rPr>
              <w:t xml:space="preserve">students’ diverse languages and cultures </w:t>
            </w:r>
          </w:p>
          <w:p w14:paraId="492F0AC7" w14:textId="77777777" w:rsidR="00BE0CBC" w:rsidRPr="00BE0CBC" w:rsidRDefault="00BE0CBC" w:rsidP="00BE0CBC">
            <w:pPr>
              <w:numPr>
                <w:ilvl w:val="0"/>
                <w:numId w:val="44"/>
              </w:numPr>
              <w:rPr>
                <w:rFonts w:asciiTheme="majorHAnsi" w:eastAsia="MS Mincho" w:hAnsiTheme="majorHAnsi"/>
                <w:color w:val="000000" w:themeColor="text1"/>
                <w:sz w:val="20"/>
                <w:szCs w:val="18"/>
                <w:lang w:val="en-US"/>
              </w:rPr>
            </w:pPr>
            <w:r w:rsidRPr="00BE0CBC">
              <w:rPr>
                <w:rFonts w:asciiTheme="majorHAnsi" w:eastAsia="MS Mincho" w:hAnsiTheme="majorHAnsi"/>
                <w:color w:val="000000" w:themeColor="text1"/>
                <w:sz w:val="20"/>
                <w:szCs w:val="18"/>
                <w:lang w:val="en-US"/>
              </w:rPr>
              <w:t xml:space="preserve">families, experts and other primary sources in the school and the community </w:t>
            </w:r>
          </w:p>
          <w:p w14:paraId="2CBD58A0" w14:textId="77777777" w:rsidR="00BE0CBC" w:rsidRPr="00BE0CBC" w:rsidRDefault="00BE0CBC" w:rsidP="00BE0CBC">
            <w:pPr>
              <w:numPr>
                <w:ilvl w:val="0"/>
                <w:numId w:val="44"/>
              </w:numPr>
              <w:rPr>
                <w:rFonts w:asciiTheme="majorHAnsi" w:eastAsia="MS Mincho" w:hAnsiTheme="majorHAnsi"/>
                <w:color w:val="000000" w:themeColor="text1"/>
                <w:sz w:val="20"/>
                <w:szCs w:val="18"/>
                <w:lang w:val="en-US"/>
              </w:rPr>
            </w:pPr>
            <w:r w:rsidRPr="00BE0CBC">
              <w:rPr>
                <w:rFonts w:asciiTheme="majorHAnsi" w:eastAsia="MS Mincho" w:hAnsiTheme="majorHAnsi"/>
                <w:color w:val="000000" w:themeColor="text1"/>
                <w:sz w:val="20"/>
                <w:szCs w:val="18"/>
                <w:lang w:val="en-US"/>
              </w:rPr>
              <w:t xml:space="preserve">school, university and community libraries </w:t>
            </w:r>
          </w:p>
          <w:p w14:paraId="1D36BEC5" w14:textId="345B56CA" w:rsidR="00265385" w:rsidRPr="0068271E" w:rsidRDefault="00BE0CBC" w:rsidP="00265385">
            <w:pPr>
              <w:numPr>
                <w:ilvl w:val="0"/>
                <w:numId w:val="44"/>
              </w:numPr>
              <w:rPr>
                <w:rFonts w:asciiTheme="majorHAnsi" w:eastAsia="MS Mincho" w:hAnsiTheme="majorHAnsi"/>
                <w:color w:val="000000" w:themeColor="text1"/>
                <w:sz w:val="20"/>
                <w:szCs w:val="18"/>
                <w:lang w:val="en-US"/>
              </w:rPr>
            </w:pPr>
            <w:r w:rsidRPr="00BE0CBC">
              <w:rPr>
                <w:rFonts w:asciiTheme="majorHAnsi" w:eastAsia="MS Mincho" w:hAnsiTheme="majorHAnsi"/>
                <w:color w:val="000000" w:themeColor="text1"/>
                <w:sz w:val="20"/>
                <w:szCs w:val="18"/>
                <w:lang w:val="en-US"/>
              </w:rPr>
              <w:t xml:space="preserve">digital resources, including the internet. </w:t>
            </w:r>
          </w:p>
        </w:tc>
      </w:tr>
    </w:tbl>
    <w:p w14:paraId="5C1C03A6" w14:textId="77777777" w:rsidR="007524B3" w:rsidRPr="007524B3" w:rsidRDefault="005F6204" w:rsidP="00265385">
      <w:pPr>
        <w:pStyle w:val="Heading5"/>
      </w:pPr>
      <w:r>
        <w:t>Reflection</w:t>
      </w:r>
      <w:r w:rsidR="007524B3" w:rsidRPr="007524B3">
        <w:t xml:space="preserve">: </w:t>
      </w:r>
      <w:r w:rsidR="00D9225F">
        <w:t>C</w:t>
      </w:r>
      <w:r w:rsidR="007524B3" w:rsidRPr="007524B3">
        <w:t>onsidering the planning, pro</w:t>
      </w:r>
      <w:r w:rsidR="004C4BAD">
        <w:t>cess and impact of the inquiry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4"/>
        <w:gridCol w:w="4725"/>
        <w:gridCol w:w="4725"/>
      </w:tblGrid>
      <w:tr w:rsidR="007524B3" w:rsidRPr="00265385" w14:paraId="77A3EB88" w14:textId="77777777" w:rsidTr="00CA10AC">
        <w:tc>
          <w:tcPr>
            <w:tcW w:w="4724" w:type="dxa"/>
            <w:shd w:val="clear" w:color="auto" w:fill="D9D9D9"/>
          </w:tcPr>
          <w:p w14:paraId="39C4CC0D" w14:textId="77777777" w:rsidR="007524B3" w:rsidRPr="00265385" w:rsidRDefault="007524B3" w:rsidP="00265385">
            <w:pPr>
              <w:pStyle w:val="Tablebody"/>
              <w:spacing w:before="120"/>
              <w:rPr>
                <w:b/>
              </w:rPr>
            </w:pPr>
            <w:r w:rsidRPr="00265385">
              <w:rPr>
                <w:b/>
              </w:rPr>
              <w:t>Prior to teaching the unit</w:t>
            </w:r>
          </w:p>
        </w:tc>
        <w:tc>
          <w:tcPr>
            <w:tcW w:w="4725" w:type="dxa"/>
            <w:shd w:val="clear" w:color="auto" w:fill="D9D9D9"/>
          </w:tcPr>
          <w:p w14:paraId="4DD4D2E8" w14:textId="77777777" w:rsidR="007524B3" w:rsidRPr="00265385" w:rsidRDefault="007524B3" w:rsidP="00265385">
            <w:pPr>
              <w:pStyle w:val="Tablebody"/>
              <w:spacing w:before="120"/>
              <w:rPr>
                <w:b/>
              </w:rPr>
            </w:pPr>
            <w:r w:rsidRPr="00265385">
              <w:rPr>
                <w:b/>
              </w:rPr>
              <w:t>During teaching</w:t>
            </w:r>
          </w:p>
        </w:tc>
        <w:tc>
          <w:tcPr>
            <w:tcW w:w="4725" w:type="dxa"/>
            <w:shd w:val="clear" w:color="auto" w:fill="D9D9D9"/>
          </w:tcPr>
          <w:p w14:paraId="78ABF35B" w14:textId="77777777" w:rsidR="007524B3" w:rsidRPr="00265385" w:rsidRDefault="007524B3" w:rsidP="00265385">
            <w:pPr>
              <w:pStyle w:val="Tablebody"/>
              <w:spacing w:before="120"/>
              <w:rPr>
                <w:b/>
              </w:rPr>
            </w:pPr>
            <w:r w:rsidRPr="00265385">
              <w:rPr>
                <w:b/>
              </w:rPr>
              <w:t>After teaching the unit</w:t>
            </w:r>
          </w:p>
        </w:tc>
      </w:tr>
      <w:tr w:rsidR="00256C58" w:rsidRPr="007524B3" w14:paraId="4E37FC91" w14:textId="77777777" w:rsidTr="00CA10AC">
        <w:trPr>
          <w:trHeight w:val="746"/>
        </w:trPr>
        <w:tc>
          <w:tcPr>
            <w:tcW w:w="4724" w:type="dxa"/>
          </w:tcPr>
          <w:p w14:paraId="311A0917" w14:textId="77777777" w:rsidR="009D1492" w:rsidRPr="009D1492" w:rsidRDefault="009D1492" w:rsidP="009D1492">
            <w:pPr>
              <w:numPr>
                <w:ilvl w:val="0"/>
                <w:numId w:val="45"/>
              </w:numPr>
              <w:spacing w:before="100" w:beforeAutospacing="1" w:after="100" w:afterAutospacing="1"/>
              <w:rPr>
                <w:rFonts w:ascii="MyriadPro" w:eastAsia="MS Mincho" w:hAnsi="MyriadPro" w:hint="eastAsia"/>
                <w:sz w:val="20"/>
                <w:szCs w:val="20"/>
                <w:lang w:val="en-US"/>
              </w:rPr>
            </w:pPr>
            <w:r w:rsidRPr="009D1492">
              <w:rPr>
                <w:rFonts w:ascii="MyriadPro" w:eastAsia="MS Mincho" w:hAnsi="MyriadPro"/>
                <w:sz w:val="20"/>
                <w:szCs w:val="20"/>
                <w:lang w:val="en-US"/>
              </w:rPr>
              <w:t xml:space="preserve">Why do we think that the unit or the selection of topics will be interesting? </w:t>
            </w:r>
          </w:p>
          <w:p w14:paraId="4EDB96F7" w14:textId="77777777" w:rsidR="009D1492" w:rsidRPr="009D1492" w:rsidRDefault="009D1492" w:rsidP="009D1492">
            <w:pPr>
              <w:numPr>
                <w:ilvl w:val="0"/>
                <w:numId w:val="45"/>
              </w:numPr>
              <w:spacing w:before="100" w:beforeAutospacing="1" w:after="100" w:afterAutospacing="1"/>
              <w:rPr>
                <w:rFonts w:ascii="MyriadPro" w:eastAsia="MS Mincho" w:hAnsi="MyriadPro" w:hint="eastAsia"/>
                <w:sz w:val="20"/>
                <w:szCs w:val="20"/>
                <w:lang w:val="en-US"/>
              </w:rPr>
            </w:pPr>
            <w:r w:rsidRPr="009D1492">
              <w:rPr>
                <w:rFonts w:ascii="MyriadPro" w:eastAsia="MS Mincho" w:hAnsi="MyriadPro"/>
                <w:sz w:val="20"/>
                <w:szCs w:val="20"/>
                <w:lang w:val="en-US"/>
              </w:rPr>
              <w:t xml:space="preserve">What do students already know, and what can they do? </w:t>
            </w:r>
          </w:p>
          <w:p w14:paraId="593B52E0" w14:textId="77777777" w:rsidR="009D1492" w:rsidRPr="009D1492" w:rsidRDefault="009D1492" w:rsidP="009D1492">
            <w:pPr>
              <w:numPr>
                <w:ilvl w:val="0"/>
                <w:numId w:val="45"/>
              </w:numPr>
              <w:spacing w:before="100" w:beforeAutospacing="1" w:after="100" w:afterAutospacing="1"/>
              <w:rPr>
                <w:rFonts w:ascii="MyriadPro" w:eastAsia="MS Mincho" w:hAnsi="MyriadPro" w:hint="eastAsia"/>
                <w:sz w:val="20"/>
                <w:szCs w:val="20"/>
                <w:lang w:val="en-US"/>
              </w:rPr>
            </w:pPr>
            <w:r w:rsidRPr="009D1492">
              <w:rPr>
                <w:rFonts w:ascii="MyriadPro" w:eastAsia="MS Mincho" w:hAnsi="MyriadPro"/>
                <w:sz w:val="20"/>
                <w:szCs w:val="20"/>
                <w:lang w:val="en-US"/>
              </w:rPr>
              <w:t xml:space="preserve">What have students encountered in this discipline before? </w:t>
            </w:r>
          </w:p>
          <w:p w14:paraId="53E750B6" w14:textId="77777777" w:rsidR="009D1492" w:rsidRPr="009D1492" w:rsidRDefault="009D1492" w:rsidP="009D1492">
            <w:pPr>
              <w:numPr>
                <w:ilvl w:val="0"/>
                <w:numId w:val="45"/>
              </w:numPr>
              <w:spacing w:before="100" w:beforeAutospacing="1" w:after="100" w:afterAutospacing="1"/>
              <w:rPr>
                <w:rFonts w:ascii="MyriadPro" w:eastAsia="MS Mincho" w:hAnsi="MyriadPro" w:hint="eastAsia"/>
                <w:sz w:val="20"/>
                <w:szCs w:val="20"/>
                <w:lang w:val="en-US"/>
              </w:rPr>
            </w:pPr>
            <w:r w:rsidRPr="009D1492">
              <w:rPr>
                <w:rFonts w:ascii="MyriadPro" w:eastAsia="MS Mincho" w:hAnsi="MyriadPro"/>
                <w:sz w:val="20"/>
                <w:szCs w:val="20"/>
                <w:lang w:val="en-US"/>
              </w:rPr>
              <w:lastRenderedPageBreak/>
              <w:t xml:space="preserve">What does experience tell us about what to expect in this unit? </w:t>
            </w:r>
          </w:p>
          <w:p w14:paraId="6C104130" w14:textId="77777777" w:rsidR="009D1492" w:rsidRPr="009D1492" w:rsidRDefault="009D1492" w:rsidP="009D1492">
            <w:pPr>
              <w:numPr>
                <w:ilvl w:val="0"/>
                <w:numId w:val="45"/>
              </w:numPr>
              <w:spacing w:before="100" w:beforeAutospacing="1" w:after="100" w:afterAutospacing="1"/>
              <w:rPr>
                <w:rFonts w:ascii="MyriadPro" w:eastAsia="MS Mincho" w:hAnsi="MyriadPro" w:hint="eastAsia"/>
                <w:sz w:val="20"/>
                <w:szCs w:val="20"/>
                <w:lang w:val="en-US"/>
              </w:rPr>
            </w:pPr>
            <w:r w:rsidRPr="009D1492">
              <w:rPr>
                <w:rFonts w:ascii="MyriadPro" w:eastAsia="MS Mincho" w:hAnsi="MyriadPro"/>
                <w:sz w:val="20"/>
                <w:szCs w:val="20"/>
                <w:lang w:val="en-US"/>
              </w:rPr>
              <w:t xml:space="preserve">What attributes of the learner profile does this unit offer students opportunities to develop? </w:t>
            </w:r>
          </w:p>
          <w:p w14:paraId="46A1BDEE" w14:textId="77777777" w:rsidR="009D1492" w:rsidRPr="009D1492" w:rsidRDefault="009D1492" w:rsidP="009D1492">
            <w:pPr>
              <w:numPr>
                <w:ilvl w:val="0"/>
                <w:numId w:val="45"/>
              </w:numPr>
              <w:spacing w:before="100" w:beforeAutospacing="1" w:after="100" w:afterAutospacing="1"/>
              <w:rPr>
                <w:rFonts w:ascii="MyriadPro" w:eastAsia="MS Mincho" w:hAnsi="MyriadPro" w:hint="eastAsia"/>
                <w:sz w:val="20"/>
                <w:szCs w:val="20"/>
                <w:lang w:val="en-US"/>
              </w:rPr>
            </w:pPr>
            <w:r w:rsidRPr="009D1492">
              <w:rPr>
                <w:rFonts w:ascii="MyriadPro" w:eastAsia="MS Mincho" w:hAnsi="MyriadPro"/>
                <w:sz w:val="20"/>
                <w:szCs w:val="20"/>
                <w:lang w:val="en-US"/>
              </w:rPr>
              <w:t xml:space="preserve">What potential interdisciplinary connections can we identify? </w:t>
            </w:r>
          </w:p>
          <w:p w14:paraId="46003817" w14:textId="77777777" w:rsidR="009D1492" w:rsidRPr="009D1492" w:rsidRDefault="009D1492" w:rsidP="009D1492">
            <w:pPr>
              <w:numPr>
                <w:ilvl w:val="0"/>
                <w:numId w:val="45"/>
              </w:numPr>
              <w:spacing w:before="100" w:beforeAutospacing="1" w:after="100" w:afterAutospacing="1"/>
              <w:rPr>
                <w:rFonts w:ascii="MyriadPro" w:eastAsia="MS Mincho" w:hAnsi="MyriadPro" w:hint="eastAsia"/>
                <w:sz w:val="20"/>
                <w:szCs w:val="20"/>
                <w:lang w:val="en-US"/>
              </w:rPr>
            </w:pPr>
            <w:r w:rsidRPr="009D1492">
              <w:rPr>
                <w:rFonts w:ascii="MyriadPro" w:eastAsia="MS Mincho" w:hAnsi="MyriadPro"/>
                <w:sz w:val="20"/>
                <w:szCs w:val="20"/>
                <w:lang w:val="en-US"/>
              </w:rPr>
              <w:t xml:space="preserve">What do we know about students’ preferences and patterns of interaction? </w:t>
            </w:r>
          </w:p>
          <w:p w14:paraId="1174A206" w14:textId="77777777" w:rsidR="009D1492" w:rsidRPr="009D1492" w:rsidRDefault="009D1492" w:rsidP="009D1492">
            <w:pPr>
              <w:numPr>
                <w:ilvl w:val="0"/>
                <w:numId w:val="45"/>
              </w:numPr>
              <w:spacing w:before="100" w:beforeAutospacing="1" w:after="100" w:afterAutospacing="1"/>
              <w:rPr>
                <w:rFonts w:ascii="MyriadPro" w:eastAsia="MS Mincho" w:hAnsi="MyriadPro" w:hint="eastAsia"/>
                <w:sz w:val="20"/>
                <w:szCs w:val="20"/>
                <w:lang w:val="en-US"/>
              </w:rPr>
            </w:pPr>
            <w:r w:rsidRPr="009D1492">
              <w:rPr>
                <w:rFonts w:ascii="MyriadPro" w:eastAsia="MS Mincho" w:hAnsi="MyriadPro"/>
                <w:sz w:val="20"/>
                <w:szCs w:val="20"/>
                <w:lang w:val="en-US"/>
              </w:rPr>
              <w:t xml:space="preserve">Are there any possible opportunities for meaningful service learning? </w:t>
            </w:r>
          </w:p>
          <w:p w14:paraId="42788796" w14:textId="77777777" w:rsidR="009D1492" w:rsidRPr="009D1492" w:rsidRDefault="009D1492" w:rsidP="009D1492">
            <w:pPr>
              <w:numPr>
                <w:ilvl w:val="0"/>
                <w:numId w:val="45"/>
              </w:numPr>
              <w:spacing w:before="100" w:beforeAutospacing="1" w:after="100" w:afterAutospacing="1"/>
              <w:rPr>
                <w:rFonts w:ascii="MyriadPro" w:eastAsia="MS Mincho" w:hAnsi="MyriadPro" w:hint="eastAsia"/>
                <w:sz w:val="20"/>
                <w:szCs w:val="20"/>
                <w:lang w:val="en-US"/>
              </w:rPr>
            </w:pPr>
            <w:r w:rsidRPr="009D1492">
              <w:rPr>
                <w:rFonts w:ascii="MyriadPro" w:eastAsia="MS Mincho" w:hAnsi="MyriadPro"/>
                <w:sz w:val="20"/>
                <w:szCs w:val="20"/>
                <w:lang w:val="en-US"/>
              </w:rPr>
              <w:t xml:space="preserve">What in the unit might be inspiring for community or personal projects? </w:t>
            </w:r>
          </w:p>
          <w:p w14:paraId="24F6634E" w14:textId="77777777" w:rsidR="009D1492" w:rsidRPr="009D1492" w:rsidRDefault="009D1492" w:rsidP="009D1492">
            <w:pPr>
              <w:numPr>
                <w:ilvl w:val="0"/>
                <w:numId w:val="45"/>
              </w:numPr>
              <w:spacing w:before="100" w:beforeAutospacing="1" w:after="100" w:afterAutospacing="1"/>
              <w:rPr>
                <w:rFonts w:ascii="MyriadPro" w:eastAsia="MS Mincho" w:hAnsi="MyriadPro" w:hint="eastAsia"/>
                <w:sz w:val="20"/>
                <w:szCs w:val="20"/>
                <w:lang w:val="en-US"/>
              </w:rPr>
            </w:pPr>
            <w:r w:rsidRPr="009D1492">
              <w:rPr>
                <w:rFonts w:ascii="MyriadPro" w:eastAsia="MS Mincho" w:hAnsi="MyriadPro"/>
                <w:sz w:val="20"/>
                <w:szCs w:val="20"/>
                <w:lang w:val="en-US"/>
              </w:rPr>
              <w:t xml:space="preserve">Could we develop authentic opportunities for service learning? </w:t>
            </w:r>
          </w:p>
          <w:p w14:paraId="1B4C6AB3" w14:textId="77777777" w:rsidR="009D1492" w:rsidRPr="009D1492" w:rsidRDefault="009D1492" w:rsidP="009D1492">
            <w:pPr>
              <w:numPr>
                <w:ilvl w:val="0"/>
                <w:numId w:val="45"/>
              </w:numPr>
              <w:spacing w:before="100" w:beforeAutospacing="1" w:after="100" w:afterAutospacing="1"/>
              <w:rPr>
                <w:rFonts w:ascii="MyriadPro" w:eastAsia="MS Mincho" w:hAnsi="MyriadPro" w:hint="eastAsia"/>
                <w:sz w:val="20"/>
                <w:szCs w:val="20"/>
                <w:lang w:val="en-US"/>
              </w:rPr>
            </w:pPr>
            <w:r w:rsidRPr="009D1492">
              <w:rPr>
                <w:rFonts w:ascii="MyriadPro" w:eastAsia="MS Mincho" w:hAnsi="MyriadPro"/>
                <w:sz w:val="20"/>
                <w:szCs w:val="20"/>
                <w:lang w:val="en-US"/>
              </w:rPr>
              <w:t xml:space="preserve">How can we use students’ multilingualism as a resource for learning? </w:t>
            </w:r>
          </w:p>
          <w:p w14:paraId="53E52F4B" w14:textId="770EF784" w:rsidR="00256C58" w:rsidRPr="007524B3" w:rsidRDefault="00256C58" w:rsidP="00265385">
            <w:pPr>
              <w:pStyle w:val="Tablebody"/>
            </w:pPr>
          </w:p>
        </w:tc>
        <w:tc>
          <w:tcPr>
            <w:tcW w:w="4725" w:type="dxa"/>
          </w:tcPr>
          <w:p w14:paraId="363812D4" w14:textId="77777777" w:rsidR="003F6165" w:rsidRPr="003F6165" w:rsidRDefault="003F6165" w:rsidP="003F6165">
            <w:pPr>
              <w:numPr>
                <w:ilvl w:val="0"/>
                <w:numId w:val="46"/>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lastRenderedPageBreak/>
              <w:t xml:space="preserve">What difficulties did we encounter while completing the unit or the summative assessment task(s)? </w:t>
            </w:r>
          </w:p>
          <w:p w14:paraId="20372E40" w14:textId="77777777" w:rsidR="003F6165" w:rsidRPr="003F6165" w:rsidRDefault="003F6165" w:rsidP="003F6165">
            <w:pPr>
              <w:numPr>
                <w:ilvl w:val="0"/>
                <w:numId w:val="46"/>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t xml:space="preserve">What resources are proving useful, and what other resources do we need? </w:t>
            </w:r>
          </w:p>
          <w:p w14:paraId="7FF621EA" w14:textId="77777777" w:rsidR="003F6165" w:rsidRPr="003F6165" w:rsidRDefault="003F6165" w:rsidP="003F6165">
            <w:pPr>
              <w:numPr>
                <w:ilvl w:val="0"/>
                <w:numId w:val="46"/>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t xml:space="preserve">What student inquiries are emerging? </w:t>
            </w:r>
          </w:p>
          <w:p w14:paraId="208017F4" w14:textId="77777777" w:rsidR="003F6165" w:rsidRPr="003F6165" w:rsidRDefault="003F6165" w:rsidP="003F6165">
            <w:pPr>
              <w:numPr>
                <w:ilvl w:val="0"/>
                <w:numId w:val="46"/>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lastRenderedPageBreak/>
              <w:t xml:space="preserve">What can we adjust or change? </w:t>
            </w:r>
          </w:p>
          <w:p w14:paraId="6D23AE8D" w14:textId="77777777" w:rsidR="003F6165" w:rsidRPr="003F6165" w:rsidRDefault="003F6165" w:rsidP="003F6165">
            <w:pPr>
              <w:numPr>
                <w:ilvl w:val="0"/>
                <w:numId w:val="46"/>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t xml:space="preserve">What skills need more practice? </w:t>
            </w:r>
          </w:p>
          <w:p w14:paraId="0CEC38EF" w14:textId="77777777" w:rsidR="003F6165" w:rsidRPr="003F6165" w:rsidRDefault="003F6165" w:rsidP="003F6165">
            <w:pPr>
              <w:numPr>
                <w:ilvl w:val="0"/>
                <w:numId w:val="46"/>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t xml:space="preserve">What is the level of student engagement? </w:t>
            </w:r>
          </w:p>
          <w:p w14:paraId="5D50D6E7" w14:textId="77777777" w:rsidR="003F6165" w:rsidRPr="003F6165" w:rsidRDefault="003F6165" w:rsidP="003F6165">
            <w:pPr>
              <w:numPr>
                <w:ilvl w:val="0"/>
                <w:numId w:val="46"/>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t xml:space="preserve">How can we scaffold learning for students who need more guidance? </w:t>
            </w:r>
          </w:p>
          <w:p w14:paraId="015150F6" w14:textId="77777777" w:rsidR="003F6165" w:rsidRPr="003F6165" w:rsidRDefault="003F6165" w:rsidP="003F6165">
            <w:pPr>
              <w:numPr>
                <w:ilvl w:val="0"/>
                <w:numId w:val="46"/>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t xml:space="preserve">What is happening in the world right now with which we could connect teaching and learning in this unit? </w:t>
            </w:r>
          </w:p>
          <w:p w14:paraId="279B9634" w14:textId="77777777" w:rsidR="003F6165" w:rsidRPr="003F6165" w:rsidRDefault="003F6165" w:rsidP="003F6165">
            <w:pPr>
              <w:numPr>
                <w:ilvl w:val="0"/>
                <w:numId w:val="46"/>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t xml:space="preserve">How well are the learning experiences aligned with the unit’s objectives? </w:t>
            </w:r>
          </w:p>
          <w:p w14:paraId="1A542451" w14:textId="6DA51E18" w:rsidR="00256C58" w:rsidRPr="007F370E" w:rsidRDefault="003F6165" w:rsidP="00265385">
            <w:pPr>
              <w:numPr>
                <w:ilvl w:val="0"/>
                <w:numId w:val="46"/>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t xml:space="preserve">What opportunities are we giving to help students explore the interpretative nature of knowledge, including personal biases that might be retained, revised or rejected? (DP theory of knowledge skills development) </w:t>
            </w:r>
          </w:p>
        </w:tc>
        <w:tc>
          <w:tcPr>
            <w:tcW w:w="4725" w:type="dxa"/>
          </w:tcPr>
          <w:p w14:paraId="2DCFD547" w14:textId="77777777" w:rsidR="003F6165" w:rsidRPr="003F6165" w:rsidRDefault="003F6165" w:rsidP="003F6165">
            <w:pPr>
              <w:numPr>
                <w:ilvl w:val="0"/>
                <w:numId w:val="47"/>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lastRenderedPageBreak/>
              <w:t xml:space="preserve">What were the learning outcomes of this unit? </w:t>
            </w:r>
          </w:p>
          <w:p w14:paraId="1935E0CF" w14:textId="77777777" w:rsidR="003F6165" w:rsidRPr="003F6165" w:rsidRDefault="003F6165" w:rsidP="003F6165">
            <w:pPr>
              <w:numPr>
                <w:ilvl w:val="0"/>
                <w:numId w:val="47"/>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t xml:space="preserve">How well did the summative assessment task serve to distinguish achievement levels? </w:t>
            </w:r>
          </w:p>
          <w:p w14:paraId="42FE1AC6" w14:textId="77777777" w:rsidR="003F6165" w:rsidRPr="003F6165" w:rsidRDefault="003F6165" w:rsidP="003F6165">
            <w:pPr>
              <w:numPr>
                <w:ilvl w:val="0"/>
                <w:numId w:val="47"/>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t xml:space="preserve">Was the task sufficiently complex to allow students to reach the highest levels? </w:t>
            </w:r>
          </w:p>
          <w:p w14:paraId="2955F2E6" w14:textId="77777777" w:rsidR="003F6165" w:rsidRPr="003F6165" w:rsidRDefault="003F6165" w:rsidP="003F6165">
            <w:pPr>
              <w:numPr>
                <w:ilvl w:val="0"/>
                <w:numId w:val="47"/>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t xml:space="preserve">What evidence of learning can we identify? </w:t>
            </w:r>
          </w:p>
          <w:p w14:paraId="61543AA5" w14:textId="77777777" w:rsidR="003F6165" w:rsidRPr="003F6165" w:rsidRDefault="003F6165" w:rsidP="003F6165">
            <w:pPr>
              <w:numPr>
                <w:ilvl w:val="0"/>
                <w:numId w:val="47"/>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lastRenderedPageBreak/>
              <w:t xml:space="preserve">What artifacts of learning should we document? </w:t>
            </w:r>
          </w:p>
          <w:p w14:paraId="775AA4A7" w14:textId="77777777" w:rsidR="003F6165" w:rsidRPr="003F6165" w:rsidRDefault="003F6165" w:rsidP="003F6165">
            <w:pPr>
              <w:numPr>
                <w:ilvl w:val="0"/>
                <w:numId w:val="47"/>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t xml:space="preserve">Which teaching strategies were effective? Why? </w:t>
            </w:r>
          </w:p>
          <w:p w14:paraId="6B6B9D44" w14:textId="77777777" w:rsidR="003F6165" w:rsidRPr="003F6165" w:rsidRDefault="003F6165" w:rsidP="003F6165">
            <w:pPr>
              <w:numPr>
                <w:ilvl w:val="0"/>
                <w:numId w:val="47"/>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t xml:space="preserve">What was surprising? </w:t>
            </w:r>
          </w:p>
          <w:p w14:paraId="1A7D2A9F" w14:textId="77777777" w:rsidR="003F6165" w:rsidRPr="003F6165" w:rsidRDefault="003F6165" w:rsidP="003F6165">
            <w:pPr>
              <w:numPr>
                <w:ilvl w:val="0"/>
                <w:numId w:val="47"/>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t xml:space="preserve">What student-initiated action did we notice? </w:t>
            </w:r>
          </w:p>
          <w:p w14:paraId="4ED8E569" w14:textId="77777777" w:rsidR="003F6165" w:rsidRPr="003F6165" w:rsidRDefault="003F6165" w:rsidP="003F6165">
            <w:pPr>
              <w:numPr>
                <w:ilvl w:val="0"/>
                <w:numId w:val="47"/>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t xml:space="preserve">What will we do differently next time? </w:t>
            </w:r>
          </w:p>
          <w:p w14:paraId="71E5CA34" w14:textId="77777777" w:rsidR="003F6165" w:rsidRPr="003F6165" w:rsidRDefault="003F6165" w:rsidP="003F6165">
            <w:pPr>
              <w:numPr>
                <w:ilvl w:val="0"/>
                <w:numId w:val="47"/>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t xml:space="preserve">How will we build on our experience to plan the next unit? </w:t>
            </w:r>
          </w:p>
          <w:p w14:paraId="178B1DA9" w14:textId="77777777" w:rsidR="003F6165" w:rsidRPr="003F6165" w:rsidRDefault="003F6165" w:rsidP="003F6165">
            <w:pPr>
              <w:numPr>
                <w:ilvl w:val="0"/>
                <w:numId w:val="47"/>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t xml:space="preserve">How effectively did we differentiate learning in this unit? </w:t>
            </w:r>
          </w:p>
          <w:p w14:paraId="4EFD9E1B" w14:textId="77777777" w:rsidR="003F6165" w:rsidRPr="003F6165" w:rsidRDefault="003F6165" w:rsidP="003F6165">
            <w:pPr>
              <w:numPr>
                <w:ilvl w:val="0"/>
                <w:numId w:val="47"/>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t xml:space="preserve">What can students carry forward from this unit to the next year/level of study? </w:t>
            </w:r>
          </w:p>
          <w:p w14:paraId="72A7571C" w14:textId="77777777" w:rsidR="003F6165" w:rsidRPr="003F6165" w:rsidRDefault="003F6165" w:rsidP="003F6165">
            <w:pPr>
              <w:numPr>
                <w:ilvl w:val="0"/>
                <w:numId w:val="47"/>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t xml:space="preserve">Which subject groups could we work with next time? </w:t>
            </w:r>
          </w:p>
          <w:p w14:paraId="290209A0" w14:textId="2A07739E" w:rsidR="00256C58" w:rsidRPr="007F370E" w:rsidRDefault="003F6165" w:rsidP="00265385">
            <w:pPr>
              <w:numPr>
                <w:ilvl w:val="0"/>
                <w:numId w:val="47"/>
              </w:numPr>
              <w:spacing w:before="100" w:beforeAutospacing="1" w:after="100" w:afterAutospacing="1"/>
              <w:rPr>
                <w:rFonts w:ascii="MyriadPro" w:eastAsia="MS Mincho" w:hAnsi="MyriadPro" w:hint="eastAsia"/>
                <w:sz w:val="20"/>
                <w:szCs w:val="20"/>
                <w:lang w:val="en-US"/>
              </w:rPr>
            </w:pPr>
            <w:r w:rsidRPr="003F6165">
              <w:rPr>
                <w:rFonts w:ascii="MyriadPro" w:eastAsia="MS Mincho" w:hAnsi="MyriadPro"/>
                <w:sz w:val="20"/>
                <w:szCs w:val="20"/>
                <w:lang w:val="en-US"/>
              </w:rPr>
              <w:t>What did we learn fro</w:t>
            </w:r>
            <w:r w:rsidR="007F370E">
              <w:rPr>
                <w:rFonts w:ascii="MyriadPro" w:eastAsia="MS Mincho" w:hAnsi="MyriadPro"/>
                <w:sz w:val="20"/>
                <w:szCs w:val="20"/>
                <w:lang w:val="en-US"/>
              </w:rPr>
              <w:t>m standardizing the assessment?</w:t>
            </w:r>
          </w:p>
        </w:tc>
      </w:tr>
      <w:bookmarkEnd w:id="0"/>
      <w:bookmarkEnd w:id="1"/>
    </w:tbl>
    <w:p w14:paraId="54E11E6A" w14:textId="77777777" w:rsidR="00C23CF2" w:rsidRDefault="00C23CF2">
      <w:pPr>
        <w:pStyle w:val="Body"/>
        <w:rPr>
          <w:rFonts w:cs="Arial"/>
          <w:szCs w:val="19"/>
        </w:rPr>
      </w:pPr>
    </w:p>
    <w:sectPr w:rsidR="00C23CF2" w:rsidSect="0036689C">
      <w:footerReference w:type="default" r:id="rId34"/>
      <w:headerReference w:type="first" r:id="rId35"/>
      <w:pgSz w:w="16840" w:h="11907" w:orient="landscape" w:code="9"/>
      <w:pgMar w:top="1560" w:right="1134" w:bottom="1559" w:left="1134"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9B5FC0" w14:textId="77777777" w:rsidR="00E743B4" w:rsidRDefault="00E743B4">
      <w:r>
        <w:separator/>
      </w:r>
    </w:p>
  </w:endnote>
  <w:endnote w:type="continuationSeparator" w:id="0">
    <w:p w14:paraId="28A32E15" w14:textId="77777777" w:rsidR="00E743B4" w:rsidRDefault="00E74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Gill Sans">
    <w:altName w:val="Segoe UI Semilight"/>
    <w:charset w:val="00"/>
    <w:family w:val="auto"/>
    <w:pitch w:val="variable"/>
    <w:sig w:usb0="00000000" w:usb1="00000000" w:usb2="00000000" w:usb3="00000000" w:csb0="000001F7" w:csb1="00000000"/>
  </w:font>
  <w:font w:name="Myriad Pro">
    <w:altName w:val="Myriad Pro"/>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Optima">
    <w:charset w:val="00"/>
    <w:family w:val="auto"/>
    <w:pitch w:val="variable"/>
    <w:sig w:usb0="80000067"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NSimSun">
    <w:panose1 w:val="02010609030101010101"/>
    <w:charset w:val="86"/>
    <w:family w:val="modern"/>
    <w:pitch w:val="fixed"/>
    <w:sig w:usb0="00000003" w:usb1="288F0000"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Lydian">
    <w:altName w:val="Vrinda"/>
    <w:panose1 w:val="00000000000000000000"/>
    <w:charset w:val="00"/>
    <w:family w:val="swiss"/>
    <w:notTrueType/>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MyriadPro">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907380"/>
      <w:docPartObj>
        <w:docPartGallery w:val="Page Numbers (Bottom of Page)"/>
        <w:docPartUnique/>
      </w:docPartObj>
    </w:sdtPr>
    <w:sdtEndPr/>
    <w:sdtContent>
      <w:p w14:paraId="762CC0E0" w14:textId="77777777" w:rsidR="00C8156C" w:rsidRDefault="00C8156C">
        <w:pPr>
          <w:pStyle w:val="Footer"/>
          <w:jc w:val="right"/>
        </w:pPr>
        <w:r>
          <w:t>Middle Years Programme Unit planner</w:t>
        </w:r>
        <w:r>
          <w:tab/>
        </w:r>
        <w:r>
          <w:tab/>
        </w:r>
        <w:r>
          <w:tab/>
        </w:r>
        <w:r>
          <w:tab/>
        </w:r>
        <w:r>
          <w:tab/>
        </w:r>
        <w:r>
          <w:tab/>
        </w:r>
        <w:r>
          <w:tab/>
        </w:r>
        <w:r>
          <w:tab/>
        </w:r>
        <w:r>
          <w:tab/>
        </w:r>
        <w:r>
          <w:tab/>
        </w:r>
        <w:r>
          <w:tab/>
        </w:r>
        <w:r>
          <w:fldChar w:fldCharType="begin"/>
        </w:r>
        <w:r>
          <w:instrText xml:space="preserve"> PAGE   \* MERGEFORMAT </w:instrText>
        </w:r>
        <w:r>
          <w:fldChar w:fldCharType="separate"/>
        </w:r>
        <w:r w:rsidR="00BB2307">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7A976F" w14:textId="77777777" w:rsidR="00E743B4" w:rsidRDefault="00E743B4">
      <w:r>
        <w:separator/>
      </w:r>
    </w:p>
  </w:footnote>
  <w:footnote w:type="continuationSeparator" w:id="0">
    <w:p w14:paraId="5B662089" w14:textId="77777777" w:rsidR="00E743B4" w:rsidRDefault="00E743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A9FEBF" w14:textId="77777777" w:rsidR="00C8156C" w:rsidRDefault="00C8156C">
    <w:pPr>
      <w:pStyle w:val="Heading4"/>
    </w:pPr>
    <w:r w:rsidRPr="005F6204">
      <w:rPr>
        <w:noProof/>
        <w:lang w:val="en-US" w:eastAsia="ja-JP"/>
      </w:rPr>
      <w:drawing>
        <wp:anchor distT="0" distB="0" distL="114300" distR="114300" simplePos="0" relativeHeight="251657216" behindDoc="0" locked="0" layoutInCell="1" allowOverlap="1" wp14:anchorId="7AB1D927" wp14:editId="13E4A488">
          <wp:simplePos x="0" y="0"/>
          <wp:positionH relativeFrom="column">
            <wp:posOffset>7447139</wp:posOffset>
          </wp:positionH>
          <wp:positionV relativeFrom="paragraph">
            <wp:posOffset>-62090</wp:posOffset>
          </wp:positionV>
          <wp:extent cx="1534372" cy="417689"/>
          <wp:effectExtent l="19050" t="0" r="8678" b="0"/>
          <wp:wrapNone/>
          <wp:docPr id="1" name="Picture 1" descr="cid:image001.gif@01CCBB47.D5F44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CCBB47.D5F44790"/>
                  <pic:cNvPicPr>
                    <a:picLocks noChangeAspect="1" noChangeArrowheads="1"/>
                  </pic:cNvPicPr>
                </pic:nvPicPr>
                <pic:blipFill>
                  <a:blip r:embed="rId1"/>
                  <a:srcRect/>
                  <a:stretch>
                    <a:fillRect/>
                  </a:stretch>
                </pic:blipFill>
                <pic:spPr bwMode="auto">
                  <a:xfrm>
                    <a:off x="0" y="0"/>
                    <a:ext cx="1534372" cy="417689"/>
                  </a:xfrm>
                  <a:prstGeom prst="rect">
                    <a:avLst/>
                  </a:prstGeom>
                  <a:noFill/>
                  <a:ln w="9525">
                    <a:noFill/>
                    <a:miter lim="800000"/>
                    <a:headEnd/>
                    <a:tailEnd/>
                  </a:ln>
                </pic:spPr>
              </pic:pic>
            </a:graphicData>
          </a:graphic>
        </wp:anchor>
      </w:drawing>
    </w:r>
    <w:r w:rsidRPr="005F6204">
      <w:t>MYP unit planner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106F0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C68C3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9249D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C44CB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DB842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7C1C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FC57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C8EE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E4C31D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BAC6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43241368"/>
    <w:lvl w:ilvl="0">
      <w:numFmt w:val="bullet"/>
      <w:pStyle w:val="Bod"/>
      <w:lvlText w:val="*"/>
      <w:lvlJc w:val="left"/>
    </w:lvl>
  </w:abstractNum>
  <w:abstractNum w:abstractNumId="11">
    <w:nsid w:val="01C76FEE"/>
    <w:multiLevelType w:val="hybridMultilevel"/>
    <w:tmpl w:val="EF726B46"/>
    <w:lvl w:ilvl="0" w:tplc="8E3E46E4">
      <w:start w:val="1"/>
      <w:numFmt w:val="bullet"/>
      <w:pStyle w:val="Notelistbullet"/>
      <w:lvlText w:val="•"/>
      <w:lvlJc w:val="left"/>
      <w:pPr>
        <w:tabs>
          <w:tab w:val="num" w:pos="454"/>
        </w:tabs>
        <w:ind w:left="454" w:hanging="454"/>
      </w:pPr>
      <w:rPr>
        <w:rFonts w:ascii="Arial" w:hAnsi="Arial" w:hint="default"/>
        <w:b w:val="0"/>
        <w:i w:val="0"/>
        <w:color w:val="auto"/>
        <w:sz w:val="19"/>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5CA5559"/>
    <w:multiLevelType w:val="hybridMultilevel"/>
    <w:tmpl w:val="DA4E8BAA"/>
    <w:lvl w:ilvl="0" w:tplc="7A0693A8">
      <w:start w:val="1"/>
      <w:numFmt w:val="bullet"/>
      <w:lvlText w:val=""/>
      <w:lvlJc w:val="left"/>
      <w:pPr>
        <w:tabs>
          <w:tab w:val="num" w:pos="720"/>
        </w:tabs>
        <w:ind w:left="720" w:hanging="360"/>
      </w:pPr>
      <w:rPr>
        <w:rFonts w:ascii="Symbol" w:hAnsi="Symbol" w:hint="default"/>
      </w:rPr>
    </w:lvl>
    <w:lvl w:ilvl="1" w:tplc="7844406C">
      <w:start w:val="1"/>
      <w:numFmt w:val="decimal"/>
      <w:pStyle w:val="NumberedList"/>
      <w:lvlText w:val="%2."/>
      <w:lvlJc w:val="left"/>
      <w:pPr>
        <w:tabs>
          <w:tab w:val="num" w:pos="644"/>
        </w:tabs>
        <w:ind w:left="567" w:hanging="283"/>
      </w:pPr>
      <w:rPr>
        <w:rFont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83474EC"/>
    <w:multiLevelType w:val="multilevel"/>
    <w:tmpl w:val="BA8C3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08DF724F"/>
    <w:multiLevelType w:val="hybridMultilevel"/>
    <w:tmpl w:val="995A76A4"/>
    <w:lvl w:ilvl="0" w:tplc="501E0522">
      <w:start w:val="1"/>
      <w:numFmt w:val="lowerLetter"/>
      <w:pStyle w:val="List2ndlevellettered"/>
      <w:lvlText w:val="%1."/>
      <w:lvlJc w:val="left"/>
      <w:pPr>
        <w:tabs>
          <w:tab w:val="num" w:pos="907"/>
        </w:tabs>
        <w:ind w:left="907" w:hanging="453"/>
      </w:pPr>
      <w:rPr>
        <w:rFonts w:ascii="Arial" w:hAnsi="Arial" w:cs="Arial" w:hint="default"/>
        <w:b w:val="0"/>
        <w:i w:val="0"/>
        <w:sz w:val="19"/>
        <w:szCs w:val="19"/>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0D8C57D4"/>
    <w:multiLevelType w:val="hybridMultilevel"/>
    <w:tmpl w:val="3E20C4CA"/>
    <w:lvl w:ilvl="0" w:tplc="015EC746">
      <w:start w:val="1"/>
      <w:numFmt w:val="bullet"/>
      <w:lvlText w:val="•"/>
      <w:lvlJc w:val="left"/>
      <w:pPr>
        <w:tabs>
          <w:tab w:val="num" w:pos="720"/>
        </w:tabs>
        <w:ind w:left="720" w:hanging="360"/>
      </w:pPr>
      <w:rPr>
        <w:rFonts w:ascii="Arial" w:hAnsi="Arial" w:hint="default"/>
      </w:rPr>
    </w:lvl>
    <w:lvl w:ilvl="1" w:tplc="6A5A7CB4" w:tentative="1">
      <w:start w:val="1"/>
      <w:numFmt w:val="bullet"/>
      <w:lvlText w:val="•"/>
      <w:lvlJc w:val="left"/>
      <w:pPr>
        <w:tabs>
          <w:tab w:val="num" w:pos="1440"/>
        </w:tabs>
        <w:ind w:left="1440" w:hanging="360"/>
      </w:pPr>
      <w:rPr>
        <w:rFonts w:ascii="Arial" w:hAnsi="Arial" w:hint="default"/>
      </w:rPr>
    </w:lvl>
    <w:lvl w:ilvl="2" w:tplc="84A66CB2" w:tentative="1">
      <w:start w:val="1"/>
      <w:numFmt w:val="bullet"/>
      <w:lvlText w:val="•"/>
      <w:lvlJc w:val="left"/>
      <w:pPr>
        <w:tabs>
          <w:tab w:val="num" w:pos="2160"/>
        </w:tabs>
        <w:ind w:left="2160" w:hanging="360"/>
      </w:pPr>
      <w:rPr>
        <w:rFonts w:ascii="Arial" w:hAnsi="Arial" w:hint="default"/>
      </w:rPr>
    </w:lvl>
    <w:lvl w:ilvl="3" w:tplc="530EB4AA" w:tentative="1">
      <w:start w:val="1"/>
      <w:numFmt w:val="bullet"/>
      <w:lvlText w:val="•"/>
      <w:lvlJc w:val="left"/>
      <w:pPr>
        <w:tabs>
          <w:tab w:val="num" w:pos="2880"/>
        </w:tabs>
        <w:ind w:left="2880" w:hanging="360"/>
      </w:pPr>
      <w:rPr>
        <w:rFonts w:ascii="Arial" w:hAnsi="Arial" w:hint="default"/>
      </w:rPr>
    </w:lvl>
    <w:lvl w:ilvl="4" w:tplc="7D025276" w:tentative="1">
      <w:start w:val="1"/>
      <w:numFmt w:val="bullet"/>
      <w:lvlText w:val="•"/>
      <w:lvlJc w:val="left"/>
      <w:pPr>
        <w:tabs>
          <w:tab w:val="num" w:pos="3600"/>
        </w:tabs>
        <w:ind w:left="3600" w:hanging="360"/>
      </w:pPr>
      <w:rPr>
        <w:rFonts w:ascii="Arial" w:hAnsi="Arial" w:hint="default"/>
      </w:rPr>
    </w:lvl>
    <w:lvl w:ilvl="5" w:tplc="05E47596" w:tentative="1">
      <w:start w:val="1"/>
      <w:numFmt w:val="bullet"/>
      <w:lvlText w:val="•"/>
      <w:lvlJc w:val="left"/>
      <w:pPr>
        <w:tabs>
          <w:tab w:val="num" w:pos="4320"/>
        </w:tabs>
        <w:ind w:left="4320" w:hanging="360"/>
      </w:pPr>
      <w:rPr>
        <w:rFonts w:ascii="Arial" w:hAnsi="Arial" w:hint="default"/>
      </w:rPr>
    </w:lvl>
    <w:lvl w:ilvl="6" w:tplc="9E4A202A" w:tentative="1">
      <w:start w:val="1"/>
      <w:numFmt w:val="bullet"/>
      <w:lvlText w:val="•"/>
      <w:lvlJc w:val="left"/>
      <w:pPr>
        <w:tabs>
          <w:tab w:val="num" w:pos="5040"/>
        </w:tabs>
        <w:ind w:left="5040" w:hanging="360"/>
      </w:pPr>
      <w:rPr>
        <w:rFonts w:ascii="Arial" w:hAnsi="Arial" w:hint="default"/>
      </w:rPr>
    </w:lvl>
    <w:lvl w:ilvl="7" w:tplc="6C101CCA" w:tentative="1">
      <w:start w:val="1"/>
      <w:numFmt w:val="bullet"/>
      <w:lvlText w:val="•"/>
      <w:lvlJc w:val="left"/>
      <w:pPr>
        <w:tabs>
          <w:tab w:val="num" w:pos="5760"/>
        </w:tabs>
        <w:ind w:left="5760" w:hanging="360"/>
      </w:pPr>
      <w:rPr>
        <w:rFonts w:ascii="Arial" w:hAnsi="Arial" w:hint="default"/>
      </w:rPr>
    </w:lvl>
    <w:lvl w:ilvl="8" w:tplc="CBA282E8" w:tentative="1">
      <w:start w:val="1"/>
      <w:numFmt w:val="bullet"/>
      <w:lvlText w:val="•"/>
      <w:lvlJc w:val="left"/>
      <w:pPr>
        <w:tabs>
          <w:tab w:val="num" w:pos="6480"/>
        </w:tabs>
        <w:ind w:left="6480" w:hanging="360"/>
      </w:pPr>
      <w:rPr>
        <w:rFonts w:ascii="Arial" w:hAnsi="Arial" w:hint="default"/>
      </w:rPr>
    </w:lvl>
  </w:abstractNum>
  <w:abstractNum w:abstractNumId="16">
    <w:nsid w:val="0E87152E"/>
    <w:multiLevelType w:val="hybridMultilevel"/>
    <w:tmpl w:val="8814FDC8"/>
    <w:lvl w:ilvl="0" w:tplc="CF86F89E">
      <w:start w:val="1"/>
      <w:numFmt w:val="decimal"/>
      <w:pStyle w:val="List2ndlevelnumber"/>
      <w:lvlText w:val="%1."/>
      <w:lvlJc w:val="left"/>
      <w:pPr>
        <w:tabs>
          <w:tab w:val="num" w:pos="907"/>
        </w:tabs>
        <w:ind w:left="907" w:hanging="453"/>
      </w:pPr>
      <w:rPr>
        <w:rFonts w:ascii="Arial" w:hAnsi="Arial" w:hint="default"/>
        <w:b w:val="0"/>
        <w:i w:val="0"/>
        <w:sz w:val="19"/>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9EB787C"/>
    <w:multiLevelType w:val="hybridMultilevel"/>
    <w:tmpl w:val="B3F0ADC8"/>
    <w:lvl w:ilvl="0" w:tplc="86A88310">
      <w:start w:val="1"/>
      <w:numFmt w:val="none"/>
      <w:pStyle w:val="Listbullet0"/>
      <w:lvlText w:val="•"/>
      <w:lvlJc w:val="left"/>
      <w:pPr>
        <w:tabs>
          <w:tab w:val="num" w:pos="454"/>
        </w:tabs>
        <w:ind w:left="454" w:hanging="454"/>
      </w:pPr>
      <w:rPr>
        <w:rFonts w:ascii="Helvetica" w:hAnsi="Helvetica" w:cs="Times New Roman" w:hint="default"/>
        <w:b w:val="0"/>
        <w:i w:val="0"/>
        <w:sz w:val="19"/>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1F7F0D9D"/>
    <w:multiLevelType w:val="hybridMultilevel"/>
    <w:tmpl w:val="C0029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03D008A"/>
    <w:multiLevelType w:val="hybridMultilevel"/>
    <w:tmpl w:val="C87E0900"/>
    <w:lvl w:ilvl="0" w:tplc="6072839A">
      <w:start w:val="1"/>
      <w:numFmt w:val="decimal"/>
      <w:pStyle w:val="Notelistnumber"/>
      <w:lvlText w:val="%1."/>
      <w:lvlJc w:val="left"/>
      <w:pPr>
        <w:tabs>
          <w:tab w:val="num" w:pos="454"/>
        </w:tabs>
        <w:ind w:left="454" w:hanging="454"/>
      </w:pPr>
      <w:rPr>
        <w:rFonts w:ascii="Arial" w:hAnsi="Arial" w:cs="Arial" w:hint="default"/>
        <w:b w:val="0"/>
        <w:i w:val="0"/>
        <w:sz w:val="19"/>
        <w:szCs w:val="19"/>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10C716E"/>
    <w:multiLevelType w:val="multilevel"/>
    <w:tmpl w:val="D7CC5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22F716DE"/>
    <w:multiLevelType w:val="hybridMultilevel"/>
    <w:tmpl w:val="FD28A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93340F8"/>
    <w:multiLevelType w:val="hybridMultilevel"/>
    <w:tmpl w:val="34168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AAA0968"/>
    <w:multiLevelType w:val="multilevel"/>
    <w:tmpl w:val="F5F2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2C3C3FCD"/>
    <w:multiLevelType w:val="hybridMultilevel"/>
    <w:tmpl w:val="D144C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EA247A2"/>
    <w:multiLevelType w:val="hybridMultilevel"/>
    <w:tmpl w:val="9F8C5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F3E0B75"/>
    <w:multiLevelType w:val="hybridMultilevel"/>
    <w:tmpl w:val="5942C168"/>
    <w:lvl w:ilvl="0" w:tplc="4CACBCC2">
      <w:start w:val="1"/>
      <w:numFmt w:val="lowerLetter"/>
      <w:pStyle w:val="List3rdlevellettered"/>
      <w:lvlText w:val="%1."/>
      <w:lvlJc w:val="left"/>
      <w:pPr>
        <w:tabs>
          <w:tab w:val="num" w:pos="1361"/>
        </w:tabs>
        <w:ind w:left="1361" w:hanging="454"/>
      </w:pPr>
      <w:rPr>
        <w:rFonts w:ascii="Arial" w:hAnsi="Arial" w:cs="Arial" w:hint="default"/>
        <w:b w:val="0"/>
        <w:i w:val="0"/>
        <w:sz w:val="19"/>
        <w:szCs w:val="19"/>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30D356C3"/>
    <w:multiLevelType w:val="hybridMultilevel"/>
    <w:tmpl w:val="A260D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16359D1"/>
    <w:multiLevelType w:val="hybridMultilevel"/>
    <w:tmpl w:val="DD245340"/>
    <w:lvl w:ilvl="0" w:tplc="1CC2AC7A">
      <w:start w:val="1"/>
      <w:numFmt w:val="bullet"/>
      <w:lvlText w:val="•"/>
      <w:lvlJc w:val="left"/>
      <w:pPr>
        <w:tabs>
          <w:tab w:val="num" w:pos="720"/>
        </w:tabs>
        <w:ind w:left="720" w:hanging="360"/>
      </w:pPr>
      <w:rPr>
        <w:rFonts w:ascii="Arial" w:hAnsi="Arial" w:hint="default"/>
      </w:rPr>
    </w:lvl>
    <w:lvl w:ilvl="1" w:tplc="6E123614" w:tentative="1">
      <w:start w:val="1"/>
      <w:numFmt w:val="bullet"/>
      <w:lvlText w:val="•"/>
      <w:lvlJc w:val="left"/>
      <w:pPr>
        <w:tabs>
          <w:tab w:val="num" w:pos="1440"/>
        </w:tabs>
        <w:ind w:left="1440" w:hanging="360"/>
      </w:pPr>
      <w:rPr>
        <w:rFonts w:ascii="Arial" w:hAnsi="Arial" w:hint="default"/>
      </w:rPr>
    </w:lvl>
    <w:lvl w:ilvl="2" w:tplc="F8BC0512" w:tentative="1">
      <w:start w:val="1"/>
      <w:numFmt w:val="bullet"/>
      <w:lvlText w:val="•"/>
      <w:lvlJc w:val="left"/>
      <w:pPr>
        <w:tabs>
          <w:tab w:val="num" w:pos="2160"/>
        </w:tabs>
        <w:ind w:left="2160" w:hanging="360"/>
      </w:pPr>
      <w:rPr>
        <w:rFonts w:ascii="Arial" w:hAnsi="Arial" w:hint="default"/>
      </w:rPr>
    </w:lvl>
    <w:lvl w:ilvl="3" w:tplc="E46CA19A" w:tentative="1">
      <w:start w:val="1"/>
      <w:numFmt w:val="bullet"/>
      <w:lvlText w:val="•"/>
      <w:lvlJc w:val="left"/>
      <w:pPr>
        <w:tabs>
          <w:tab w:val="num" w:pos="2880"/>
        </w:tabs>
        <w:ind w:left="2880" w:hanging="360"/>
      </w:pPr>
      <w:rPr>
        <w:rFonts w:ascii="Arial" w:hAnsi="Arial" w:hint="default"/>
      </w:rPr>
    </w:lvl>
    <w:lvl w:ilvl="4" w:tplc="FE0A91E4" w:tentative="1">
      <w:start w:val="1"/>
      <w:numFmt w:val="bullet"/>
      <w:lvlText w:val="•"/>
      <w:lvlJc w:val="left"/>
      <w:pPr>
        <w:tabs>
          <w:tab w:val="num" w:pos="3600"/>
        </w:tabs>
        <w:ind w:left="3600" w:hanging="360"/>
      </w:pPr>
      <w:rPr>
        <w:rFonts w:ascii="Arial" w:hAnsi="Arial" w:hint="default"/>
      </w:rPr>
    </w:lvl>
    <w:lvl w:ilvl="5" w:tplc="6A4A0AD6" w:tentative="1">
      <w:start w:val="1"/>
      <w:numFmt w:val="bullet"/>
      <w:lvlText w:val="•"/>
      <w:lvlJc w:val="left"/>
      <w:pPr>
        <w:tabs>
          <w:tab w:val="num" w:pos="4320"/>
        </w:tabs>
        <w:ind w:left="4320" w:hanging="360"/>
      </w:pPr>
      <w:rPr>
        <w:rFonts w:ascii="Arial" w:hAnsi="Arial" w:hint="default"/>
      </w:rPr>
    </w:lvl>
    <w:lvl w:ilvl="6" w:tplc="140681F2" w:tentative="1">
      <w:start w:val="1"/>
      <w:numFmt w:val="bullet"/>
      <w:lvlText w:val="•"/>
      <w:lvlJc w:val="left"/>
      <w:pPr>
        <w:tabs>
          <w:tab w:val="num" w:pos="5040"/>
        </w:tabs>
        <w:ind w:left="5040" w:hanging="360"/>
      </w:pPr>
      <w:rPr>
        <w:rFonts w:ascii="Arial" w:hAnsi="Arial" w:hint="default"/>
      </w:rPr>
    </w:lvl>
    <w:lvl w:ilvl="7" w:tplc="A06A8714" w:tentative="1">
      <w:start w:val="1"/>
      <w:numFmt w:val="bullet"/>
      <w:lvlText w:val="•"/>
      <w:lvlJc w:val="left"/>
      <w:pPr>
        <w:tabs>
          <w:tab w:val="num" w:pos="5760"/>
        </w:tabs>
        <w:ind w:left="5760" w:hanging="360"/>
      </w:pPr>
      <w:rPr>
        <w:rFonts w:ascii="Arial" w:hAnsi="Arial" w:hint="default"/>
      </w:rPr>
    </w:lvl>
    <w:lvl w:ilvl="8" w:tplc="700E3A1C" w:tentative="1">
      <w:start w:val="1"/>
      <w:numFmt w:val="bullet"/>
      <w:lvlText w:val="•"/>
      <w:lvlJc w:val="left"/>
      <w:pPr>
        <w:tabs>
          <w:tab w:val="num" w:pos="6480"/>
        </w:tabs>
        <w:ind w:left="6480" w:hanging="360"/>
      </w:pPr>
      <w:rPr>
        <w:rFonts w:ascii="Arial" w:hAnsi="Arial" w:hint="default"/>
      </w:rPr>
    </w:lvl>
  </w:abstractNum>
  <w:abstractNum w:abstractNumId="29">
    <w:nsid w:val="39B637A3"/>
    <w:multiLevelType w:val="multilevel"/>
    <w:tmpl w:val="70B2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3AC66BF6"/>
    <w:multiLevelType w:val="hybridMultilevel"/>
    <w:tmpl w:val="2A22BEB4"/>
    <w:lvl w:ilvl="0" w:tplc="48C043AC">
      <w:start w:val="1"/>
      <w:numFmt w:val="lowerLetter"/>
      <w:pStyle w:val="Listlettered"/>
      <w:lvlText w:val="%1."/>
      <w:lvlJc w:val="left"/>
      <w:pPr>
        <w:tabs>
          <w:tab w:val="num" w:pos="454"/>
        </w:tabs>
        <w:ind w:left="454" w:hanging="454"/>
      </w:pPr>
      <w:rPr>
        <w:rFonts w:ascii="Arial" w:hAnsi="Arial" w:hint="default"/>
        <w:b w:val="0"/>
        <w:i w:val="0"/>
        <w:sz w:val="19"/>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3B8F2E96"/>
    <w:multiLevelType w:val="hybridMultilevel"/>
    <w:tmpl w:val="DC7AD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DAE6AB2"/>
    <w:multiLevelType w:val="hybridMultilevel"/>
    <w:tmpl w:val="40CE8BAC"/>
    <w:lvl w:ilvl="0" w:tplc="D2D61D2A">
      <w:start w:val="1"/>
      <w:numFmt w:val="bullet"/>
      <w:pStyle w:val="Style1"/>
      <w:lvlText w:val=""/>
      <w:lvlJc w:val="left"/>
      <w:pPr>
        <w:tabs>
          <w:tab w:val="num" w:pos="340"/>
        </w:tabs>
        <w:ind w:left="340" w:hanging="306"/>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5C56B03"/>
    <w:multiLevelType w:val="hybridMultilevel"/>
    <w:tmpl w:val="6548D2C2"/>
    <w:lvl w:ilvl="0" w:tplc="23EA154C">
      <w:start w:val="1"/>
      <w:numFmt w:val="decimal"/>
      <w:pStyle w:val="List3rdlevelnumber"/>
      <w:lvlText w:val="%1."/>
      <w:lvlJc w:val="left"/>
      <w:pPr>
        <w:tabs>
          <w:tab w:val="num" w:pos="1361"/>
        </w:tabs>
        <w:ind w:left="1361" w:hanging="454"/>
      </w:pPr>
      <w:rPr>
        <w:rFonts w:ascii="Arial" w:hAnsi="Arial" w:hint="default"/>
        <w:b w:val="0"/>
        <w:i w:val="0"/>
        <w:sz w:val="19"/>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47721CB3"/>
    <w:multiLevelType w:val="hybridMultilevel"/>
    <w:tmpl w:val="1456ABC2"/>
    <w:lvl w:ilvl="0" w:tplc="BE125FF4">
      <w:start w:val="1"/>
      <w:numFmt w:val="bullet"/>
      <w:pStyle w:val="List2ndlevelbullet"/>
      <w:lvlText w:val="–"/>
      <w:lvlJc w:val="left"/>
      <w:pPr>
        <w:tabs>
          <w:tab w:val="num" w:pos="908"/>
        </w:tabs>
        <w:ind w:left="908" w:hanging="454"/>
      </w:pPr>
      <w:rPr>
        <w:rFonts w:hAnsi="Aria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48CA3C7F"/>
    <w:multiLevelType w:val="hybridMultilevel"/>
    <w:tmpl w:val="F61E8872"/>
    <w:lvl w:ilvl="0" w:tplc="F0E41E74">
      <w:start w:val="1"/>
      <w:numFmt w:val="decimal"/>
      <w:pStyle w:val="Numb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4CAF24DE"/>
    <w:multiLevelType w:val="hybridMultilevel"/>
    <w:tmpl w:val="4308F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D190EE5"/>
    <w:multiLevelType w:val="multilevel"/>
    <w:tmpl w:val="53705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53E5515D"/>
    <w:multiLevelType w:val="hybridMultilevel"/>
    <w:tmpl w:val="6BBA2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82E2C32"/>
    <w:multiLevelType w:val="hybridMultilevel"/>
    <w:tmpl w:val="D5D6FCC8"/>
    <w:lvl w:ilvl="0" w:tplc="295873DC">
      <w:start w:val="1"/>
      <w:numFmt w:val="none"/>
      <w:pStyle w:val="Tablelistbullet"/>
      <w:lvlText w:val="•"/>
      <w:lvlJc w:val="left"/>
      <w:pPr>
        <w:tabs>
          <w:tab w:val="num" w:pos="454"/>
        </w:tabs>
        <w:ind w:left="454" w:hanging="454"/>
      </w:pPr>
      <w:rPr>
        <w:rFonts w:ascii="Times New Roman" w:hAnsi="Times New Roman" w:cs="Times New Roman" w:hint="default"/>
        <w:b w:val="0"/>
        <w:i w:val="0"/>
        <w:sz w:val="22"/>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5C7B26EA"/>
    <w:multiLevelType w:val="multilevel"/>
    <w:tmpl w:val="1C56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5CE74936"/>
    <w:multiLevelType w:val="hybridMultilevel"/>
    <w:tmpl w:val="D756B022"/>
    <w:lvl w:ilvl="0" w:tplc="BB60EA4E">
      <w:start w:val="1"/>
      <w:numFmt w:val="bullet"/>
      <w:lvlText w:val="•"/>
      <w:lvlJc w:val="left"/>
      <w:pPr>
        <w:tabs>
          <w:tab w:val="num" w:pos="720"/>
        </w:tabs>
        <w:ind w:left="720" w:hanging="360"/>
      </w:pPr>
      <w:rPr>
        <w:rFonts w:ascii="Arial" w:hAnsi="Arial" w:hint="default"/>
      </w:rPr>
    </w:lvl>
    <w:lvl w:ilvl="1" w:tplc="6D98D8B4" w:tentative="1">
      <w:start w:val="1"/>
      <w:numFmt w:val="bullet"/>
      <w:lvlText w:val="•"/>
      <w:lvlJc w:val="left"/>
      <w:pPr>
        <w:tabs>
          <w:tab w:val="num" w:pos="1440"/>
        </w:tabs>
        <w:ind w:left="1440" w:hanging="360"/>
      </w:pPr>
      <w:rPr>
        <w:rFonts w:ascii="Arial" w:hAnsi="Arial" w:hint="default"/>
      </w:rPr>
    </w:lvl>
    <w:lvl w:ilvl="2" w:tplc="F4A28828" w:tentative="1">
      <w:start w:val="1"/>
      <w:numFmt w:val="bullet"/>
      <w:lvlText w:val="•"/>
      <w:lvlJc w:val="left"/>
      <w:pPr>
        <w:tabs>
          <w:tab w:val="num" w:pos="2160"/>
        </w:tabs>
        <w:ind w:left="2160" w:hanging="360"/>
      </w:pPr>
      <w:rPr>
        <w:rFonts w:ascii="Arial" w:hAnsi="Arial" w:hint="default"/>
      </w:rPr>
    </w:lvl>
    <w:lvl w:ilvl="3" w:tplc="D172874C" w:tentative="1">
      <w:start w:val="1"/>
      <w:numFmt w:val="bullet"/>
      <w:lvlText w:val="•"/>
      <w:lvlJc w:val="left"/>
      <w:pPr>
        <w:tabs>
          <w:tab w:val="num" w:pos="2880"/>
        </w:tabs>
        <w:ind w:left="2880" w:hanging="360"/>
      </w:pPr>
      <w:rPr>
        <w:rFonts w:ascii="Arial" w:hAnsi="Arial" w:hint="default"/>
      </w:rPr>
    </w:lvl>
    <w:lvl w:ilvl="4" w:tplc="D3AC296C" w:tentative="1">
      <w:start w:val="1"/>
      <w:numFmt w:val="bullet"/>
      <w:lvlText w:val="•"/>
      <w:lvlJc w:val="left"/>
      <w:pPr>
        <w:tabs>
          <w:tab w:val="num" w:pos="3600"/>
        </w:tabs>
        <w:ind w:left="3600" w:hanging="360"/>
      </w:pPr>
      <w:rPr>
        <w:rFonts w:ascii="Arial" w:hAnsi="Arial" w:hint="default"/>
      </w:rPr>
    </w:lvl>
    <w:lvl w:ilvl="5" w:tplc="8EF009C8" w:tentative="1">
      <w:start w:val="1"/>
      <w:numFmt w:val="bullet"/>
      <w:lvlText w:val="•"/>
      <w:lvlJc w:val="left"/>
      <w:pPr>
        <w:tabs>
          <w:tab w:val="num" w:pos="4320"/>
        </w:tabs>
        <w:ind w:left="4320" w:hanging="360"/>
      </w:pPr>
      <w:rPr>
        <w:rFonts w:ascii="Arial" w:hAnsi="Arial" w:hint="default"/>
      </w:rPr>
    </w:lvl>
    <w:lvl w:ilvl="6" w:tplc="788853EC" w:tentative="1">
      <w:start w:val="1"/>
      <w:numFmt w:val="bullet"/>
      <w:lvlText w:val="•"/>
      <w:lvlJc w:val="left"/>
      <w:pPr>
        <w:tabs>
          <w:tab w:val="num" w:pos="5040"/>
        </w:tabs>
        <w:ind w:left="5040" w:hanging="360"/>
      </w:pPr>
      <w:rPr>
        <w:rFonts w:ascii="Arial" w:hAnsi="Arial" w:hint="default"/>
      </w:rPr>
    </w:lvl>
    <w:lvl w:ilvl="7" w:tplc="0486E286" w:tentative="1">
      <w:start w:val="1"/>
      <w:numFmt w:val="bullet"/>
      <w:lvlText w:val="•"/>
      <w:lvlJc w:val="left"/>
      <w:pPr>
        <w:tabs>
          <w:tab w:val="num" w:pos="5760"/>
        </w:tabs>
        <w:ind w:left="5760" w:hanging="360"/>
      </w:pPr>
      <w:rPr>
        <w:rFonts w:ascii="Arial" w:hAnsi="Arial" w:hint="default"/>
      </w:rPr>
    </w:lvl>
    <w:lvl w:ilvl="8" w:tplc="E8CC76F8" w:tentative="1">
      <w:start w:val="1"/>
      <w:numFmt w:val="bullet"/>
      <w:lvlText w:val="•"/>
      <w:lvlJc w:val="left"/>
      <w:pPr>
        <w:tabs>
          <w:tab w:val="num" w:pos="6480"/>
        </w:tabs>
        <w:ind w:left="6480" w:hanging="360"/>
      </w:pPr>
      <w:rPr>
        <w:rFonts w:ascii="Arial" w:hAnsi="Arial" w:hint="default"/>
      </w:rPr>
    </w:lvl>
  </w:abstractNum>
  <w:abstractNum w:abstractNumId="42">
    <w:nsid w:val="612C2FB3"/>
    <w:multiLevelType w:val="hybridMultilevel"/>
    <w:tmpl w:val="67BAC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3E470C4"/>
    <w:multiLevelType w:val="hybridMultilevel"/>
    <w:tmpl w:val="A5705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7A02DD9"/>
    <w:multiLevelType w:val="hybridMultilevel"/>
    <w:tmpl w:val="4E96584C"/>
    <w:lvl w:ilvl="0" w:tplc="D108C668">
      <w:start w:val="1"/>
      <w:numFmt w:val="decimal"/>
      <w:pStyle w:val="Listnumber0"/>
      <w:lvlText w:val="%1."/>
      <w:lvlJc w:val="left"/>
      <w:pPr>
        <w:tabs>
          <w:tab w:val="num" w:pos="454"/>
        </w:tabs>
        <w:ind w:left="454" w:hanging="454"/>
      </w:pPr>
      <w:rPr>
        <w:rFonts w:ascii="Arial" w:hAnsi="Arial" w:hint="default"/>
        <w:b w:val="0"/>
        <w:i w:val="0"/>
        <w:sz w:val="19"/>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71C56269"/>
    <w:multiLevelType w:val="hybridMultilevel"/>
    <w:tmpl w:val="2E06E26A"/>
    <w:lvl w:ilvl="0" w:tplc="05F26CD6">
      <w:start w:val="1"/>
      <w:numFmt w:val="bullet"/>
      <w:pStyle w:val="List3rdlevelbullet"/>
      <w:lvlText w:val="•"/>
      <w:lvlJc w:val="left"/>
      <w:pPr>
        <w:tabs>
          <w:tab w:val="num" w:pos="1361"/>
        </w:tabs>
        <w:ind w:left="1361" w:hanging="454"/>
      </w:pPr>
      <w:rPr>
        <w:rFonts w:hint="default"/>
        <w:b w:val="0"/>
        <w:i w:val="0"/>
        <w:color w:val="auto"/>
        <w:sz w:val="19"/>
        <w:szCs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75B32396"/>
    <w:multiLevelType w:val="hybridMultilevel"/>
    <w:tmpl w:val="40CE7C68"/>
    <w:lvl w:ilvl="0" w:tplc="10CE2DA2">
      <w:start w:val="1"/>
      <w:numFmt w:val="decimal"/>
      <w:pStyle w:val="Tablelistnumber"/>
      <w:lvlText w:val="%1."/>
      <w:lvlJc w:val="left"/>
      <w:pPr>
        <w:tabs>
          <w:tab w:val="num" w:pos="454"/>
        </w:tabs>
        <w:ind w:left="454" w:hanging="454"/>
      </w:pPr>
      <w:rPr>
        <w:rFonts w:ascii="Arial" w:hAnsi="Arial" w:hint="default"/>
        <w:b w:val="0"/>
        <w:i w:val="0"/>
        <w:sz w:val="19"/>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4"/>
  </w:num>
  <w:num w:numId="2">
    <w:abstractNumId w:val="34"/>
  </w:num>
  <w:num w:numId="3">
    <w:abstractNumId w:val="39"/>
  </w:num>
  <w:num w:numId="4">
    <w:abstractNumId w:val="46"/>
  </w:num>
  <w:num w:numId="5">
    <w:abstractNumId w:val="16"/>
  </w:num>
  <w:num w:numId="6">
    <w:abstractNumId w:val="45"/>
  </w:num>
  <w:num w:numId="7">
    <w:abstractNumId w:val="33"/>
  </w:num>
  <w:num w:numId="8">
    <w:abstractNumId w:val="11"/>
  </w:num>
  <w:num w:numId="9">
    <w:abstractNumId w:val="19"/>
  </w:num>
  <w:num w:numId="10">
    <w:abstractNumId w:val="14"/>
  </w:num>
  <w:num w:numId="11">
    <w:abstractNumId w:val="30"/>
  </w:num>
  <w:num w:numId="12">
    <w:abstractNumId w:val="26"/>
  </w:num>
  <w:num w:numId="13">
    <w:abstractNumId w:val="10"/>
    <w:lvlOverride w:ilvl="0">
      <w:lvl w:ilvl="0">
        <w:numFmt w:val="bullet"/>
        <w:pStyle w:val="Bod"/>
        <w:lvlText w:val="Ÿ"/>
        <w:legacy w:legacy="1" w:legacySpace="0" w:legacyIndent="360"/>
        <w:lvlJc w:val="left"/>
        <w:pPr>
          <w:ind w:left="360" w:hanging="360"/>
        </w:pPr>
        <w:rPr>
          <w:rFonts w:ascii="Wingdings" w:hAnsi="Wingdings" w:hint="default"/>
          <w:sz w:val="24"/>
          <w:lang w:val="en-GB"/>
        </w:rPr>
      </w:lvl>
    </w:lvlOverride>
  </w:num>
  <w:num w:numId="14">
    <w:abstractNumId w:val="35"/>
  </w:num>
  <w:num w:numId="15">
    <w:abstractNumId w:val="32"/>
  </w:num>
  <w:num w:numId="16">
    <w:abstractNumId w:val="9"/>
  </w:num>
  <w:num w:numId="17">
    <w:abstractNumId w:val="17"/>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2"/>
  </w:num>
  <w:num w:numId="28">
    <w:abstractNumId w:val="41"/>
  </w:num>
  <w:num w:numId="29">
    <w:abstractNumId w:val="28"/>
  </w:num>
  <w:num w:numId="30">
    <w:abstractNumId w:val="15"/>
  </w:num>
  <w:num w:numId="31">
    <w:abstractNumId w:val="38"/>
  </w:num>
  <w:num w:numId="32">
    <w:abstractNumId w:val="27"/>
  </w:num>
  <w:num w:numId="33">
    <w:abstractNumId w:val="18"/>
  </w:num>
  <w:num w:numId="34">
    <w:abstractNumId w:val="22"/>
  </w:num>
  <w:num w:numId="35">
    <w:abstractNumId w:val="36"/>
  </w:num>
  <w:num w:numId="36">
    <w:abstractNumId w:val="21"/>
  </w:num>
  <w:num w:numId="37">
    <w:abstractNumId w:val="25"/>
  </w:num>
  <w:num w:numId="38">
    <w:abstractNumId w:val="42"/>
  </w:num>
  <w:num w:numId="39">
    <w:abstractNumId w:val="31"/>
  </w:num>
  <w:num w:numId="40">
    <w:abstractNumId w:val="43"/>
  </w:num>
  <w:num w:numId="41">
    <w:abstractNumId w:val="24"/>
  </w:num>
  <w:num w:numId="42">
    <w:abstractNumId w:val="40"/>
  </w:num>
  <w:num w:numId="43">
    <w:abstractNumId w:val="20"/>
  </w:num>
  <w:num w:numId="44">
    <w:abstractNumId w:val="23"/>
  </w:num>
  <w:num w:numId="45">
    <w:abstractNumId w:val="29"/>
  </w:num>
  <w:num w:numId="46">
    <w:abstractNumId w:val="13"/>
  </w:num>
  <w:num w:numId="47">
    <w:abstractNumId w:val="3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drawingGridHorizontalSpacing w:val="120"/>
  <w:drawingGridVerticalSpacing w:val="11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C8E"/>
    <w:rsid w:val="00000529"/>
    <w:rsid w:val="00000B9D"/>
    <w:rsid w:val="00000EE9"/>
    <w:rsid w:val="00001092"/>
    <w:rsid w:val="000013D5"/>
    <w:rsid w:val="00001978"/>
    <w:rsid w:val="00002190"/>
    <w:rsid w:val="0000263A"/>
    <w:rsid w:val="00003027"/>
    <w:rsid w:val="000043B5"/>
    <w:rsid w:val="00004C0D"/>
    <w:rsid w:val="00005038"/>
    <w:rsid w:val="000050D4"/>
    <w:rsid w:val="00005109"/>
    <w:rsid w:val="00005A94"/>
    <w:rsid w:val="00006252"/>
    <w:rsid w:val="00007227"/>
    <w:rsid w:val="0000743E"/>
    <w:rsid w:val="000074C0"/>
    <w:rsid w:val="00007D97"/>
    <w:rsid w:val="00007F40"/>
    <w:rsid w:val="0001022F"/>
    <w:rsid w:val="00011BE7"/>
    <w:rsid w:val="00011C8D"/>
    <w:rsid w:val="00011FE3"/>
    <w:rsid w:val="000137BF"/>
    <w:rsid w:val="00014457"/>
    <w:rsid w:val="00014497"/>
    <w:rsid w:val="00014B0C"/>
    <w:rsid w:val="0001527C"/>
    <w:rsid w:val="0001581E"/>
    <w:rsid w:val="00015C7B"/>
    <w:rsid w:val="00016001"/>
    <w:rsid w:val="0001608D"/>
    <w:rsid w:val="000163BB"/>
    <w:rsid w:val="0001667A"/>
    <w:rsid w:val="00016BF1"/>
    <w:rsid w:val="00017888"/>
    <w:rsid w:val="00017DA9"/>
    <w:rsid w:val="00020D3F"/>
    <w:rsid w:val="00021790"/>
    <w:rsid w:val="00021BE0"/>
    <w:rsid w:val="00022307"/>
    <w:rsid w:val="00022487"/>
    <w:rsid w:val="000227E0"/>
    <w:rsid w:val="00022929"/>
    <w:rsid w:val="0002313F"/>
    <w:rsid w:val="000235BD"/>
    <w:rsid w:val="00023CFC"/>
    <w:rsid w:val="00023DFA"/>
    <w:rsid w:val="00025679"/>
    <w:rsid w:val="00026433"/>
    <w:rsid w:val="0002677B"/>
    <w:rsid w:val="00026FEF"/>
    <w:rsid w:val="000271DF"/>
    <w:rsid w:val="0002734E"/>
    <w:rsid w:val="000275E2"/>
    <w:rsid w:val="00027DB6"/>
    <w:rsid w:val="00027E02"/>
    <w:rsid w:val="00030577"/>
    <w:rsid w:val="000305B9"/>
    <w:rsid w:val="000306E6"/>
    <w:rsid w:val="0003090C"/>
    <w:rsid w:val="00031228"/>
    <w:rsid w:val="0003209E"/>
    <w:rsid w:val="0003306C"/>
    <w:rsid w:val="00033124"/>
    <w:rsid w:val="000331E3"/>
    <w:rsid w:val="000333BB"/>
    <w:rsid w:val="000333BD"/>
    <w:rsid w:val="00033D77"/>
    <w:rsid w:val="00033E18"/>
    <w:rsid w:val="00033E2E"/>
    <w:rsid w:val="00034152"/>
    <w:rsid w:val="0003593A"/>
    <w:rsid w:val="00036BB6"/>
    <w:rsid w:val="00036E1E"/>
    <w:rsid w:val="00036E65"/>
    <w:rsid w:val="000377E1"/>
    <w:rsid w:val="00037B26"/>
    <w:rsid w:val="00037D8F"/>
    <w:rsid w:val="00041529"/>
    <w:rsid w:val="00041AAA"/>
    <w:rsid w:val="00042714"/>
    <w:rsid w:val="00042EF7"/>
    <w:rsid w:val="00042F92"/>
    <w:rsid w:val="00043186"/>
    <w:rsid w:val="00043913"/>
    <w:rsid w:val="00043FAD"/>
    <w:rsid w:val="00044BA9"/>
    <w:rsid w:val="0004539B"/>
    <w:rsid w:val="0004562E"/>
    <w:rsid w:val="000458A4"/>
    <w:rsid w:val="00045AE3"/>
    <w:rsid w:val="0004609F"/>
    <w:rsid w:val="000460FC"/>
    <w:rsid w:val="00046377"/>
    <w:rsid w:val="00046EDA"/>
    <w:rsid w:val="00046F72"/>
    <w:rsid w:val="00047D22"/>
    <w:rsid w:val="0005017A"/>
    <w:rsid w:val="000505B4"/>
    <w:rsid w:val="000508E4"/>
    <w:rsid w:val="00050A52"/>
    <w:rsid w:val="00050D0E"/>
    <w:rsid w:val="00050D84"/>
    <w:rsid w:val="00050E7C"/>
    <w:rsid w:val="00051507"/>
    <w:rsid w:val="00051E32"/>
    <w:rsid w:val="000520CA"/>
    <w:rsid w:val="000522DB"/>
    <w:rsid w:val="000523F1"/>
    <w:rsid w:val="000549B5"/>
    <w:rsid w:val="00054B69"/>
    <w:rsid w:val="00054F3D"/>
    <w:rsid w:val="000555B6"/>
    <w:rsid w:val="000555D6"/>
    <w:rsid w:val="00056489"/>
    <w:rsid w:val="000565BC"/>
    <w:rsid w:val="00056E65"/>
    <w:rsid w:val="00056EA1"/>
    <w:rsid w:val="00057C3A"/>
    <w:rsid w:val="00057F1C"/>
    <w:rsid w:val="0006017D"/>
    <w:rsid w:val="00060AB9"/>
    <w:rsid w:val="000611D8"/>
    <w:rsid w:val="00061394"/>
    <w:rsid w:val="00062432"/>
    <w:rsid w:val="00062958"/>
    <w:rsid w:val="000634CF"/>
    <w:rsid w:val="00063563"/>
    <w:rsid w:val="000635D7"/>
    <w:rsid w:val="00063B08"/>
    <w:rsid w:val="00063F40"/>
    <w:rsid w:val="00064364"/>
    <w:rsid w:val="0006438D"/>
    <w:rsid w:val="00064813"/>
    <w:rsid w:val="00064C53"/>
    <w:rsid w:val="00064E6F"/>
    <w:rsid w:val="0006583E"/>
    <w:rsid w:val="00065D51"/>
    <w:rsid w:val="00067420"/>
    <w:rsid w:val="00067837"/>
    <w:rsid w:val="00067906"/>
    <w:rsid w:val="00067919"/>
    <w:rsid w:val="00067D0C"/>
    <w:rsid w:val="000701E6"/>
    <w:rsid w:val="0007094D"/>
    <w:rsid w:val="00070E08"/>
    <w:rsid w:val="0007143D"/>
    <w:rsid w:val="00071554"/>
    <w:rsid w:val="000718F9"/>
    <w:rsid w:val="00071BB9"/>
    <w:rsid w:val="00071C24"/>
    <w:rsid w:val="00071E8B"/>
    <w:rsid w:val="000720BE"/>
    <w:rsid w:val="00072179"/>
    <w:rsid w:val="000722EB"/>
    <w:rsid w:val="0007235E"/>
    <w:rsid w:val="00072A43"/>
    <w:rsid w:val="00072B36"/>
    <w:rsid w:val="00072CD3"/>
    <w:rsid w:val="0007304F"/>
    <w:rsid w:val="00073295"/>
    <w:rsid w:val="0007356C"/>
    <w:rsid w:val="00074285"/>
    <w:rsid w:val="000748AA"/>
    <w:rsid w:val="00074FE8"/>
    <w:rsid w:val="000758F6"/>
    <w:rsid w:val="00075B7A"/>
    <w:rsid w:val="0007774D"/>
    <w:rsid w:val="00077F36"/>
    <w:rsid w:val="00080013"/>
    <w:rsid w:val="00080C98"/>
    <w:rsid w:val="00080E0A"/>
    <w:rsid w:val="000811A5"/>
    <w:rsid w:val="00081582"/>
    <w:rsid w:val="000815A5"/>
    <w:rsid w:val="00081717"/>
    <w:rsid w:val="00081CFA"/>
    <w:rsid w:val="00082196"/>
    <w:rsid w:val="0008220B"/>
    <w:rsid w:val="00082B2D"/>
    <w:rsid w:val="00082D03"/>
    <w:rsid w:val="00083068"/>
    <w:rsid w:val="000831AF"/>
    <w:rsid w:val="0008346C"/>
    <w:rsid w:val="00083AB6"/>
    <w:rsid w:val="00084BA0"/>
    <w:rsid w:val="000850BD"/>
    <w:rsid w:val="000852B5"/>
    <w:rsid w:val="00085C65"/>
    <w:rsid w:val="000902ED"/>
    <w:rsid w:val="00090734"/>
    <w:rsid w:val="000907ED"/>
    <w:rsid w:val="000909E0"/>
    <w:rsid w:val="00090CD3"/>
    <w:rsid w:val="00090DA8"/>
    <w:rsid w:val="00091758"/>
    <w:rsid w:val="000917BB"/>
    <w:rsid w:val="00091F7F"/>
    <w:rsid w:val="00092F7D"/>
    <w:rsid w:val="0009488A"/>
    <w:rsid w:val="00094F50"/>
    <w:rsid w:val="0009510F"/>
    <w:rsid w:val="00095136"/>
    <w:rsid w:val="0009555D"/>
    <w:rsid w:val="00095914"/>
    <w:rsid w:val="0009617F"/>
    <w:rsid w:val="000961E8"/>
    <w:rsid w:val="000977BB"/>
    <w:rsid w:val="000A0069"/>
    <w:rsid w:val="000A1298"/>
    <w:rsid w:val="000A1ADB"/>
    <w:rsid w:val="000A1B7F"/>
    <w:rsid w:val="000A1FAC"/>
    <w:rsid w:val="000A2165"/>
    <w:rsid w:val="000A2459"/>
    <w:rsid w:val="000A298E"/>
    <w:rsid w:val="000A2C6A"/>
    <w:rsid w:val="000A49B2"/>
    <w:rsid w:val="000A4DE9"/>
    <w:rsid w:val="000A575C"/>
    <w:rsid w:val="000A5C3A"/>
    <w:rsid w:val="000A5E6F"/>
    <w:rsid w:val="000A5E7D"/>
    <w:rsid w:val="000A60F4"/>
    <w:rsid w:val="000A7413"/>
    <w:rsid w:val="000A7667"/>
    <w:rsid w:val="000B00C3"/>
    <w:rsid w:val="000B0161"/>
    <w:rsid w:val="000B036D"/>
    <w:rsid w:val="000B3125"/>
    <w:rsid w:val="000B3849"/>
    <w:rsid w:val="000B38C1"/>
    <w:rsid w:val="000B3B26"/>
    <w:rsid w:val="000B4174"/>
    <w:rsid w:val="000B457B"/>
    <w:rsid w:val="000B49FA"/>
    <w:rsid w:val="000B4AD2"/>
    <w:rsid w:val="000B4CB3"/>
    <w:rsid w:val="000B5976"/>
    <w:rsid w:val="000B5A7D"/>
    <w:rsid w:val="000B60CD"/>
    <w:rsid w:val="000B61B8"/>
    <w:rsid w:val="000B6369"/>
    <w:rsid w:val="000B6AEB"/>
    <w:rsid w:val="000B7132"/>
    <w:rsid w:val="000B72DC"/>
    <w:rsid w:val="000C078E"/>
    <w:rsid w:val="000C0AD6"/>
    <w:rsid w:val="000C0EDD"/>
    <w:rsid w:val="000C13D5"/>
    <w:rsid w:val="000C292F"/>
    <w:rsid w:val="000C2A67"/>
    <w:rsid w:val="000C2AFA"/>
    <w:rsid w:val="000C31E9"/>
    <w:rsid w:val="000C3FDA"/>
    <w:rsid w:val="000C47FE"/>
    <w:rsid w:val="000C48DB"/>
    <w:rsid w:val="000C4E67"/>
    <w:rsid w:val="000C4ED9"/>
    <w:rsid w:val="000C51CA"/>
    <w:rsid w:val="000C56E1"/>
    <w:rsid w:val="000C6135"/>
    <w:rsid w:val="000C62A9"/>
    <w:rsid w:val="000C6E90"/>
    <w:rsid w:val="000C6F02"/>
    <w:rsid w:val="000C7862"/>
    <w:rsid w:val="000D0C72"/>
    <w:rsid w:val="000D114C"/>
    <w:rsid w:val="000D1B74"/>
    <w:rsid w:val="000D27AE"/>
    <w:rsid w:val="000D2A46"/>
    <w:rsid w:val="000D42E1"/>
    <w:rsid w:val="000D43F9"/>
    <w:rsid w:val="000D48F7"/>
    <w:rsid w:val="000D4CD6"/>
    <w:rsid w:val="000D580B"/>
    <w:rsid w:val="000D5867"/>
    <w:rsid w:val="000D5879"/>
    <w:rsid w:val="000D6756"/>
    <w:rsid w:val="000D680B"/>
    <w:rsid w:val="000D6BAB"/>
    <w:rsid w:val="000D72AF"/>
    <w:rsid w:val="000D7A53"/>
    <w:rsid w:val="000D7C77"/>
    <w:rsid w:val="000D7DCE"/>
    <w:rsid w:val="000D7E7F"/>
    <w:rsid w:val="000E2397"/>
    <w:rsid w:val="000E2428"/>
    <w:rsid w:val="000E28B7"/>
    <w:rsid w:val="000E2949"/>
    <w:rsid w:val="000E2B0A"/>
    <w:rsid w:val="000E2DF4"/>
    <w:rsid w:val="000E2E98"/>
    <w:rsid w:val="000E2F83"/>
    <w:rsid w:val="000E3A67"/>
    <w:rsid w:val="000E3B39"/>
    <w:rsid w:val="000E417B"/>
    <w:rsid w:val="000E4DDF"/>
    <w:rsid w:val="000E5046"/>
    <w:rsid w:val="000E506C"/>
    <w:rsid w:val="000E5493"/>
    <w:rsid w:val="000E55B2"/>
    <w:rsid w:val="000E5EFF"/>
    <w:rsid w:val="000E608B"/>
    <w:rsid w:val="000E62AE"/>
    <w:rsid w:val="000E66D2"/>
    <w:rsid w:val="000E68B7"/>
    <w:rsid w:val="000E6A56"/>
    <w:rsid w:val="000E7065"/>
    <w:rsid w:val="000E738F"/>
    <w:rsid w:val="000E7B47"/>
    <w:rsid w:val="000E7E7E"/>
    <w:rsid w:val="000F0407"/>
    <w:rsid w:val="000F0723"/>
    <w:rsid w:val="000F0A5C"/>
    <w:rsid w:val="000F0E71"/>
    <w:rsid w:val="000F0E9F"/>
    <w:rsid w:val="000F11C6"/>
    <w:rsid w:val="000F11DD"/>
    <w:rsid w:val="000F1A22"/>
    <w:rsid w:val="000F1A4B"/>
    <w:rsid w:val="000F20C9"/>
    <w:rsid w:val="000F24C8"/>
    <w:rsid w:val="000F25B3"/>
    <w:rsid w:val="000F280D"/>
    <w:rsid w:val="000F2A67"/>
    <w:rsid w:val="000F2B99"/>
    <w:rsid w:val="000F2ECF"/>
    <w:rsid w:val="000F3B9A"/>
    <w:rsid w:val="000F3F8E"/>
    <w:rsid w:val="000F4816"/>
    <w:rsid w:val="000F4A00"/>
    <w:rsid w:val="000F4CC0"/>
    <w:rsid w:val="000F4DB3"/>
    <w:rsid w:val="000F5212"/>
    <w:rsid w:val="000F554D"/>
    <w:rsid w:val="000F6231"/>
    <w:rsid w:val="000F6494"/>
    <w:rsid w:val="000F6B19"/>
    <w:rsid w:val="000F6D43"/>
    <w:rsid w:val="000F6FCE"/>
    <w:rsid w:val="00100A74"/>
    <w:rsid w:val="00100E20"/>
    <w:rsid w:val="00100F68"/>
    <w:rsid w:val="001011F2"/>
    <w:rsid w:val="00101AFC"/>
    <w:rsid w:val="00101CA6"/>
    <w:rsid w:val="001021E3"/>
    <w:rsid w:val="001023B0"/>
    <w:rsid w:val="00102905"/>
    <w:rsid w:val="00102B81"/>
    <w:rsid w:val="00103F47"/>
    <w:rsid w:val="00104B04"/>
    <w:rsid w:val="001066D9"/>
    <w:rsid w:val="00106DE3"/>
    <w:rsid w:val="00106ED5"/>
    <w:rsid w:val="001077BC"/>
    <w:rsid w:val="00107859"/>
    <w:rsid w:val="00107B20"/>
    <w:rsid w:val="00107EC7"/>
    <w:rsid w:val="001102D5"/>
    <w:rsid w:val="001113E0"/>
    <w:rsid w:val="00111510"/>
    <w:rsid w:val="001118C5"/>
    <w:rsid w:val="00111AA5"/>
    <w:rsid w:val="00111DFE"/>
    <w:rsid w:val="001122D9"/>
    <w:rsid w:val="00112336"/>
    <w:rsid w:val="00112A55"/>
    <w:rsid w:val="00112B58"/>
    <w:rsid w:val="00112E35"/>
    <w:rsid w:val="00112E53"/>
    <w:rsid w:val="001139D6"/>
    <w:rsid w:val="00113F0C"/>
    <w:rsid w:val="001141DB"/>
    <w:rsid w:val="0011437E"/>
    <w:rsid w:val="00114882"/>
    <w:rsid w:val="00114BF2"/>
    <w:rsid w:val="00115742"/>
    <w:rsid w:val="0011592B"/>
    <w:rsid w:val="00115B3A"/>
    <w:rsid w:val="00115F4F"/>
    <w:rsid w:val="001160EC"/>
    <w:rsid w:val="001167F3"/>
    <w:rsid w:val="00116FE0"/>
    <w:rsid w:val="0011787F"/>
    <w:rsid w:val="001179CB"/>
    <w:rsid w:val="0012054D"/>
    <w:rsid w:val="00120853"/>
    <w:rsid w:val="001208FE"/>
    <w:rsid w:val="00121204"/>
    <w:rsid w:val="0012124F"/>
    <w:rsid w:val="00121A16"/>
    <w:rsid w:val="00122844"/>
    <w:rsid w:val="00122FA8"/>
    <w:rsid w:val="00123142"/>
    <w:rsid w:val="001241FB"/>
    <w:rsid w:val="001245E5"/>
    <w:rsid w:val="00125169"/>
    <w:rsid w:val="00125235"/>
    <w:rsid w:val="001256EC"/>
    <w:rsid w:val="00125C19"/>
    <w:rsid w:val="00125DE6"/>
    <w:rsid w:val="001262F9"/>
    <w:rsid w:val="00127255"/>
    <w:rsid w:val="00127C59"/>
    <w:rsid w:val="00127F98"/>
    <w:rsid w:val="00130761"/>
    <w:rsid w:val="001307AD"/>
    <w:rsid w:val="00130818"/>
    <w:rsid w:val="00130B70"/>
    <w:rsid w:val="00130EAC"/>
    <w:rsid w:val="00131242"/>
    <w:rsid w:val="00131584"/>
    <w:rsid w:val="001315F1"/>
    <w:rsid w:val="00131D47"/>
    <w:rsid w:val="00133263"/>
    <w:rsid w:val="00133BDA"/>
    <w:rsid w:val="0013464B"/>
    <w:rsid w:val="00134B46"/>
    <w:rsid w:val="00134DA8"/>
    <w:rsid w:val="0013566F"/>
    <w:rsid w:val="00135B3C"/>
    <w:rsid w:val="00136123"/>
    <w:rsid w:val="001363F3"/>
    <w:rsid w:val="0013647B"/>
    <w:rsid w:val="00137EF8"/>
    <w:rsid w:val="00137F92"/>
    <w:rsid w:val="001406EE"/>
    <w:rsid w:val="00141047"/>
    <w:rsid w:val="0014127D"/>
    <w:rsid w:val="0014153A"/>
    <w:rsid w:val="001419C6"/>
    <w:rsid w:val="0014226A"/>
    <w:rsid w:val="00143465"/>
    <w:rsid w:val="00143979"/>
    <w:rsid w:val="00143A6C"/>
    <w:rsid w:val="00144074"/>
    <w:rsid w:val="00144111"/>
    <w:rsid w:val="00144DC5"/>
    <w:rsid w:val="00144FF0"/>
    <w:rsid w:val="0014527E"/>
    <w:rsid w:val="00145E1F"/>
    <w:rsid w:val="00145F06"/>
    <w:rsid w:val="0014668F"/>
    <w:rsid w:val="00146EA2"/>
    <w:rsid w:val="00146F72"/>
    <w:rsid w:val="001479C1"/>
    <w:rsid w:val="00150210"/>
    <w:rsid w:val="001504F3"/>
    <w:rsid w:val="00150BF5"/>
    <w:rsid w:val="00150E12"/>
    <w:rsid w:val="00151140"/>
    <w:rsid w:val="00151319"/>
    <w:rsid w:val="0015148D"/>
    <w:rsid w:val="0015165E"/>
    <w:rsid w:val="00151662"/>
    <w:rsid w:val="00151698"/>
    <w:rsid w:val="001518DA"/>
    <w:rsid w:val="00151C78"/>
    <w:rsid w:val="001520F4"/>
    <w:rsid w:val="00152B01"/>
    <w:rsid w:val="00152DE6"/>
    <w:rsid w:val="0015313E"/>
    <w:rsid w:val="0015358C"/>
    <w:rsid w:val="00153BE3"/>
    <w:rsid w:val="00154055"/>
    <w:rsid w:val="00154147"/>
    <w:rsid w:val="00154D36"/>
    <w:rsid w:val="00154F70"/>
    <w:rsid w:val="00154FFD"/>
    <w:rsid w:val="00155324"/>
    <w:rsid w:val="00155649"/>
    <w:rsid w:val="00156CDF"/>
    <w:rsid w:val="00156DA3"/>
    <w:rsid w:val="00157429"/>
    <w:rsid w:val="00157E92"/>
    <w:rsid w:val="001600F1"/>
    <w:rsid w:val="001606D4"/>
    <w:rsid w:val="00161294"/>
    <w:rsid w:val="001622F3"/>
    <w:rsid w:val="00162436"/>
    <w:rsid w:val="001627FE"/>
    <w:rsid w:val="00162ADF"/>
    <w:rsid w:val="00163119"/>
    <w:rsid w:val="00163DC3"/>
    <w:rsid w:val="00163FA2"/>
    <w:rsid w:val="0016480F"/>
    <w:rsid w:val="00164EF6"/>
    <w:rsid w:val="00165284"/>
    <w:rsid w:val="00165974"/>
    <w:rsid w:val="001659D5"/>
    <w:rsid w:val="00165E71"/>
    <w:rsid w:val="00165EA8"/>
    <w:rsid w:val="00165EF5"/>
    <w:rsid w:val="00166033"/>
    <w:rsid w:val="00166838"/>
    <w:rsid w:val="00166909"/>
    <w:rsid w:val="00166C85"/>
    <w:rsid w:val="00166D67"/>
    <w:rsid w:val="00166ECB"/>
    <w:rsid w:val="001673ED"/>
    <w:rsid w:val="00167494"/>
    <w:rsid w:val="001675AA"/>
    <w:rsid w:val="001676D5"/>
    <w:rsid w:val="001676D8"/>
    <w:rsid w:val="00167A38"/>
    <w:rsid w:val="00170001"/>
    <w:rsid w:val="001700B6"/>
    <w:rsid w:val="00170159"/>
    <w:rsid w:val="001701C4"/>
    <w:rsid w:val="00170254"/>
    <w:rsid w:val="001704D4"/>
    <w:rsid w:val="001708FF"/>
    <w:rsid w:val="00170E60"/>
    <w:rsid w:val="00170E93"/>
    <w:rsid w:val="00171152"/>
    <w:rsid w:val="0017156E"/>
    <w:rsid w:val="00171979"/>
    <w:rsid w:val="0017275D"/>
    <w:rsid w:val="00172A3F"/>
    <w:rsid w:val="00172A4D"/>
    <w:rsid w:val="00172D75"/>
    <w:rsid w:val="001736E2"/>
    <w:rsid w:val="00173ABD"/>
    <w:rsid w:val="0017466D"/>
    <w:rsid w:val="0017476A"/>
    <w:rsid w:val="001747E5"/>
    <w:rsid w:val="00174818"/>
    <w:rsid w:val="001748D3"/>
    <w:rsid w:val="00175988"/>
    <w:rsid w:val="00175B62"/>
    <w:rsid w:val="001763B8"/>
    <w:rsid w:val="00176559"/>
    <w:rsid w:val="00181535"/>
    <w:rsid w:val="00181D85"/>
    <w:rsid w:val="00182672"/>
    <w:rsid w:val="00182E01"/>
    <w:rsid w:val="0018327F"/>
    <w:rsid w:val="00183310"/>
    <w:rsid w:val="00183323"/>
    <w:rsid w:val="0018383C"/>
    <w:rsid w:val="00183B7F"/>
    <w:rsid w:val="00183F41"/>
    <w:rsid w:val="00184107"/>
    <w:rsid w:val="0018444F"/>
    <w:rsid w:val="00184C58"/>
    <w:rsid w:val="00184C96"/>
    <w:rsid w:val="00184D10"/>
    <w:rsid w:val="00184DA6"/>
    <w:rsid w:val="00184E78"/>
    <w:rsid w:val="0018581B"/>
    <w:rsid w:val="001864DC"/>
    <w:rsid w:val="001866A3"/>
    <w:rsid w:val="001866B1"/>
    <w:rsid w:val="001866DC"/>
    <w:rsid w:val="001875A6"/>
    <w:rsid w:val="00187A82"/>
    <w:rsid w:val="001901D2"/>
    <w:rsid w:val="00192A06"/>
    <w:rsid w:val="00192D38"/>
    <w:rsid w:val="00193070"/>
    <w:rsid w:val="001939C6"/>
    <w:rsid w:val="00193B03"/>
    <w:rsid w:val="0019403F"/>
    <w:rsid w:val="00194123"/>
    <w:rsid w:val="00196477"/>
    <w:rsid w:val="00196C61"/>
    <w:rsid w:val="00196D7F"/>
    <w:rsid w:val="00196E6A"/>
    <w:rsid w:val="00196FB5"/>
    <w:rsid w:val="00197583"/>
    <w:rsid w:val="001977D2"/>
    <w:rsid w:val="001979CF"/>
    <w:rsid w:val="001A0225"/>
    <w:rsid w:val="001A038E"/>
    <w:rsid w:val="001A05EE"/>
    <w:rsid w:val="001A0E32"/>
    <w:rsid w:val="001A1973"/>
    <w:rsid w:val="001A1EBF"/>
    <w:rsid w:val="001A2735"/>
    <w:rsid w:val="001A2909"/>
    <w:rsid w:val="001A2B69"/>
    <w:rsid w:val="001A2D5B"/>
    <w:rsid w:val="001A2E08"/>
    <w:rsid w:val="001A3434"/>
    <w:rsid w:val="001A3603"/>
    <w:rsid w:val="001A3F5F"/>
    <w:rsid w:val="001A41A8"/>
    <w:rsid w:val="001A4365"/>
    <w:rsid w:val="001A44B4"/>
    <w:rsid w:val="001A4580"/>
    <w:rsid w:val="001A55E6"/>
    <w:rsid w:val="001A5C65"/>
    <w:rsid w:val="001A659D"/>
    <w:rsid w:val="001A6879"/>
    <w:rsid w:val="001A752D"/>
    <w:rsid w:val="001A7C69"/>
    <w:rsid w:val="001B00C1"/>
    <w:rsid w:val="001B01B8"/>
    <w:rsid w:val="001B054D"/>
    <w:rsid w:val="001B0A67"/>
    <w:rsid w:val="001B0EDB"/>
    <w:rsid w:val="001B2EB3"/>
    <w:rsid w:val="001B3355"/>
    <w:rsid w:val="001B3F00"/>
    <w:rsid w:val="001B42AB"/>
    <w:rsid w:val="001B4923"/>
    <w:rsid w:val="001B4C90"/>
    <w:rsid w:val="001B4E5F"/>
    <w:rsid w:val="001B548A"/>
    <w:rsid w:val="001B6423"/>
    <w:rsid w:val="001B679C"/>
    <w:rsid w:val="001B6985"/>
    <w:rsid w:val="001B6C5B"/>
    <w:rsid w:val="001B6C9A"/>
    <w:rsid w:val="001B736D"/>
    <w:rsid w:val="001B7438"/>
    <w:rsid w:val="001C09B1"/>
    <w:rsid w:val="001C0ADE"/>
    <w:rsid w:val="001C14F0"/>
    <w:rsid w:val="001C1936"/>
    <w:rsid w:val="001C1B25"/>
    <w:rsid w:val="001C1F7D"/>
    <w:rsid w:val="001C1FBF"/>
    <w:rsid w:val="001C2079"/>
    <w:rsid w:val="001C245F"/>
    <w:rsid w:val="001C269E"/>
    <w:rsid w:val="001C2F56"/>
    <w:rsid w:val="001C3718"/>
    <w:rsid w:val="001C38DB"/>
    <w:rsid w:val="001C4FD1"/>
    <w:rsid w:val="001C5798"/>
    <w:rsid w:val="001C5FE1"/>
    <w:rsid w:val="001C68C9"/>
    <w:rsid w:val="001C6F80"/>
    <w:rsid w:val="001C7FB3"/>
    <w:rsid w:val="001D0103"/>
    <w:rsid w:val="001D0835"/>
    <w:rsid w:val="001D091D"/>
    <w:rsid w:val="001D0D11"/>
    <w:rsid w:val="001D1394"/>
    <w:rsid w:val="001D1A92"/>
    <w:rsid w:val="001D2ACA"/>
    <w:rsid w:val="001D309F"/>
    <w:rsid w:val="001D36BF"/>
    <w:rsid w:val="001D3C56"/>
    <w:rsid w:val="001D4A3A"/>
    <w:rsid w:val="001D58E6"/>
    <w:rsid w:val="001D652B"/>
    <w:rsid w:val="001D690C"/>
    <w:rsid w:val="001D71AD"/>
    <w:rsid w:val="001D728D"/>
    <w:rsid w:val="001D771D"/>
    <w:rsid w:val="001D7B52"/>
    <w:rsid w:val="001E0672"/>
    <w:rsid w:val="001E0720"/>
    <w:rsid w:val="001E1A6A"/>
    <w:rsid w:val="001E1E96"/>
    <w:rsid w:val="001E20D1"/>
    <w:rsid w:val="001E2E2F"/>
    <w:rsid w:val="001E3466"/>
    <w:rsid w:val="001E34E7"/>
    <w:rsid w:val="001E38B7"/>
    <w:rsid w:val="001E3984"/>
    <w:rsid w:val="001E46EF"/>
    <w:rsid w:val="001E4723"/>
    <w:rsid w:val="001E4C11"/>
    <w:rsid w:val="001E55C9"/>
    <w:rsid w:val="001E6237"/>
    <w:rsid w:val="001E6FE1"/>
    <w:rsid w:val="001E78F9"/>
    <w:rsid w:val="001F1483"/>
    <w:rsid w:val="001F17F9"/>
    <w:rsid w:val="001F1B3B"/>
    <w:rsid w:val="001F2373"/>
    <w:rsid w:val="001F2513"/>
    <w:rsid w:val="001F2D82"/>
    <w:rsid w:val="001F2E30"/>
    <w:rsid w:val="001F3134"/>
    <w:rsid w:val="001F340A"/>
    <w:rsid w:val="001F3BD1"/>
    <w:rsid w:val="001F3CA5"/>
    <w:rsid w:val="001F4234"/>
    <w:rsid w:val="001F4265"/>
    <w:rsid w:val="001F4C76"/>
    <w:rsid w:val="001F540B"/>
    <w:rsid w:val="001F5C28"/>
    <w:rsid w:val="001F5D61"/>
    <w:rsid w:val="001F6549"/>
    <w:rsid w:val="001F67F6"/>
    <w:rsid w:val="001F6896"/>
    <w:rsid w:val="001F700A"/>
    <w:rsid w:val="001F7E81"/>
    <w:rsid w:val="00200A67"/>
    <w:rsid w:val="00200AAF"/>
    <w:rsid w:val="00200C81"/>
    <w:rsid w:val="00200F5A"/>
    <w:rsid w:val="0020135B"/>
    <w:rsid w:val="0020179E"/>
    <w:rsid w:val="002018B6"/>
    <w:rsid w:val="00202BBF"/>
    <w:rsid w:val="00202E29"/>
    <w:rsid w:val="00203090"/>
    <w:rsid w:val="002031BF"/>
    <w:rsid w:val="002031CC"/>
    <w:rsid w:val="00203960"/>
    <w:rsid w:val="002042C6"/>
    <w:rsid w:val="002043D3"/>
    <w:rsid w:val="00204830"/>
    <w:rsid w:val="00206CB0"/>
    <w:rsid w:val="00206D16"/>
    <w:rsid w:val="00207356"/>
    <w:rsid w:val="002074B6"/>
    <w:rsid w:val="00207B70"/>
    <w:rsid w:val="0021046D"/>
    <w:rsid w:val="0021047F"/>
    <w:rsid w:val="0021056E"/>
    <w:rsid w:val="002122C7"/>
    <w:rsid w:val="00212676"/>
    <w:rsid w:val="00212971"/>
    <w:rsid w:val="002129B3"/>
    <w:rsid w:val="00212A4F"/>
    <w:rsid w:val="00212E6A"/>
    <w:rsid w:val="00212F39"/>
    <w:rsid w:val="002135B5"/>
    <w:rsid w:val="0021385E"/>
    <w:rsid w:val="00213D2B"/>
    <w:rsid w:val="00214032"/>
    <w:rsid w:val="002141E2"/>
    <w:rsid w:val="00214444"/>
    <w:rsid w:val="00215450"/>
    <w:rsid w:val="0021591B"/>
    <w:rsid w:val="00215A93"/>
    <w:rsid w:val="00215B20"/>
    <w:rsid w:val="00215C56"/>
    <w:rsid w:val="00215D6D"/>
    <w:rsid w:val="00215D84"/>
    <w:rsid w:val="00216032"/>
    <w:rsid w:val="0021628F"/>
    <w:rsid w:val="002163C1"/>
    <w:rsid w:val="002168E2"/>
    <w:rsid w:val="00216B85"/>
    <w:rsid w:val="002209CB"/>
    <w:rsid w:val="00220B88"/>
    <w:rsid w:val="002215E9"/>
    <w:rsid w:val="002216E3"/>
    <w:rsid w:val="002217C3"/>
    <w:rsid w:val="00221B73"/>
    <w:rsid w:val="002226CB"/>
    <w:rsid w:val="0022280D"/>
    <w:rsid w:val="0022290B"/>
    <w:rsid w:val="00222993"/>
    <w:rsid w:val="00222CB2"/>
    <w:rsid w:val="00223275"/>
    <w:rsid w:val="002244FA"/>
    <w:rsid w:val="002248E8"/>
    <w:rsid w:val="002259AF"/>
    <w:rsid w:val="00225CB7"/>
    <w:rsid w:val="00226274"/>
    <w:rsid w:val="002264B0"/>
    <w:rsid w:val="00226736"/>
    <w:rsid w:val="00226911"/>
    <w:rsid w:val="00226B15"/>
    <w:rsid w:val="00227679"/>
    <w:rsid w:val="0022793C"/>
    <w:rsid w:val="00230444"/>
    <w:rsid w:val="00231BC0"/>
    <w:rsid w:val="00231E03"/>
    <w:rsid w:val="00231F54"/>
    <w:rsid w:val="002328BD"/>
    <w:rsid w:val="00233469"/>
    <w:rsid w:val="00233785"/>
    <w:rsid w:val="002341B2"/>
    <w:rsid w:val="00234340"/>
    <w:rsid w:val="0023491D"/>
    <w:rsid w:val="00235167"/>
    <w:rsid w:val="002356D0"/>
    <w:rsid w:val="002357AC"/>
    <w:rsid w:val="002357EC"/>
    <w:rsid w:val="00236002"/>
    <w:rsid w:val="002362BA"/>
    <w:rsid w:val="0023665C"/>
    <w:rsid w:val="002371CB"/>
    <w:rsid w:val="002376C7"/>
    <w:rsid w:val="00237800"/>
    <w:rsid w:val="00237CA2"/>
    <w:rsid w:val="00240342"/>
    <w:rsid w:val="002412DF"/>
    <w:rsid w:val="002412ED"/>
    <w:rsid w:val="002418FA"/>
    <w:rsid w:val="00241F44"/>
    <w:rsid w:val="00242A4C"/>
    <w:rsid w:val="00243CFD"/>
    <w:rsid w:val="00243E6F"/>
    <w:rsid w:val="00243FC7"/>
    <w:rsid w:val="002440B5"/>
    <w:rsid w:val="00245382"/>
    <w:rsid w:val="00245593"/>
    <w:rsid w:val="002457C5"/>
    <w:rsid w:val="00245ABD"/>
    <w:rsid w:val="00245D3E"/>
    <w:rsid w:val="00245E3E"/>
    <w:rsid w:val="00245EB1"/>
    <w:rsid w:val="002461CE"/>
    <w:rsid w:val="0024667C"/>
    <w:rsid w:val="00246797"/>
    <w:rsid w:val="0024686A"/>
    <w:rsid w:val="002469A9"/>
    <w:rsid w:val="00246E25"/>
    <w:rsid w:val="002476B4"/>
    <w:rsid w:val="00247C53"/>
    <w:rsid w:val="00247E97"/>
    <w:rsid w:val="00250743"/>
    <w:rsid w:val="00250C6F"/>
    <w:rsid w:val="00251619"/>
    <w:rsid w:val="00251C43"/>
    <w:rsid w:val="00251C87"/>
    <w:rsid w:val="002520C7"/>
    <w:rsid w:val="002531CA"/>
    <w:rsid w:val="00253265"/>
    <w:rsid w:val="002538D1"/>
    <w:rsid w:val="00254832"/>
    <w:rsid w:val="002552A1"/>
    <w:rsid w:val="00255B4C"/>
    <w:rsid w:val="00255D4E"/>
    <w:rsid w:val="00256013"/>
    <w:rsid w:val="0025619C"/>
    <w:rsid w:val="00256C58"/>
    <w:rsid w:val="00256C9A"/>
    <w:rsid w:val="00256D09"/>
    <w:rsid w:val="00257194"/>
    <w:rsid w:val="00257940"/>
    <w:rsid w:val="00260D34"/>
    <w:rsid w:val="00260FAB"/>
    <w:rsid w:val="00261641"/>
    <w:rsid w:val="002617B8"/>
    <w:rsid w:val="0026276A"/>
    <w:rsid w:val="00262AE3"/>
    <w:rsid w:val="00263969"/>
    <w:rsid w:val="002639F4"/>
    <w:rsid w:val="002641A4"/>
    <w:rsid w:val="00264666"/>
    <w:rsid w:val="00264921"/>
    <w:rsid w:val="00264DED"/>
    <w:rsid w:val="00264E99"/>
    <w:rsid w:val="00265385"/>
    <w:rsid w:val="00265804"/>
    <w:rsid w:val="00265BA4"/>
    <w:rsid w:val="00265F38"/>
    <w:rsid w:val="002663C8"/>
    <w:rsid w:val="00266CFC"/>
    <w:rsid w:val="00266EA9"/>
    <w:rsid w:val="00266F0F"/>
    <w:rsid w:val="002674F5"/>
    <w:rsid w:val="00267548"/>
    <w:rsid w:val="00267862"/>
    <w:rsid w:val="00267F78"/>
    <w:rsid w:val="00270D2D"/>
    <w:rsid w:val="00270ED9"/>
    <w:rsid w:val="002719D2"/>
    <w:rsid w:val="00271F5B"/>
    <w:rsid w:val="00272429"/>
    <w:rsid w:val="00272507"/>
    <w:rsid w:val="0027282A"/>
    <w:rsid w:val="00272BB1"/>
    <w:rsid w:val="00272BBF"/>
    <w:rsid w:val="00272BC0"/>
    <w:rsid w:val="00272E1A"/>
    <w:rsid w:val="0027346D"/>
    <w:rsid w:val="0027408C"/>
    <w:rsid w:val="00274A18"/>
    <w:rsid w:val="00274B58"/>
    <w:rsid w:val="00274D18"/>
    <w:rsid w:val="00275BBF"/>
    <w:rsid w:val="002764C4"/>
    <w:rsid w:val="002769A8"/>
    <w:rsid w:val="0027748F"/>
    <w:rsid w:val="002776AB"/>
    <w:rsid w:val="00277C46"/>
    <w:rsid w:val="00277DB4"/>
    <w:rsid w:val="00277F1B"/>
    <w:rsid w:val="00277F73"/>
    <w:rsid w:val="0028009F"/>
    <w:rsid w:val="002805B2"/>
    <w:rsid w:val="00280DDE"/>
    <w:rsid w:val="0028122E"/>
    <w:rsid w:val="0028133E"/>
    <w:rsid w:val="002813CE"/>
    <w:rsid w:val="0028148B"/>
    <w:rsid w:val="00281B3D"/>
    <w:rsid w:val="0028257F"/>
    <w:rsid w:val="0028264E"/>
    <w:rsid w:val="002826F0"/>
    <w:rsid w:val="00283074"/>
    <w:rsid w:val="002832FA"/>
    <w:rsid w:val="0028356C"/>
    <w:rsid w:val="00283954"/>
    <w:rsid w:val="00283A84"/>
    <w:rsid w:val="00283B4D"/>
    <w:rsid w:val="00283D8A"/>
    <w:rsid w:val="00284091"/>
    <w:rsid w:val="00284616"/>
    <w:rsid w:val="00284BBE"/>
    <w:rsid w:val="00285581"/>
    <w:rsid w:val="0028625B"/>
    <w:rsid w:val="0028750E"/>
    <w:rsid w:val="00290040"/>
    <w:rsid w:val="002902AF"/>
    <w:rsid w:val="00290318"/>
    <w:rsid w:val="002905DF"/>
    <w:rsid w:val="00290711"/>
    <w:rsid w:val="002909E5"/>
    <w:rsid w:val="00290CEF"/>
    <w:rsid w:val="002912B4"/>
    <w:rsid w:val="00291F3D"/>
    <w:rsid w:val="0029288E"/>
    <w:rsid w:val="0029297B"/>
    <w:rsid w:val="00292B91"/>
    <w:rsid w:val="00293E87"/>
    <w:rsid w:val="00293EB0"/>
    <w:rsid w:val="0029408D"/>
    <w:rsid w:val="0029411B"/>
    <w:rsid w:val="0029471F"/>
    <w:rsid w:val="00294994"/>
    <w:rsid w:val="00295105"/>
    <w:rsid w:val="00295B31"/>
    <w:rsid w:val="00295F3B"/>
    <w:rsid w:val="0029623B"/>
    <w:rsid w:val="002966FF"/>
    <w:rsid w:val="00296E60"/>
    <w:rsid w:val="0029761A"/>
    <w:rsid w:val="00297BC5"/>
    <w:rsid w:val="002A02CE"/>
    <w:rsid w:val="002A05B2"/>
    <w:rsid w:val="002A06F3"/>
    <w:rsid w:val="002A19A8"/>
    <w:rsid w:val="002A1AA1"/>
    <w:rsid w:val="002A1ADC"/>
    <w:rsid w:val="002A236C"/>
    <w:rsid w:val="002A23FF"/>
    <w:rsid w:val="002A511F"/>
    <w:rsid w:val="002A5149"/>
    <w:rsid w:val="002A56A2"/>
    <w:rsid w:val="002A58A9"/>
    <w:rsid w:val="002A5913"/>
    <w:rsid w:val="002A597A"/>
    <w:rsid w:val="002A67C6"/>
    <w:rsid w:val="002A78B9"/>
    <w:rsid w:val="002A7CFA"/>
    <w:rsid w:val="002A7FC4"/>
    <w:rsid w:val="002B0EF1"/>
    <w:rsid w:val="002B0FF6"/>
    <w:rsid w:val="002B13C5"/>
    <w:rsid w:val="002B1692"/>
    <w:rsid w:val="002B1A0C"/>
    <w:rsid w:val="002B1DD2"/>
    <w:rsid w:val="002B2112"/>
    <w:rsid w:val="002B24E7"/>
    <w:rsid w:val="002B25CE"/>
    <w:rsid w:val="002B2AB6"/>
    <w:rsid w:val="002B2CF9"/>
    <w:rsid w:val="002B31BE"/>
    <w:rsid w:val="002B339A"/>
    <w:rsid w:val="002B35E1"/>
    <w:rsid w:val="002B37F4"/>
    <w:rsid w:val="002B4022"/>
    <w:rsid w:val="002B42B9"/>
    <w:rsid w:val="002B51D8"/>
    <w:rsid w:val="002B606B"/>
    <w:rsid w:val="002B61A7"/>
    <w:rsid w:val="002B6280"/>
    <w:rsid w:val="002B639E"/>
    <w:rsid w:val="002B6A13"/>
    <w:rsid w:val="002B6A98"/>
    <w:rsid w:val="002B721B"/>
    <w:rsid w:val="002B7EE2"/>
    <w:rsid w:val="002C04EF"/>
    <w:rsid w:val="002C0D3E"/>
    <w:rsid w:val="002C1345"/>
    <w:rsid w:val="002C185D"/>
    <w:rsid w:val="002C26DC"/>
    <w:rsid w:val="002C33CB"/>
    <w:rsid w:val="002C33E4"/>
    <w:rsid w:val="002C4238"/>
    <w:rsid w:val="002C432D"/>
    <w:rsid w:val="002C44F8"/>
    <w:rsid w:val="002C4D68"/>
    <w:rsid w:val="002C4DB9"/>
    <w:rsid w:val="002C5461"/>
    <w:rsid w:val="002C5696"/>
    <w:rsid w:val="002C56CF"/>
    <w:rsid w:val="002C597B"/>
    <w:rsid w:val="002C6069"/>
    <w:rsid w:val="002C60AE"/>
    <w:rsid w:val="002C63CF"/>
    <w:rsid w:val="002C647B"/>
    <w:rsid w:val="002C6855"/>
    <w:rsid w:val="002C70A3"/>
    <w:rsid w:val="002C7667"/>
    <w:rsid w:val="002C7B75"/>
    <w:rsid w:val="002C7C7E"/>
    <w:rsid w:val="002D02D2"/>
    <w:rsid w:val="002D07EB"/>
    <w:rsid w:val="002D1877"/>
    <w:rsid w:val="002D18EE"/>
    <w:rsid w:val="002D195B"/>
    <w:rsid w:val="002D1A1D"/>
    <w:rsid w:val="002D1B43"/>
    <w:rsid w:val="002D1E72"/>
    <w:rsid w:val="002D20D7"/>
    <w:rsid w:val="002D2CA1"/>
    <w:rsid w:val="002D2E3F"/>
    <w:rsid w:val="002D2F94"/>
    <w:rsid w:val="002D328F"/>
    <w:rsid w:val="002D32F7"/>
    <w:rsid w:val="002D48A8"/>
    <w:rsid w:val="002D49A6"/>
    <w:rsid w:val="002D4C6E"/>
    <w:rsid w:val="002D4ECD"/>
    <w:rsid w:val="002D54C6"/>
    <w:rsid w:val="002D643E"/>
    <w:rsid w:val="002D67F3"/>
    <w:rsid w:val="002D6CA3"/>
    <w:rsid w:val="002D753D"/>
    <w:rsid w:val="002E00BA"/>
    <w:rsid w:val="002E0849"/>
    <w:rsid w:val="002E0F9D"/>
    <w:rsid w:val="002E0FD8"/>
    <w:rsid w:val="002E1886"/>
    <w:rsid w:val="002E2104"/>
    <w:rsid w:val="002E2894"/>
    <w:rsid w:val="002E3ABC"/>
    <w:rsid w:val="002E3E36"/>
    <w:rsid w:val="002E534F"/>
    <w:rsid w:val="002E547B"/>
    <w:rsid w:val="002E6DF6"/>
    <w:rsid w:val="002E7697"/>
    <w:rsid w:val="002E786C"/>
    <w:rsid w:val="002F0127"/>
    <w:rsid w:val="002F08A4"/>
    <w:rsid w:val="002F0A25"/>
    <w:rsid w:val="002F0A57"/>
    <w:rsid w:val="002F0D5F"/>
    <w:rsid w:val="002F155B"/>
    <w:rsid w:val="002F1F15"/>
    <w:rsid w:val="002F20E4"/>
    <w:rsid w:val="002F2D7B"/>
    <w:rsid w:val="002F3106"/>
    <w:rsid w:val="002F37EB"/>
    <w:rsid w:val="002F3DB4"/>
    <w:rsid w:val="002F3F39"/>
    <w:rsid w:val="002F481E"/>
    <w:rsid w:val="002F5496"/>
    <w:rsid w:val="002F56FA"/>
    <w:rsid w:val="002F6473"/>
    <w:rsid w:val="002F74C5"/>
    <w:rsid w:val="002F74DD"/>
    <w:rsid w:val="002F768F"/>
    <w:rsid w:val="002F77A2"/>
    <w:rsid w:val="002F7820"/>
    <w:rsid w:val="002F7853"/>
    <w:rsid w:val="002F7A90"/>
    <w:rsid w:val="003007CE"/>
    <w:rsid w:val="00300FC3"/>
    <w:rsid w:val="00301504"/>
    <w:rsid w:val="00301641"/>
    <w:rsid w:val="00301C9E"/>
    <w:rsid w:val="00301D6A"/>
    <w:rsid w:val="00302587"/>
    <w:rsid w:val="00302A53"/>
    <w:rsid w:val="00302D02"/>
    <w:rsid w:val="0030303A"/>
    <w:rsid w:val="003030FD"/>
    <w:rsid w:val="00303456"/>
    <w:rsid w:val="003036E3"/>
    <w:rsid w:val="003039F1"/>
    <w:rsid w:val="00303B10"/>
    <w:rsid w:val="00303EB4"/>
    <w:rsid w:val="00304154"/>
    <w:rsid w:val="00304A93"/>
    <w:rsid w:val="00304E5B"/>
    <w:rsid w:val="00305098"/>
    <w:rsid w:val="0030583F"/>
    <w:rsid w:val="003058D9"/>
    <w:rsid w:val="00305B14"/>
    <w:rsid w:val="00306A68"/>
    <w:rsid w:val="00306B8A"/>
    <w:rsid w:val="00306CD0"/>
    <w:rsid w:val="00306E28"/>
    <w:rsid w:val="0030716D"/>
    <w:rsid w:val="00307AC0"/>
    <w:rsid w:val="00307CB2"/>
    <w:rsid w:val="00311432"/>
    <w:rsid w:val="003127FF"/>
    <w:rsid w:val="00312C2E"/>
    <w:rsid w:val="00313054"/>
    <w:rsid w:val="00313206"/>
    <w:rsid w:val="00313D00"/>
    <w:rsid w:val="00313ED8"/>
    <w:rsid w:val="003145D4"/>
    <w:rsid w:val="003147E4"/>
    <w:rsid w:val="00314D10"/>
    <w:rsid w:val="00315FEE"/>
    <w:rsid w:val="0031648E"/>
    <w:rsid w:val="003169A6"/>
    <w:rsid w:val="003169F5"/>
    <w:rsid w:val="003176B1"/>
    <w:rsid w:val="00317777"/>
    <w:rsid w:val="003179A5"/>
    <w:rsid w:val="00317FC7"/>
    <w:rsid w:val="00320291"/>
    <w:rsid w:val="0032079D"/>
    <w:rsid w:val="00320AE6"/>
    <w:rsid w:val="003216A1"/>
    <w:rsid w:val="00321939"/>
    <w:rsid w:val="003228D3"/>
    <w:rsid w:val="00322B9B"/>
    <w:rsid w:val="00322BDB"/>
    <w:rsid w:val="00322D0A"/>
    <w:rsid w:val="00323243"/>
    <w:rsid w:val="003232A8"/>
    <w:rsid w:val="003240E5"/>
    <w:rsid w:val="00324CD9"/>
    <w:rsid w:val="003250EB"/>
    <w:rsid w:val="00325413"/>
    <w:rsid w:val="00326052"/>
    <w:rsid w:val="003263B1"/>
    <w:rsid w:val="00326CAF"/>
    <w:rsid w:val="00326DD2"/>
    <w:rsid w:val="00327509"/>
    <w:rsid w:val="00327B82"/>
    <w:rsid w:val="00327DAE"/>
    <w:rsid w:val="00330C06"/>
    <w:rsid w:val="00330D3A"/>
    <w:rsid w:val="00330DA5"/>
    <w:rsid w:val="00331279"/>
    <w:rsid w:val="00331328"/>
    <w:rsid w:val="00331D34"/>
    <w:rsid w:val="00331E74"/>
    <w:rsid w:val="00333182"/>
    <w:rsid w:val="0033394E"/>
    <w:rsid w:val="0033396D"/>
    <w:rsid w:val="00333A81"/>
    <w:rsid w:val="00333B95"/>
    <w:rsid w:val="00333BE6"/>
    <w:rsid w:val="00333CF5"/>
    <w:rsid w:val="0033418C"/>
    <w:rsid w:val="0033513D"/>
    <w:rsid w:val="003357A6"/>
    <w:rsid w:val="00335A65"/>
    <w:rsid w:val="00335EBD"/>
    <w:rsid w:val="00337B09"/>
    <w:rsid w:val="00337CE2"/>
    <w:rsid w:val="0034050E"/>
    <w:rsid w:val="003407B9"/>
    <w:rsid w:val="00340EF5"/>
    <w:rsid w:val="00341661"/>
    <w:rsid w:val="00341C3F"/>
    <w:rsid w:val="00341F73"/>
    <w:rsid w:val="00342439"/>
    <w:rsid w:val="003427A2"/>
    <w:rsid w:val="00342AFA"/>
    <w:rsid w:val="00342E1D"/>
    <w:rsid w:val="00342E51"/>
    <w:rsid w:val="00344008"/>
    <w:rsid w:val="00344183"/>
    <w:rsid w:val="0034421D"/>
    <w:rsid w:val="00344745"/>
    <w:rsid w:val="00344C68"/>
    <w:rsid w:val="00345C06"/>
    <w:rsid w:val="00345C49"/>
    <w:rsid w:val="0034628C"/>
    <w:rsid w:val="00346B84"/>
    <w:rsid w:val="00347453"/>
    <w:rsid w:val="003478ED"/>
    <w:rsid w:val="00347DB2"/>
    <w:rsid w:val="00347E9F"/>
    <w:rsid w:val="003502E7"/>
    <w:rsid w:val="00350781"/>
    <w:rsid w:val="003507F0"/>
    <w:rsid w:val="003509F1"/>
    <w:rsid w:val="00351811"/>
    <w:rsid w:val="003518B5"/>
    <w:rsid w:val="00351AB4"/>
    <w:rsid w:val="00351CCF"/>
    <w:rsid w:val="003520C8"/>
    <w:rsid w:val="00352490"/>
    <w:rsid w:val="0035275B"/>
    <w:rsid w:val="00352893"/>
    <w:rsid w:val="00352B70"/>
    <w:rsid w:val="00352C37"/>
    <w:rsid w:val="0035336F"/>
    <w:rsid w:val="003535F5"/>
    <w:rsid w:val="00353CE0"/>
    <w:rsid w:val="00353E8B"/>
    <w:rsid w:val="00354CD6"/>
    <w:rsid w:val="00354F08"/>
    <w:rsid w:val="00355752"/>
    <w:rsid w:val="00355C75"/>
    <w:rsid w:val="00356357"/>
    <w:rsid w:val="0035693C"/>
    <w:rsid w:val="00356FFD"/>
    <w:rsid w:val="00357A11"/>
    <w:rsid w:val="00357A7F"/>
    <w:rsid w:val="00357BEE"/>
    <w:rsid w:val="00357E6E"/>
    <w:rsid w:val="00361B3D"/>
    <w:rsid w:val="00361C6A"/>
    <w:rsid w:val="00361C75"/>
    <w:rsid w:val="00361F06"/>
    <w:rsid w:val="0036243E"/>
    <w:rsid w:val="00362721"/>
    <w:rsid w:val="0036291A"/>
    <w:rsid w:val="00363B56"/>
    <w:rsid w:val="003642A1"/>
    <w:rsid w:val="003642B3"/>
    <w:rsid w:val="00364DFA"/>
    <w:rsid w:val="003650CF"/>
    <w:rsid w:val="003658E7"/>
    <w:rsid w:val="0036615C"/>
    <w:rsid w:val="003665DA"/>
    <w:rsid w:val="0036689C"/>
    <w:rsid w:val="003677A5"/>
    <w:rsid w:val="00367CB1"/>
    <w:rsid w:val="00367D33"/>
    <w:rsid w:val="0037029D"/>
    <w:rsid w:val="00371B0D"/>
    <w:rsid w:val="00371E56"/>
    <w:rsid w:val="0037289C"/>
    <w:rsid w:val="00372A31"/>
    <w:rsid w:val="003732BC"/>
    <w:rsid w:val="00373770"/>
    <w:rsid w:val="003739D3"/>
    <w:rsid w:val="00373F23"/>
    <w:rsid w:val="003748AF"/>
    <w:rsid w:val="00374B32"/>
    <w:rsid w:val="00374E23"/>
    <w:rsid w:val="00375842"/>
    <w:rsid w:val="0037764A"/>
    <w:rsid w:val="003776DD"/>
    <w:rsid w:val="00377AC9"/>
    <w:rsid w:val="003803F6"/>
    <w:rsid w:val="003809A7"/>
    <w:rsid w:val="00380EF2"/>
    <w:rsid w:val="0038108C"/>
    <w:rsid w:val="003812D5"/>
    <w:rsid w:val="00381351"/>
    <w:rsid w:val="0038216F"/>
    <w:rsid w:val="00383076"/>
    <w:rsid w:val="003833E1"/>
    <w:rsid w:val="00383886"/>
    <w:rsid w:val="00383959"/>
    <w:rsid w:val="003841B5"/>
    <w:rsid w:val="003843E6"/>
    <w:rsid w:val="00384D19"/>
    <w:rsid w:val="00385959"/>
    <w:rsid w:val="00385A78"/>
    <w:rsid w:val="003867D8"/>
    <w:rsid w:val="00386A92"/>
    <w:rsid w:val="00386E26"/>
    <w:rsid w:val="00387725"/>
    <w:rsid w:val="00387EB0"/>
    <w:rsid w:val="00387EFA"/>
    <w:rsid w:val="003900AA"/>
    <w:rsid w:val="0039073A"/>
    <w:rsid w:val="00390DEB"/>
    <w:rsid w:val="00391231"/>
    <w:rsid w:val="00391364"/>
    <w:rsid w:val="003918C6"/>
    <w:rsid w:val="00391A8F"/>
    <w:rsid w:val="003920AB"/>
    <w:rsid w:val="0039217F"/>
    <w:rsid w:val="00392E26"/>
    <w:rsid w:val="00393BFC"/>
    <w:rsid w:val="00393F30"/>
    <w:rsid w:val="00394857"/>
    <w:rsid w:val="00396D1A"/>
    <w:rsid w:val="00396F09"/>
    <w:rsid w:val="00397D5D"/>
    <w:rsid w:val="003A068D"/>
    <w:rsid w:val="003A0DDB"/>
    <w:rsid w:val="003A155A"/>
    <w:rsid w:val="003A210C"/>
    <w:rsid w:val="003A27EF"/>
    <w:rsid w:val="003A2D4D"/>
    <w:rsid w:val="003A31F3"/>
    <w:rsid w:val="003A3616"/>
    <w:rsid w:val="003A3831"/>
    <w:rsid w:val="003A3B05"/>
    <w:rsid w:val="003A3B38"/>
    <w:rsid w:val="003A3F60"/>
    <w:rsid w:val="003A41CD"/>
    <w:rsid w:val="003A4E08"/>
    <w:rsid w:val="003A506D"/>
    <w:rsid w:val="003A5268"/>
    <w:rsid w:val="003A52E4"/>
    <w:rsid w:val="003A5425"/>
    <w:rsid w:val="003A5938"/>
    <w:rsid w:val="003A65DC"/>
    <w:rsid w:val="003B01BB"/>
    <w:rsid w:val="003B07E4"/>
    <w:rsid w:val="003B0B3D"/>
    <w:rsid w:val="003B1341"/>
    <w:rsid w:val="003B16C8"/>
    <w:rsid w:val="003B214F"/>
    <w:rsid w:val="003B21AC"/>
    <w:rsid w:val="003B2BF9"/>
    <w:rsid w:val="003B3366"/>
    <w:rsid w:val="003B3922"/>
    <w:rsid w:val="003B3A21"/>
    <w:rsid w:val="003B3C11"/>
    <w:rsid w:val="003B51A2"/>
    <w:rsid w:val="003B568E"/>
    <w:rsid w:val="003B5F1F"/>
    <w:rsid w:val="003B5FE4"/>
    <w:rsid w:val="003C076D"/>
    <w:rsid w:val="003C10F6"/>
    <w:rsid w:val="003C1B82"/>
    <w:rsid w:val="003C1C59"/>
    <w:rsid w:val="003C250B"/>
    <w:rsid w:val="003C26C5"/>
    <w:rsid w:val="003C2BC5"/>
    <w:rsid w:val="003C2C47"/>
    <w:rsid w:val="003C3B23"/>
    <w:rsid w:val="003C3D2C"/>
    <w:rsid w:val="003C4089"/>
    <w:rsid w:val="003C495A"/>
    <w:rsid w:val="003C555A"/>
    <w:rsid w:val="003C5D5B"/>
    <w:rsid w:val="003C6BB6"/>
    <w:rsid w:val="003C75D6"/>
    <w:rsid w:val="003C7F9A"/>
    <w:rsid w:val="003D01EF"/>
    <w:rsid w:val="003D0781"/>
    <w:rsid w:val="003D0A30"/>
    <w:rsid w:val="003D0A6B"/>
    <w:rsid w:val="003D2A6F"/>
    <w:rsid w:val="003D2BE5"/>
    <w:rsid w:val="003D42AA"/>
    <w:rsid w:val="003D431E"/>
    <w:rsid w:val="003D5347"/>
    <w:rsid w:val="003D53DA"/>
    <w:rsid w:val="003D55D1"/>
    <w:rsid w:val="003D589A"/>
    <w:rsid w:val="003D59DB"/>
    <w:rsid w:val="003D5F24"/>
    <w:rsid w:val="003D6160"/>
    <w:rsid w:val="003D66F1"/>
    <w:rsid w:val="003D6920"/>
    <w:rsid w:val="003D6D5B"/>
    <w:rsid w:val="003D7C51"/>
    <w:rsid w:val="003E09A0"/>
    <w:rsid w:val="003E0E7A"/>
    <w:rsid w:val="003E2187"/>
    <w:rsid w:val="003E230B"/>
    <w:rsid w:val="003E2E07"/>
    <w:rsid w:val="003E31FF"/>
    <w:rsid w:val="003E3843"/>
    <w:rsid w:val="003E3FEF"/>
    <w:rsid w:val="003E41F0"/>
    <w:rsid w:val="003E423A"/>
    <w:rsid w:val="003E45AA"/>
    <w:rsid w:val="003E4982"/>
    <w:rsid w:val="003E5C11"/>
    <w:rsid w:val="003E5C20"/>
    <w:rsid w:val="003E5FAD"/>
    <w:rsid w:val="003E69F0"/>
    <w:rsid w:val="003E6D54"/>
    <w:rsid w:val="003E76CD"/>
    <w:rsid w:val="003E794E"/>
    <w:rsid w:val="003E7B5D"/>
    <w:rsid w:val="003F0A01"/>
    <w:rsid w:val="003F10DB"/>
    <w:rsid w:val="003F14F5"/>
    <w:rsid w:val="003F1743"/>
    <w:rsid w:val="003F1827"/>
    <w:rsid w:val="003F1F2A"/>
    <w:rsid w:val="003F2168"/>
    <w:rsid w:val="003F2366"/>
    <w:rsid w:val="003F2E39"/>
    <w:rsid w:val="003F2FA8"/>
    <w:rsid w:val="003F350D"/>
    <w:rsid w:val="003F35CB"/>
    <w:rsid w:val="003F36DC"/>
    <w:rsid w:val="003F4356"/>
    <w:rsid w:val="003F495D"/>
    <w:rsid w:val="003F553E"/>
    <w:rsid w:val="003F5F48"/>
    <w:rsid w:val="003F6165"/>
    <w:rsid w:val="003F6587"/>
    <w:rsid w:val="003F6704"/>
    <w:rsid w:val="003F6CDE"/>
    <w:rsid w:val="003F71E5"/>
    <w:rsid w:val="003F72A4"/>
    <w:rsid w:val="00400713"/>
    <w:rsid w:val="004008B6"/>
    <w:rsid w:val="00400DF2"/>
    <w:rsid w:val="00401231"/>
    <w:rsid w:val="00401554"/>
    <w:rsid w:val="00401766"/>
    <w:rsid w:val="004019D2"/>
    <w:rsid w:val="00401A3D"/>
    <w:rsid w:val="0040216D"/>
    <w:rsid w:val="004029B6"/>
    <w:rsid w:val="00402F1F"/>
    <w:rsid w:val="0040339E"/>
    <w:rsid w:val="00403477"/>
    <w:rsid w:val="004040FB"/>
    <w:rsid w:val="004046BF"/>
    <w:rsid w:val="004049E6"/>
    <w:rsid w:val="004055DC"/>
    <w:rsid w:val="004056EE"/>
    <w:rsid w:val="00405705"/>
    <w:rsid w:val="0040592C"/>
    <w:rsid w:val="00405B50"/>
    <w:rsid w:val="00406817"/>
    <w:rsid w:val="00406853"/>
    <w:rsid w:val="004071B3"/>
    <w:rsid w:val="00410864"/>
    <w:rsid w:val="00411210"/>
    <w:rsid w:val="004112EA"/>
    <w:rsid w:val="00412109"/>
    <w:rsid w:val="00412AB0"/>
    <w:rsid w:val="004136F5"/>
    <w:rsid w:val="00413F55"/>
    <w:rsid w:val="004141E7"/>
    <w:rsid w:val="00414A4B"/>
    <w:rsid w:val="00414E1B"/>
    <w:rsid w:val="00415585"/>
    <w:rsid w:val="0041653E"/>
    <w:rsid w:val="00416D8E"/>
    <w:rsid w:val="0041712A"/>
    <w:rsid w:val="00417AA4"/>
    <w:rsid w:val="00420F1F"/>
    <w:rsid w:val="004212A9"/>
    <w:rsid w:val="00421799"/>
    <w:rsid w:val="0042187C"/>
    <w:rsid w:val="00421EEF"/>
    <w:rsid w:val="00422762"/>
    <w:rsid w:val="0042303B"/>
    <w:rsid w:val="00423809"/>
    <w:rsid w:val="0042384D"/>
    <w:rsid w:val="00423911"/>
    <w:rsid w:val="00423921"/>
    <w:rsid w:val="00423E97"/>
    <w:rsid w:val="00424827"/>
    <w:rsid w:val="00425267"/>
    <w:rsid w:val="00425775"/>
    <w:rsid w:val="004259A1"/>
    <w:rsid w:val="00425BBF"/>
    <w:rsid w:val="00425DB5"/>
    <w:rsid w:val="004260F4"/>
    <w:rsid w:val="0042641B"/>
    <w:rsid w:val="00426864"/>
    <w:rsid w:val="00426878"/>
    <w:rsid w:val="00426DE5"/>
    <w:rsid w:val="00427379"/>
    <w:rsid w:val="00427537"/>
    <w:rsid w:val="004279DA"/>
    <w:rsid w:val="0043034E"/>
    <w:rsid w:val="0043052D"/>
    <w:rsid w:val="0043111F"/>
    <w:rsid w:val="004319F7"/>
    <w:rsid w:val="004320DD"/>
    <w:rsid w:val="004320FB"/>
    <w:rsid w:val="00432360"/>
    <w:rsid w:val="004325A5"/>
    <w:rsid w:val="004325C8"/>
    <w:rsid w:val="00432CCB"/>
    <w:rsid w:val="00432E40"/>
    <w:rsid w:val="00432F6F"/>
    <w:rsid w:val="004336C2"/>
    <w:rsid w:val="004341BD"/>
    <w:rsid w:val="00435199"/>
    <w:rsid w:val="00435403"/>
    <w:rsid w:val="00435477"/>
    <w:rsid w:val="0043621D"/>
    <w:rsid w:val="00436875"/>
    <w:rsid w:val="004372ED"/>
    <w:rsid w:val="004406D8"/>
    <w:rsid w:val="00440D2D"/>
    <w:rsid w:val="00441970"/>
    <w:rsid w:val="00441A6F"/>
    <w:rsid w:val="00442118"/>
    <w:rsid w:val="00442298"/>
    <w:rsid w:val="0044272E"/>
    <w:rsid w:val="00442CE1"/>
    <w:rsid w:val="00443803"/>
    <w:rsid w:val="004442A3"/>
    <w:rsid w:val="00444AC7"/>
    <w:rsid w:val="00445518"/>
    <w:rsid w:val="00445A16"/>
    <w:rsid w:val="004475DF"/>
    <w:rsid w:val="00447623"/>
    <w:rsid w:val="00447640"/>
    <w:rsid w:val="00447FB1"/>
    <w:rsid w:val="004500E6"/>
    <w:rsid w:val="004505BC"/>
    <w:rsid w:val="0045160D"/>
    <w:rsid w:val="00451F0A"/>
    <w:rsid w:val="00451FCB"/>
    <w:rsid w:val="00451FE8"/>
    <w:rsid w:val="0045226C"/>
    <w:rsid w:val="00452429"/>
    <w:rsid w:val="00452A28"/>
    <w:rsid w:val="0045307B"/>
    <w:rsid w:val="0045337D"/>
    <w:rsid w:val="0045418B"/>
    <w:rsid w:val="0045443A"/>
    <w:rsid w:val="00454BCB"/>
    <w:rsid w:val="00454C15"/>
    <w:rsid w:val="0045536E"/>
    <w:rsid w:val="004553D4"/>
    <w:rsid w:val="004554FC"/>
    <w:rsid w:val="004555CF"/>
    <w:rsid w:val="004558C2"/>
    <w:rsid w:val="004568BA"/>
    <w:rsid w:val="00456C98"/>
    <w:rsid w:val="00457C06"/>
    <w:rsid w:val="00457F24"/>
    <w:rsid w:val="00460265"/>
    <w:rsid w:val="00460560"/>
    <w:rsid w:val="00460E8A"/>
    <w:rsid w:val="00461711"/>
    <w:rsid w:val="00461A4D"/>
    <w:rsid w:val="0046273E"/>
    <w:rsid w:val="004627BA"/>
    <w:rsid w:val="0046296D"/>
    <w:rsid w:val="00462AA0"/>
    <w:rsid w:val="00462E68"/>
    <w:rsid w:val="00463195"/>
    <w:rsid w:val="00463516"/>
    <w:rsid w:val="00463E35"/>
    <w:rsid w:val="00463EA3"/>
    <w:rsid w:val="004648B8"/>
    <w:rsid w:val="00464D2B"/>
    <w:rsid w:val="00464DE1"/>
    <w:rsid w:val="0046527E"/>
    <w:rsid w:val="0046572F"/>
    <w:rsid w:val="00465DC0"/>
    <w:rsid w:val="00466DBB"/>
    <w:rsid w:val="004677DF"/>
    <w:rsid w:val="00467EAE"/>
    <w:rsid w:val="00470295"/>
    <w:rsid w:val="00470647"/>
    <w:rsid w:val="00470E8D"/>
    <w:rsid w:val="00471405"/>
    <w:rsid w:val="004714B8"/>
    <w:rsid w:val="0047161A"/>
    <w:rsid w:val="0047191A"/>
    <w:rsid w:val="00472978"/>
    <w:rsid w:val="00472983"/>
    <w:rsid w:val="00472ACA"/>
    <w:rsid w:val="00472D8F"/>
    <w:rsid w:val="00473D14"/>
    <w:rsid w:val="00474338"/>
    <w:rsid w:val="004743E5"/>
    <w:rsid w:val="004745C1"/>
    <w:rsid w:val="00474681"/>
    <w:rsid w:val="0047495F"/>
    <w:rsid w:val="0047565A"/>
    <w:rsid w:val="004758E5"/>
    <w:rsid w:val="00475CE8"/>
    <w:rsid w:val="00475D84"/>
    <w:rsid w:val="004763D2"/>
    <w:rsid w:val="00476892"/>
    <w:rsid w:val="00476D07"/>
    <w:rsid w:val="00476FC0"/>
    <w:rsid w:val="0047708F"/>
    <w:rsid w:val="004771A0"/>
    <w:rsid w:val="004775B4"/>
    <w:rsid w:val="004777F9"/>
    <w:rsid w:val="0047799B"/>
    <w:rsid w:val="00477A93"/>
    <w:rsid w:val="00480796"/>
    <w:rsid w:val="004818C0"/>
    <w:rsid w:val="004818D2"/>
    <w:rsid w:val="004829F3"/>
    <w:rsid w:val="00482D6F"/>
    <w:rsid w:val="00483705"/>
    <w:rsid w:val="00483FBC"/>
    <w:rsid w:val="00484388"/>
    <w:rsid w:val="00484C96"/>
    <w:rsid w:val="00484CA5"/>
    <w:rsid w:val="004851E1"/>
    <w:rsid w:val="00485A46"/>
    <w:rsid w:val="00485B1C"/>
    <w:rsid w:val="00485B7C"/>
    <w:rsid w:val="00486A2D"/>
    <w:rsid w:val="00487214"/>
    <w:rsid w:val="004878E1"/>
    <w:rsid w:val="0048794C"/>
    <w:rsid w:val="004901B1"/>
    <w:rsid w:val="004903F4"/>
    <w:rsid w:val="004909CD"/>
    <w:rsid w:val="00490AEC"/>
    <w:rsid w:val="004910B4"/>
    <w:rsid w:val="00491684"/>
    <w:rsid w:val="0049211D"/>
    <w:rsid w:val="00493912"/>
    <w:rsid w:val="00493B61"/>
    <w:rsid w:val="00494F84"/>
    <w:rsid w:val="004952BA"/>
    <w:rsid w:val="00496081"/>
    <w:rsid w:val="004963BE"/>
    <w:rsid w:val="004965AD"/>
    <w:rsid w:val="004970ED"/>
    <w:rsid w:val="004977AB"/>
    <w:rsid w:val="004A037C"/>
    <w:rsid w:val="004A0FCA"/>
    <w:rsid w:val="004A1C65"/>
    <w:rsid w:val="004A1FAB"/>
    <w:rsid w:val="004A2188"/>
    <w:rsid w:val="004A23E7"/>
    <w:rsid w:val="004A25F9"/>
    <w:rsid w:val="004A2D5F"/>
    <w:rsid w:val="004A2EA9"/>
    <w:rsid w:val="004A329F"/>
    <w:rsid w:val="004A34E9"/>
    <w:rsid w:val="004A49A6"/>
    <w:rsid w:val="004A4EDA"/>
    <w:rsid w:val="004A5F44"/>
    <w:rsid w:val="004A643A"/>
    <w:rsid w:val="004A65D1"/>
    <w:rsid w:val="004A66DA"/>
    <w:rsid w:val="004A6FC5"/>
    <w:rsid w:val="004A7618"/>
    <w:rsid w:val="004A76A9"/>
    <w:rsid w:val="004A7C4C"/>
    <w:rsid w:val="004B0109"/>
    <w:rsid w:val="004B03BD"/>
    <w:rsid w:val="004B0437"/>
    <w:rsid w:val="004B061E"/>
    <w:rsid w:val="004B08A5"/>
    <w:rsid w:val="004B0B9C"/>
    <w:rsid w:val="004B1B85"/>
    <w:rsid w:val="004B1EFE"/>
    <w:rsid w:val="004B1F0C"/>
    <w:rsid w:val="004B25D6"/>
    <w:rsid w:val="004B28F0"/>
    <w:rsid w:val="004B37F3"/>
    <w:rsid w:val="004B46D4"/>
    <w:rsid w:val="004B5212"/>
    <w:rsid w:val="004B554D"/>
    <w:rsid w:val="004B6B9F"/>
    <w:rsid w:val="004B775F"/>
    <w:rsid w:val="004C0934"/>
    <w:rsid w:val="004C10CA"/>
    <w:rsid w:val="004C115E"/>
    <w:rsid w:val="004C11CC"/>
    <w:rsid w:val="004C14BC"/>
    <w:rsid w:val="004C2953"/>
    <w:rsid w:val="004C2FCD"/>
    <w:rsid w:val="004C47C4"/>
    <w:rsid w:val="004C48D0"/>
    <w:rsid w:val="004C494A"/>
    <w:rsid w:val="004C4AD2"/>
    <w:rsid w:val="004C4BAD"/>
    <w:rsid w:val="004C5991"/>
    <w:rsid w:val="004C5EF2"/>
    <w:rsid w:val="004C609C"/>
    <w:rsid w:val="004C6C41"/>
    <w:rsid w:val="004C7068"/>
    <w:rsid w:val="004C70E8"/>
    <w:rsid w:val="004C738C"/>
    <w:rsid w:val="004C796D"/>
    <w:rsid w:val="004C7AFF"/>
    <w:rsid w:val="004C7C6F"/>
    <w:rsid w:val="004D00B6"/>
    <w:rsid w:val="004D0407"/>
    <w:rsid w:val="004D08E4"/>
    <w:rsid w:val="004D0A17"/>
    <w:rsid w:val="004D0D84"/>
    <w:rsid w:val="004D1112"/>
    <w:rsid w:val="004D15EE"/>
    <w:rsid w:val="004D1D94"/>
    <w:rsid w:val="004D1EC8"/>
    <w:rsid w:val="004D216B"/>
    <w:rsid w:val="004D29E8"/>
    <w:rsid w:val="004D2D64"/>
    <w:rsid w:val="004D2D96"/>
    <w:rsid w:val="004D31F7"/>
    <w:rsid w:val="004D347B"/>
    <w:rsid w:val="004D34BE"/>
    <w:rsid w:val="004D3679"/>
    <w:rsid w:val="004D37A1"/>
    <w:rsid w:val="004D3B08"/>
    <w:rsid w:val="004D5750"/>
    <w:rsid w:val="004D5845"/>
    <w:rsid w:val="004D5B7E"/>
    <w:rsid w:val="004D5E45"/>
    <w:rsid w:val="004D6F3F"/>
    <w:rsid w:val="004D718C"/>
    <w:rsid w:val="004D71F5"/>
    <w:rsid w:val="004E018C"/>
    <w:rsid w:val="004E0808"/>
    <w:rsid w:val="004E1799"/>
    <w:rsid w:val="004E186B"/>
    <w:rsid w:val="004E1A70"/>
    <w:rsid w:val="004E22A4"/>
    <w:rsid w:val="004E24CE"/>
    <w:rsid w:val="004E2E41"/>
    <w:rsid w:val="004E34E6"/>
    <w:rsid w:val="004E3F32"/>
    <w:rsid w:val="004E4342"/>
    <w:rsid w:val="004E474D"/>
    <w:rsid w:val="004E4E5C"/>
    <w:rsid w:val="004E5015"/>
    <w:rsid w:val="004E5314"/>
    <w:rsid w:val="004E5F07"/>
    <w:rsid w:val="004E64DD"/>
    <w:rsid w:val="004E683B"/>
    <w:rsid w:val="004E7633"/>
    <w:rsid w:val="004E7BBA"/>
    <w:rsid w:val="004F038F"/>
    <w:rsid w:val="004F04DD"/>
    <w:rsid w:val="004F0ADA"/>
    <w:rsid w:val="004F0AEF"/>
    <w:rsid w:val="004F0F3C"/>
    <w:rsid w:val="004F1413"/>
    <w:rsid w:val="004F21F4"/>
    <w:rsid w:val="004F265C"/>
    <w:rsid w:val="004F3773"/>
    <w:rsid w:val="004F3E8C"/>
    <w:rsid w:val="004F3EBA"/>
    <w:rsid w:val="004F4781"/>
    <w:rsid w:val="004F4DFC"/>
    <w:rsid w:val="004F65D3"/>
    <w:rsid w:val="004F6607"/>
    <w:rsid w:val="004F6B0B"/>
    <w:rsid w:val="004F71A0"/>
    <w:rsid w:val="004F723A"/>
    <w:rsid w:val="004F74FD"/>
    <w:rsid w:val="004F75B8"/>
    <w:rsid w:val="004F7A65"/>
    <w:rsid w:val="004F7C2F"/>
    <w:rsid w:val="00500440"/>
    <w:rsid w:val="00500526"/>
    <w:rsid w:val="00500CE3"/>
    <w:rsid w:val="00500DE9"/>
    <w:rsid w:val="00501ED5"/>
    <w:rsid w:val="00502528"/>
    <w:rsid w:val="0050273F"/>
    <w:rsid w:val="00502ED5"/>
    <w:rsid w:val="00502FF8"/>
    <w:rsid w:val="005031E6"/>
    <w:rsid w:val="00504E21"/>
    <w:rsid w:val="00504F0E"/>
    <w:rsid w:val="005051EE"/>
    <w:rsid w:val="005053BD"/>
    <w:rsid w:val="00505591"/>
    <w:rsid w:val="00507B2E"/>
    <w:rsid w:val="00507B63"/>
    <w:rsid w:val="005100C2"/>
    <w:rsid w:val="00510410"/>
    <w:rsid w:val="00511018"/>
    <w:rsid w:val="00511190"/>
    <w:rsid w:val="005115C4"/>
    <w:rsid w:val="005118D8"/>
    <w:rsid w:val="00511DE7"/>
    <w:rsid w:val="00511F36"/>
    <w:rsid w:val="005123B6"/>
    <w:rsid w:val="0051268A"/>
    <w:rsid w:val="00512774"/>
    <w:rsid w:val="00513041"/>
    <w:rsid w:val="00514343"/>
    <w:rsid w:val="005146FE"/>
    <w:rsid w:val="00514AB0"/>
    <w:rsid w:val="00515583"/>
    <w:rsid w:val="00515A8D"/>
    <w:rsid w:val="00516092"/>
    <w:rsid w:val="005200F5"/>
    <w:rsid w:val="00520706"/>
    <w:rsid w:val="00520869"/>
    <w:rsid w:val="00521C84"/>
    <w:rsid w:val="00521D8B"/>
    <w:rsid w:val="00521D9A"/>
    <w:rsid w:val="00522036"/>
    <w:rsid w:val="00522064"/>
    <w:rsid w:val="00522068"/>
    <w:rsid w:val="0052251C"/>
    <w:rsid w:val="00522746"/>
    <w:rsid w:val="00522908"/>
    <w:rsid w:val="005234EA"/>
    <w:rsid w:val="005235B5"/>
    <w:rsid w:val="005235F8"/>
    <w:rsid w:val="00523FFE"/>
    <w:rsid w:val="0052579A"/>
    <w:rsid w:val="00525B16"/>
    <w:rsid w:val="00525B84"/>
    <w:rsid w:val="005264FA"/>
    <w:rsid w:val="005268C8"/>
    <w:rsid w:val="005277D8"/>
    <w:rsid w:val="00530023"/>
    <w:rsid w:val="00530F6F"/>
    <w:rsid w:val="00531290"/>
    <w:rsid w:val="005312E4"/>
    <w:rsid w:val="005318DA"/>
    <w:rsid w:val="005327F8"/>
    <w:rsid w:val="00532A88"/>
    <w:rsid w:val="00532AB2"/>
    <w:rsid w:val="005344DA"/>
    <w:rsid w:val="00534843"/>
    <w:rsid w:val="0053500E"/>
    <w:rsid w:val="005352C0"/>
    <w:rsid w:val="00535863"/>
    <w:rsid w:val="00535A7D"/>
    <w:rsid w:val="005360C2"/>
    <w:rsid w:val="00536296"/>
    <w:rsid w:val="005365FB"/>
    <w:rsid w:val="00536793"/>
    <w:rsid w:val="00536DB4"/>
    <w:rsid w:val="00536E10"/>
    <w:rsid w:val="00537B6E"/>
    <w:rsid w:val="00540191"/>
    <w:rsid w:val="00540952"/>
    <w:rsid w:val="00540B2C"/>
    <w:rsid w:val="00541153"/>
    <w:rsid w:val="005411A7"/>
    <w:rsid w:val="00541D4C"/>
    <w:rsid w:val="00542468"/>
    <w:rsid w:val="005428BE"/>
    <w:rsid w:val="00542B2C"/>
    <w:rsid w:val="00542B37"/>
    <w:rsid w:val="00542F36"/>
    <w:rsid w:val="00543232"/>
    <w:rsid w:val="00543766"/>
    <w:rsid w:val="00543B19"/>
    <w:rsid w:val="00543F71"/>
    <w:rsid w:val="005445A9"/>
    <w:rsid w:val="00545414"/>
    <w:rsid w:val="0054620D"/>
    <w:rsid w:val="005466EB"/>
    <w:rsid w:val="00546D48"/>
    <w:rsid w:val="00547022"/>
    <w:rsid w:val="005501CF"/>
    <w:rsid w:val="00550453"/>
    <w:rsid w:val="00550D87"/>
    <w:rsid w:val="0055148A"/>
    <w:rsid w:val="00552087"/>
    <w:rsid w:val="00552585"/>
    <w:rsid w:val="00552FD3"/>
    <w:rsid w:val="0055389D"/>
    <w:rsid w:val="00554891"/>
    <w:rsid w:val="005549E9"/>
    <w:rsid w:val="00554CB0"/>
    <w:rsid w:val="0055519C"/>
    <w:rsid w:val="005555C2"/>
    <w:rsid w:val="00555926"/>
    <w:rsid w:val="00555DAF"/>
    <w:rsid w:val="00557356"/>
    <w:rsid w:val="00557B95"/>
    <w:rsid w:val="00560143"/>
    <w:rsid w:val="005603A3"/>
    <w:rsid w:val="00560441"/>
    <w:rsid w:val="00560A01"/>
    <w:rsid w:val="00560BC2"/>
    <w:rsid w:val="00561C89"/>
    <w:rsid w:val="0056265F"/>
    <w:rsid w:val="00562681"/>
    <w:rsid w:val="00562706"/>
    <w:rsid w:val="00563590"/>
    <w:rsid w:val="005635FC"/>
    <w:rsid w:val="005637E4"/>
    <w:rsid w:val="00563C6A"/>
    <w:rsid w:val="00564C1C"/>
    <w:rsid w:val="00564EAE"/>
    <w:rsid w:val="00564EB8"/>
    <w:rsid w:val="00565ECD"/>
    <w:rsid w:val="00565FA9"/>
    <w:rsid w:val="00566126"/>
    <w:rsid w:val="005661CE"/>
    <w:rsid w:val="005666A7"/>
    <w:rsid w:val="005670E5"/>
    <w:rsid w:val="0056750F"/>
    <w:rsid w:val="00567CFF"/>
    <w:rsid w:val="00567D37"/>
    <w:rsid w:val="00567D90"/>
    <w:rsid w:val="005708AE"/>
    <w:rsid w:val="00570C4B"/>
    <w:rsid w:val="00570EDB"/>
    <w:rsid w:val="00571E07"/>
    <w:rsid w:val="0057293B"/>
    <w:rsid w:val="00572D73"/>
    <w:rsid w:val="00572EAF"/>
    <w:rsid w:val="00572EBF"/>
    <w:rsid w:val="00573660"/>
    <w:rsid w:val="00573666"/>
    <w:rsid w:val="005741D1"/>
    <w:rsid w:val="00574823"/>
    <w:rsid w:val="0057515F"/>
    <w:rsid w:val="00575494"/>
    <w:rsid w:val="00575BA4"/>
    <w:rsid w:val="00575E1F"/>
    <w:rsid w:val="00576071"/>
    <w:rsid w:val="005760A9"/>
    <w:rsid w:val="005764BA"/>
    <w:rsid w:val="00576723"/>
    <w:rsid w:val="00576A13"/>
    <w:rsid w:val="00577184"/>
    <w:rsid w:val="00577A5C"/>
    <w:rsid w:val="00577C87"/>
    <w:rsid w:val="00577DDC"/>
    <w:rsid w:val="00580405"/>
    <w:rsid w:val="00580A73"/>
    <w:rsid w:val="00581284"/>
    <w:rsid w:val="00581CFA"/>
    <w:rsid w:val="00581EE1"/>
    <w:rsid w:val="0058309E"/>
    <w:rsid w:val="00583A21"/>
    <w:rsid w:val="00583B2B"/>
    <w:rsid w:val="00584673"/>
    <w:rsid w:val="0058504C"/>
    <w:rsid w:val="0058623F"/>
    <w:rsid w:val="005863B2"/>
    <w:rsid w:val="0058689C"/>
    <w:rsid w:val="00586B28"/>
    <w:rsid w:val="00587E39"/>
    <w:rsid w:val="00590773"/>
    <w:rsid w:val="00590883"/>
    <w:rsid w:val="00590A67"/>
    <w:rsid w:val="00590B39"/>
    <w:rsid w:val="00590C06"/>
    <w:rsid w:val="00590D79"/>
    <w:rsid w:val="005927F2"/>
    <w:rsid w:val="00592E7A"/>
    <w:rsid w:val="00593C4C"/>
    <w:rsid w:val="005947BA"/>
    <w:rsid w:val="005947C0"/>
    <w:rsid w:val="0059539A"/>
    <w:rsid w:val="00595407"/>
    <w:rsid w:val="00595EE8"/>
    <w:rsid w:val="00595F1E"/>
    <w:rsid w:val="0059630E"/>
    <w:rsid w:val="00596311"/>
    <w:rsid w:val="005964BF"/>
    <w:rsid w:val="0059689D"/>
    <w:rsid w:val="0059694F"/>
    <w:rsid w:val="00596B2D"/>
    <w:rsid w:val="005973C6"/>
    <w:rsid w:val="00597C2E"/>
    <w:rsid w:val="005A015C"/>
    <w:rsid w:val="005A07D3"/>
    <w:rsid w:val="005A0B30"/>
    <w:rsid w:val="005A0E67"/>
    <w:rsid w:val="005A0EDF"/>
    <w:rsid w:val="005A1376"/>
    <w:rsid w:val="005A18DE"/>
    <w:rsid w:val="005A1BEB"/>
    <w:rsid w:val="005A1C33"/>
    <w:rsid w:val="005A1E32"/>
    <w:rsid w:val="005A1F03"/>
    <w:rsid w:val="005A22C7"/>
    <w:rsid w:val="005A2B19"/>
    <w:rsid w:val="005A2DD3"/>
    <w:rsid w:val="005A3396"/>
    <w:rsid w:val="005A3813"/>
    <w:rsid w:val="005A3BAF"/>
    <w:rsid w:val="005A3BEC"/>
    <w:rsid w:val="005A4001"/>
    <w:rsid w:val="005A4DB3"/>
    <w:rsid w:val="005A50B7"/>
    <w:rsid w:val="005A55DB"/>
    <w:rsid w:val="005A5719"/>
    <w:rsid w:val="005A5CB6"/>
    <w:rsid w:val="005A5DF8"/>
    <w:rsid w:val="005A5F71"/>
    <w:rsid w:val="005A78FE"/>
    <w:rsid w:val="005A7BB2"/>
    <w:rsid w:val="005B0973"/>
    <w:rsid w:val="005B1A18"/>
    <w:rsid w:val="005B2363"/>
    <w:rsid w:val="005B23C4"/>
    <w:rsid w:val="005B2A17"/>
    <w:rsid w:val="005B2AFF"/>
    <w:rsid w:val="005B2BA5"/>
    <w:rsid w:val="005B2F5E"/>
    <w:rsid w:val="005B3540"/>
    <w:rsid w:val="005B3EC2"/>
    <w:rsid w:val="005B3FEB"/>
    <w:rsid w:val="005B4073"/>
    <w:rsid w:val="005B42F8"/>
    <w:rsid w:val="005B51C4"/>
    <w:rsid w:val="005B5595"/>
    <w:rsid w:val="005B5980"/>
    <w:rsid w:val="005B5B3A"/>
    <w:rsid w:val="005B5F2E"/>
    <w:rsid w:val="005B60AA"/>
    <w:rsid w:val="005B61E3"/>
    <w:rsid w:val="005B719A"/>
    <w:rsid w:val="005B7730"/>
    <w:rsid w:val="005B7812"/>
    <w:rsid w:val="005B79AA"/>
    <w:rsid w:val="005C016A"/>
    <w:rsid w:val="005C0645"/>
    <w:rsid w:val="005C0A9D"/>
    <w:rsid w:val="005C0B70"/>
    <w:rsid w:val="005C0E4A"/>
    <w:rsid w:val="005C0F49"/>
    <w:rsid w:val="005C17E6"/>
    <w:rsid w:val="005C198C"/>
    <w:rsid w:val="005C1CB4"/>
    <w:rsid w:val="005C2785"/>
    <w:rsid w:val="005C2D4D"/>
    <w:rsid w:val="005C2E65"/>
    <w:rsid w:val="005C3B87"/>
    <w:rsid w:val="005C3CBA"/>
    <w:rsid w:val="005C4D98"/>
    <w:rsid w:val="005C4DDB"/>
    <w:rsid w:val="005C52EB"/>
    <w:rsid w:val="005C5430"/>
    <w:rsid w:val="005C548B"/>
    <w:rsid w:val="005C58C5"/>
    <w:rsid w:val="005C5BEB"/>
    <w:rsid w:val="005D0B8C"/>
    <w:rsid w:val="005D1A17"/>
    <w:rsid w:val="005D1A87"/>
    <w:rsid w:val="005D1DBF"/>
    <w:rsid w:val="005D1F83"/>
    <w:rsid w:val="005D23A1"/>
    <w:rsid w:val="005D2973"/>
    <w:rsid w:val="005D298A"/>
    <w:rsid w:val="005D31FB"/>
    <w:rsid w:val="005D3247"/>
    <w:rsid w:val="005D3957"/>
    <w:rsid w:val="005D49A6"/>
    <w:rsid w:val="005D4CCD"/>
    <w:rsid w:val="005D50F5"/>
    <w:rsid w:val="005D529D"/>
    <w:rsid w:val="005D539C"/>
    <w:rsid w:val="005D57B5"/>
    <w:rsid w:val="005D68F0"/>
    <w:rsid w:val="005D69D5"/>
    <w:rsid w:val="005D6C5A"/>
    <w:rsid w:val="005D7EA2"/>
    <w:rsid w:val="005D7F13"/>
    <w:rsid w:val="005E069D"/>
    <w:rsid w:val="005E0900"/>
    <w:rsid w:val="005E0D73"/>
    <w:rsid w:val="005E12FD"/>
    <w:rsid w:val="005E1AC7"/>
    <w:rsid w:val="005E1C33"/>
    <w:rsid w:val="005E1E12"/>
    <w:rsid w:val="005E27D7"/>
    <w:rsid w:val="005E2A6F"/>
    <w:rsid w:val="005E2B43"/>
    <w:rsid w:val="005E30F8"/>
    <w:rsid w:val="005E3E24"/>
    <w:rsid w:val="005E4223"/>
    <w:rsid w:val="005E46D8"/>
    <w:rsid w:val="005E4BBE"/>
    <w:rsid w:val="005E5581"/>
    <w:rsid w:val="005E5721"/>
    <w:rsid w:val="005E58B2"/>
    <w:rsid w:val="005E6C93"/>
    <w:rsid w:val="005E6DC4"/>
    <w:rsid w:val="005E72D8"/>
    <w:rsid w:val="005E75B6"/>
    <w:rsid w:val="005E7B48"/>
    <w:rsid w:val="005E7CE4"/>
    <w:rsid w:val="005F06E7"/>
    <w:rsid w:val="005F080F"/>
    <w:rsid w:val="005F0ADE"/>
    <w:rsid w:val="005F0BEA"/>
    <w:rsid w:val="005F0F14"/>
    <w:rsid w:val="005F10A6"/>
    <w:rsid w:val="005F171E"/>
    <w:rsid w:val="005F1854"/>
    <w:rsid w:val="005F1B1E"/>
    <w:rsid w:val="005F20FC"/>
    <w:rsid w:val="005F2389"/>
    <w:rsid w:val="005F2492"/>
    <w:rsid w:val="005F2BE7"/>
    <w:rsid w:val="005F32D1"/>
    <w:rsid w:val="005F331E"/>
    <w:rsid w:val="005F3382"/>
    <w:rsid w:val="005F3CA1"/>
    <w:rsid w:val="005F3FED"/>
    <w:rsid w:val="005F4A9E"/>
    <w:rsid w:val="005F5047"/>
    <w:rsid w:val="005F553B"/>
    <w:rsid w:val="005F56A6"/>
    <w:rsid w:val="005F56CE"/>
    <w:rsid w:val="005F590C"/>
    <w:rsid w:val="005F5E1E"/>
    <w:rsid w:val="005F608E"/>
    <w:rsid w:val="005F6204"/>
    <w:rsid w:val="005F66FF"/>
    <w:rsid w:val="005F6FE2"/>
    <w:rsid w:val="005F7D72"/>
    <w:rsid w:val="0060091D"/>
    <w:rsid w:val="00600F1C"/>
    <w:rsid w:val="006012BB"/>
    <w:rsid w:val="00601CB0"/>
    <w:rsid w:val="00602CB3"/>
    <w:rsid w:val="00602FA1"/>
    <w:rsid w:val="00604257"/>
    <w:rsid w:val="00604695"/>
    <w:rsid w:val="006055AD"/>
    <w:rsid w:val="00605F8F"/>
    <w:rsid w:val="00606546"/>
    <w:rsid w:val="00606FB3"/>
    <w:rsid w:val="0060719A"/>
    <w:rsid w:val="006075E6"/>
    <w:rsid w:val="006077D3"/>
    <w:rsid w:val="0060795D"/>
    <w:rsid w:val="00610C9A"/>
    <w:rsid w:val="00610D52"/>
    <w:rsid w:val="00610E61"/>
    <w:rsid w:val="00611360"/>
    <w:rsid w:val="006113BB"/>
    <w:rsid w:val="006119FB"/>
    <w:rsid w:val="00611D56"/>
    <w:rsid w:val="00611D87"/>
    <w:rsid w:val="00611E26"/>
    <w:rsid w:val="006127AD"/>
    <w:rsid w:val="006129DB"/>
    <w:rsid w:val="00612F7C"/>
    <w:rsid w:val="00613C5F"/>
    <w:rsid w:val="00614079"/>
    <w:rsid w:val="0061476F"/>
    <w:rsid w:val="00614B1B"/>
    <w:rsid w:val="00614B8D"/>
    <w:rsid w:val="00614BDB"/>
    <w:rsid w:val="006153EC"/>
    <w:rsid w:val="00615D01"/>
    <w:rsid w:val="00615EAF"/>
    <w:rsid w:val="006167FA"/>
    <w:rsid w:val="00616B2C"/>
    <w:rsid w:val="00617001"/>
    <w:rsid w:val="006170E7"/>
    <w:rsid w:val="006177FE"/>
    <w:rsid w:val="00617822"/>
    <w:rsid w:val="006179FF"/>
    <w:rsid w:val="00617F08"/>
    <w:rsid w:val="00620DEC"/>
    <w:rsid w:val="00620F70"/>
    <w:rsid w:val="0062103E"/>
    <w:rsid w:val="00621570"/>
    <w:rsid w:val="00621F2E"/>
    <w:rsid w:val="0062219D"/>
    <w:rsid w:val="00622801"/>
    <w:rsid w:val="00622DCA"/>
    <w:rsid w:val="006233DA"/>
    <w:rsid w:val="00624F2B"/>
    <w:rsid w:val="00625325"/>
    <w:rsid w:val="006255DE"/>
    <w:rsid w:val="006259E1"/>
    <w:rsid w:val="00625F21"/>
    <w:rsid w:val="006261F7"/>
    <w:rsid w:val="006266F5"/>
    <w:rsid w:val="00626A1F"/>
    <w:rsid w:val="00626AB7"/>
    <w:rsid w:val="00626E98"/>
    <w:rsid w:val="00627903"/>
    <w:rsid w:val="006303F3"/>
    <w:rsid w:val="00630A94"/>
    <w:rsid w:val="00630E44"/>
    <w:rsid w:val="0063151C"/>
    <w:rsid w:val="006317A2"/>
    <w:rsid w:val="00631E63"/>
    <w:rsid w:val="0063267D"/>
    <w:rsid w:val="00632A79"/>
    <w:rsid w:val="00632E95"/>
    <w:rsid w:val="00632F2F"/>
    <w:rsid w:val="00632F93"/>
    <w:rsid w:val="00633BC2"/>
    <w:rsid w:val="00634592"/>
    <w:rsid w:val="006347DC"/>
    <w:rsid w:val="00634A7B"/>
    <w:rsid w:val="00634BA4"/>
    <w:rsid w:val="00634F1B"/>
    <w:rsid w:val="00634F4B"/>
    <w:rsid w:val="00635BB7"/>
    <w:rsid w:val="00635CDC"/>
    <w:rsid w:val="00636B7C"/>
    <w:rsid w:val="00637407"/>
    <w:rsid w:val="00637C3F"/>
    <w:rsid w:val="006405E3"/>
    <w:rsid w:val="00640673"/>
    <w:rsid w:val="00640CEE"/>
    <w:rsid w:val="00640E65"/>
    <w:rsid w:val="00641420"/>
    <w:rsid w:val="006415BE"/>
    <w:rsid w:val="00641AB6"/>
    <w:rsid w:val="00641D41"/>
    <w:rsid w:val="00641E0B"/>
    <w:rsid w:val="00641EA5"/>
    <w:rsid w:val="006427C7"/>
    <w:rsid w:val="00642907"/>
    <w:rsid w:val="00642E79"/>
    <w:rsid w:val="0064319C"/>
    <w:rsid w:val="00643323"/>
    <w:rsid w:val="006436A5"/>
    <w:rsid w:val="006437F7"/>
    <w:rsid w:val="00644471"/>
    <w:rsid w:val="006444EA"/>
    <w:rsid w:val="00644B19"/>
    <w:rsid w:val="00644BDE"/>
    <w:rsid w:val="00644CA3"/>
    <w:rsid w:val="006452D9"/>
    <w:rsid w:val="0064647C"/>
    <w:rsid w:val="006466B9"/>
    <w:rsid w:val="0064689A"/>
    <w:rsid w:val="00646D80"/>
    <w:rsid w:val="00646F11"/>
    <w:rsid w:val="0064721C"/>
    <w:rsid w:val="00647322"/>
    <w:rsid w:val="00647645"/>
    <w:rsid w:val="00647CC0"/>
    <w:rsid w:val="00647D3B"/>
    <w:rsid w:val="0065001A"/>
    <w:rsid w:val="0065031F"/>
    <w:rsid w:val="0065096D"/>
    <w:rsid w:val="00652694"/>
    <w:rsid w:val="006529AD"/>
    <w:rsid w:val="00652C52"/>
    <w:rsid w:val="0065315C"/>
    <w:rsid w:val="006538E8"/>
    <w:rsid w:val="00654057"/>
    <w:rsid w:val="006542E7"/>
    <w:rsid w:val="0065466D"/>
    <w:rsid w:val="00654786"/>
    <w:rsid w:val="006549CF"/>
    <w:rsid w:val="00654F91"/>
    <w:rsid w:val="00655271"/>
    <w:rsid w:val="00655ABF"/>
    <w:rsid w:val="00655F92"/>
    <w:rsid w:val="00656B9A"/>
    <w:rsid w:val="00656C88"/>
    <w:rsid w:val="00656FE2"/>
    <w:rsid w:val="0065723F"/>
    <w:rsid w:val="006573EB"/>
    <w:rsid w:val="00657E84"/>
    <w:rsid w:val="00657F21"/>
    <w:rsid w:val="006607C9"/>
    <w:rsid w:val="00660BF2"/>
    <w:rsid w:val="006612F2"/>
    <w:rsid w:val="00661DF2"/>
    <w:rsid w:val="00661F67"/>
    <w:rsid w:val="00662264"/>
    <w:rsid w:val="006622C3"/>
    <w:rsid w:val="0066285B"/>
    <w:rsid w:val="00662D07"/>
    <w:rsid w:val="00663B03"/>
    <w:rsid w:val="00663B21"/>
    <w:rsid w:val="00664639"/>
    <w:rsid w:val="0066494D"/>
    <w:rsid w:val="00665030"/>
    <w:rsid w:val="00665402"/>
    <w:rsid w:val="0066577B"/>
    <w:rsid w:val="0066597A"/>
    <w:rsid w:val="006660FE"/>
    <w:rsid w:val="006663A9"/>
    <w:rsid w:val="00666511"/>
    <w:rsid w:val="0066667B"/>
    <w:rsid w:val="006666AF"/>
    <w:rsid w:val="00667272"/>
    <w:rsid w:val="006707DE"/>
    <w:rsid w:val="00670BEF"/>
    <w:rsid w:val="00671274"/>
    <w:rsid w:val="006718C0"/>
    <w:rsid w:val="00671961"/>
    <w:rsid w:val="006725F0"/>
    <w:rsid w:val="00672AEA"/>
    <w:rsid w:val="00673B86"/>
    <w:rsid w:val="00673BD3"/>
    <w:rsid w:val="00673D2B"/>
    <w:rsid w:val="006741B5"/>
    <w:rsid w:val="00675012"/>
    <w:rsid w:val="00675EDE"/>
    <w:rsid w:val="0067686D"/>
    <w:rsid w:val="00676AC4"/>
    <w:rsid w:val="0067749A"/>
    <w:rsid w:val="006778CE"/>
    <w:rsid w:val="00677A56"/>
    <w:rsid w:val="00677CAD"/>
    <w:rsid w:val="00677E18"/>
    <w:rsid w:val="00680066"/>
    <w:rsid w:val="006813FD"/>
    <w:rsid w:val="0068140E"/>
    <w:rsid w:val="0068189F"/>
    <w:rsid w:val="0068271E"/>
    <w:rsid w:val="00683805"/>
    <w:rsid w:val="00683AAA"/>
    <w:rsid w:val="00683BA9"/>
    <w:rsid w:val="00683F04"/>
    <w:rsid w:val="00684710"/>
    <w:rsid w:val="00684973"/>
    <w:rsid w:val="00684D3C"/>
    <w:rsid w:val="00685631"/>
    <w:rsid w:val="00685C0C"/>
    <w:rsid w:val="0068604F"/>
    <w:rsid w:val="006860D7"/>
    <w:rsid w:val="006861DE"/>
    <w:rsid w:val="0068622C"/>
    <w:rsid w:val="0068646F"/>
    <w:rsid w:val="006868C3"/>
    <w:rsid w:val="00686A77"/>
    <w:rsid w:val="00686DD3"/>
    <w:rsid w:val="00686E3B"/>
    <w:rsid w:val="00687475"/>
    <w:rsid w:val="00687D32"/>
    <w:rsid w:val="006902F8"/>
    <w:rsid w:val="0069085E"/>
    <w:rsid w:val="006913C9"/>
    <w:rsid w:val="006918CD"/>
    <w:rsid w:val="00691C6B"/>
    <w:rsid w:val="006926AD"/>
    <w:rsid w:val="0069288A"/>
    <w:rsid w:val="00693129"/>
    <w:rsid w:val="00693AA9"/>
    <w:rsid w:val="006942A4"/>
    <w:rsid w:val="006944C4"/>
    <w:rsid w:val="00694666"/>
    <w:rsid w:val="00694EFB"/>
    <w:rsid w:val="00695005"/>
    <w:rsid w:val="00695306"/>
    <w:rsid w:val="0069588B"/>
    <w:rsid w:val="00695C32"/>
    <w:rsid w:val="00695C33"/>
    <w:rsid w:val="00695FB8"/>
    <w:rsid w:val="0069622F"/>
    <w:rsid w:val="00697117"/>
    <w:rsid w:val="0069794B"/>
    <w:rsid w:val="006A001A"/>
    <w:rsid w:val="006A06CF"/>
    <w:rsid w:val="006A0E88"/>
    <w:rsid w:val="006A1169"/>
    <w:rsid w:val="006A15B8"/>
    <w:rsid w:val="006A185F"/>
    <w:rsid w:val="006A1A29"/>
    <w:rsid w:val="006A2762"/>
    <w:rsid w:val="006A2C9C"/>
    <w:rsid w:val="006A2D01"/>
    <w:rsid w:val="006A2E5C"/>
    <w:rsid w:val="006A2F92"/>
    <w:rsid w:val="006A3F6B"/>
    <w:rsid w:val="006A44C1"/>
    <w:rsid w:val="006A4DB2"/>
    <w:rsid w:val="006A573F"/>
    <w:rsid w:val="006A5A3C"/>
    <w:rsid w:val="006A68C2"/>
    <w:rsid w:val="006A6B2B"/>
    <w:rsid w:val="006A6BBA"/>
    <w:rsid w:val="006A7039"/>
    <w:rsid w:val="006A7605"/>
    <w:rsid w:val="006A79CB"/>
    <w:rsid w:val="006A7CB8"/>
    <w:rsid w:val="006B0857"/>
    <w:rsid w:val="006B1722"/>
    <w:rsid w:val="006B1749"/>
    <w:rsid w:val="006B19AE"/>
    <w:rsid w:val="006B2390"/>
    <w:rsid w:val="006B2D25"/>
    <w:rsid w:val="006B3C15"/>
    <w:rsid w:val="006B3F72"/>
    <w:rsid w:val="006B4492"/>
    <w:rsid w:val="006B4786"/>
    <w:rsid w:val="006B4F1E"/>
    <w:rsid w:val="006B59E8"/>
    <w:rsid w:val="006B606E"/>
    <w:rsid w:val="006B6221"/>
    <w:rsid w:val="006B63B5"/>
    <w:rsid w:val="006B689B"/>
    <w:rsid w:val="006B6C4C"/>
    <w:rsid w:val="006B6F11"/>
    <w:rsid w:val="006B728C"/>
    <w:rsid w:val="006C065E"/>
    <w:rsid w:val="006C0EA6"/>
    <w:rsid w:val="006C10E1"/>
    <w:rsid w:val="006C13B1"/>
    <w:rsid w:val="006C1CDD"/>
    <w:rsid w:val="006C1EA7"/>
    <w:rsid w:val="006C263F"/>
    <w:rsid w:val="006C3309"/>
    <w:rsid w:val="006C3402"/>
    <w:rsid w:val="006C3803"/>
    <w:rsid w:val="006C40EC"/>
    <w:rsid w:val="006C4791"/>
    <w:rsid w:val="006C47A6"/>
    <w:rsid w:val="006C4F86"/>
    <w:rsid w:val="006C528C"/>
    <w:rsid w:val="006C53ED"/>
    <w:rsid w:val="006C575B"/>
    <w:rsid w:val="006C59FC"/>
    <w:rsid w:val="006C5CCA"/>
    <w:rsid w:val="006C5FB0"/>
    <w:rsid w:val="006C65B3"/>
    <w:rsid w:val="006C6758"/>
    <w:rsid w:val="006C68D3"/>
    <w:rsid w:val="006C6C50"/>
    <w:rsid w:val="006C6DEE"/>
    <w:rsid w:val="006C7139"/>
    <w:rsid w:val="006C71C7"/>
    <w:rsid w:val="006C75A5"/>
    <w:rsid w:val="006D0773"/>
    <w:rsid w:val="006D0FFA"/>
    <w:rsid w:val="006D22A8"/>
    <w:rsid w:val="006D2B4D"/>
    <w:rsid w:val="006D2C7D"/>
    <w:rsid w:val="006D3195"/>
    <w:rsid w:val="006D3310"/>
    <w:rsid w:val="006D478C"/>
    <w:rsid w:val="006D486C"/>
    <w:rsid w:val="006D4DCF"/>
    <w:rsid w:val="006D51BB"/>
    <w:rsid w:val="006D557B"/>
    <w:rsid w:val="006D6160"/>
    <w:rsid w:val="006D637F"/>
    <w:rsid w:val="006D6900"/>
    <w:rsid w:val="006D6F9D"/>
    <w:rsid w:val="006D6FA3"/>
    <w:rsid w:val="006D7490"/>
    <w:rsid w:val="006D78BF"/>
    <w:rsid w:val="006D7BE2"/>
    <w:rsid w:val="006E015C"/>
    <w:rsid w:val="006E0426"/>
    <w:rsid w:val="006E0967"/>
    <w:rsid w:val="006E0E6D"/>
    <w:rsid w:val="006E10AD"/>
    <w:rsid w:val="006E151F"/>
    <w:rsid w:val="006E18CB"/>
    <w:rsid w:val="006E2170"/>
    <w:rsid w:val="006E24BF"/>
    <w:rsid w:val="006E2B85"/>
    <w:rsid w:val="006E312F"/>
    <w:rsid w:val="006E31D2"/>
    <w:rsid w:val="006E3AF2"/>
    <w:rsid w:val="006E3FBF"/>
    <w:rsid w:val="006E42E8"/>
    <w:rsid w:val="006E5836"/>
    <w:rsid w:val="006E5AE4"/>
    <w:rsid w:val="006E684B"/>
    <w:rsid w:val="006E7156"/>
    <w:rsid w:val="006E71B1"/>
    <w:rsid w:val="006E764D"/>
    <w:rsid w:val="006E7DAC"/>
    <w:rsid w:val="006F0746"/>
    <w:rsid w:val="006F0CCF"/>
    <w:rsid w:val="006F167F"/>
    <w:rsid w:val="006F1A97"/>
    <w:rsid w:val="006F1ED6"/>
    <w:rsid w:val="006F24B2"/>
    <w:rsid w:val="006F24E4"/>
    <w:rsid w:val="006F2E6D"/>
    <w:rsid w:val="006F34F5"/>
    <w:rsid w:val="006F36EC"/>
    <w:rsid w:val="006F3B99"/>
    <w:rsid w:val="006F51C4"/>
    <w:rsid w:val="006F55A8"/>
    <w:rsid w:val="006F5CBF"/>
    <w:rsid w:val="006F697C"/>
    <w:rsid w:val="006F6A07"/>
    <w:rsid w:val="006F6A6A"/>
    <w:rsid w:val="006F71B4"/>
    <w:rsid w:val="006F764E"/>
    <w:rsid w:val="00700345"/>
    <w:rsid w:val="00700483"/>
    <w:rsid w:val="00700E94"/>
    <w:rsid w:val="00700FFB"/>
    <w:rsid w:val="00701446"/>
    <w:rsid w:val="0070192E"/>
    <w:rsid w:val="00701B2A"/>
    <w:rsid w:val="007020D8"/>
    <w:rsid w:val="00702537"/>
    <w:rsid w:val="00703091"/>
    <w:rsid w:val="00703A60"/>
    <w:rsid w:val="00703F15"/>
    <w:rsid w:val="0070455B"/>
    <w:rsid w:val="007046A2"/>
    <w:rsid w:val="007046E2"/>
    <w:rsid w:val="007048D5"/>
    <w:rsid w:val="00705910"/>
    <w:rsid w:val="007059DC"/>
    <w:rsid w:val="0070774B"/>
    <w:rsid w:val="007077FA"/>
    <w:rsid w:val="007078C4"/>
    <w:rsid w:val="00707987"/>
    <w:rsid w:val="00710423"/>
    <w:rsid w:val="0071071E"/>
    <w:rsid w:val="00710B09"/>
    <w:rsid w:val="00710C47"/>
    <w:rsid w:val="007110C3"/>
    <w:rsid w:val="007111E8"/>
    <w:rsid w:val="00711B51"/>
    <w:rsid w:val="00711C8F"/>
    <w:rsid w:val="00711D7C"/>
    <w:rsid w:val="007123C7"/>
    <w:rsid w:val="00712602"/>
    <w:rsid w:val="00713396"/>
    <w:rsid w:val="00713D35"/>
    <w:rsid w:val="007140D7"/>
    <w:rsid w:val="00714348"/>
    <w:rsid w:val="00714AF4"/>
    <w:rsid w:val="0071516F"/>
    <w:rsid w:val="00715361"/>
    <w:rsid w:val="00715B23"/>
    <w:rsid w:val="00716E7E"/>
    <w:rsid w:val="00717434"/>
    <w:rsid w:val="00717B1C"/>
    <w:rsid w:val="007203BB"/>
    <w:rsid w:val="007205C2"/>
    <w:rsid w:val="00720E96"/>
    <w:rsid w:val="00721146"/>
    <w:rsid w:val="00721239"/>
    <w:rsid w:val="00721DE8"/>
    <w:rsid w:val="007225D7"/>
    <w:rsid w:val="00723A14"/>
    <w:rsid w:val="00723DB9"/>
    <w:rsid w:val="00724E0B"/>
    <w:rsid w:val="00725630"/>
    <w:rsid w:val="00725766"/>
    <w:rsid w:val="00725E8E"/>
    <w:rsid w:val="00725FD6"/>
    <w:rsid w:val="00726C22"/>
    <w:rsid w:val="00727063"/>
    <w:rsid w:val="007272B1"/>
    <w:rsid w:val="00727CBD"/>
    <w:rsid w:val="00730070"/>
    <w:rsid w:val="0073024A"/>
    <w:rsid w:val="00730551"/>
    <w:rsid w:val="007307EB"/>
    <w:rsid w:val="00731D7E"/>
    <w:rsid w:val="007324A4"/>
    <w:rsid w:val="00732719"/>
    <w:rsid w:val="00732F4E"/>
    <w:rsid w:val="0073484A"/>
    <w:rsid w:val="00735476"/>
    <w:rsid w:val="007355DC"/>
    <w:rsid w:val="007360FD"/>
    <w:rsid w:val="00736968"/>
    <w:rsid w:val="00736DB0"/>
    <w:rsid w:val="007376DA"/>
    <w:rsid w:val="007377F9"/>
    <w:rsid w:val="0073781D"/>
    <w:rsid w:val="00737FB0"/>
    <w:rsid w:val="00740B83"/>
    <w:rsid w:val="00740D41"/>
    <w:rsid w:val="00741FF2"/>
    <w:rsid w:val="007426C8"/>
    <w:rsid w:val="007426D7"/>
    <w:rsid w:val="00743837"/>
    <w:rsid w:val="007445AC"/>
    <w:rsid w:val="007455D4"/>
    <w:rsid w:val="0074574B"/>
    <w:rsid w:val="007460FB"/>
    <w:rsid w:val="00746587"/>
    <w:rsid w:val="007467F6"/>
    <w:rsid w:val="00746840"/>
    <w:rsid w:val="00747212"/>
    <w:rsid w:val="00750257"/>
    <w:rsid w:val="00750808"/>
    <w:rsid w:val="00750C54"/>
    <w:rsid w:val="0075134E"/>
    <w:rsid w:val="007513D5"/>
    <w:rsid w:val="00751DB5"/>
    <w:rsid w:val="007520E4"/>
    <w:rsid w:val="007524B3"/>
    <w:rsid w:val="00752F91"/>
    <w:rsid w:val="007536BE"/>
    <w:rsid w:val="00753BE2"/>
    <w:rsid w:val="007540EA"/>
    <w:rsid w:val="0075411C"/>
    <w:rsid w:val="007546B6"/>
    <w:rsid w:val="007547A3"/>
    <w:rsid w:val="0075496F"/>
    <w:rsid w:val="00754B66"/>
    <w:rsid w:val="00755BC9"/>
    <w:rsid w:val="007565A4"/>
    <w:rsid w:val="00756649"/>
    <w:rsid w:val="007567B4"/>
    <w:rsid w:val="00756804"/>
    <w:rsid w:val="00756987"/>
    <w:rsid w:val="00761884"/>
    <w:rsid w:val="007638B5"/>
    <w:rsid w:val="0076399B"/>
    <w:rsid w:val="00763B45"/>
    <w:rsid w:val="007649B3"/>
    <w:rsid w:val="00766580"/>
    <w:rsid w:val="007676BE"/>
    <w:rsid w:val="00767D56"/>
    <w:rsid w:val="00767D5B"/>
    <w:rsid w:val="0077135C"/>
    <w:rsid w:val="00771D26"/>
    <w:rsid w:val="00771D6B"/>
    <w:rsid w:val="00773449"/>
    <w:rsid w:val="00773DA8"/>
    <w:rsid w:val="00774313"/>
    <w:rsid w:val="007746FE"/>
    <w:rsid w:val="007747DB"/>
    <w:rsid w:val="0077581D"/>
    <w:rsid w:val="00775A21"/>
    <w:rsid w:val="00775CCD"/>
    <w:rsid w:val="0077629C"/>
    <w:rsid w:val="0077706E"/>
    <w:rsid w:val="0077709F"/>
    <w:rsid w:val="00777124"/>
    <w:rsid w:val="00777960"/>
    <w:rsid w:val="0078002C"/>
    <w:rsid w:val="00780199"/>
    <w:rsid w:val="00780B7B"/>
    <w:rsid w:val="00780D09"/>
    <w:rsid w:val="00781174"/>
    <w:rsid w:val="007819A2"/>
    <w:rsid w:val="00781C11"/>
    <w:rsid w:val="00782A51"/>
    <w:rsid w:val="00783161"/>
    <w:rsid w:val="0078353B"/>
    <w:rsid w:val="00783DB0"/>
    <w:rsid w:val="00784382"/>
    <w:rsid w:val="00784768"/>
    <w:rsid w:val="00784D1B"/>
    <w:rsid w:val="00785136"/>
    <w:rsid w:val="00785438"/>
    <w:rsid w:val="00785A48"/>
    <w:rsid w:val="00787583"/>
    <w:rsid w:val="00790738"/>
    <w:rsid w:val="007909E0"/>
    <w:rsid w:val="007916BF"/>
    <w:rsid w:val="00791953"/>
    <w:rsid w:val="00791FD0"/>
    <w:rsid w:val="0079322F"/>
    <w:rsid w:val="007935DB"/>
    <w:rsid w:val="00793D09"/>
    <w:rsid w:val="007943D1"/>
    <w:rsid w:val="007955AF"/>
    <w:rsid w:val="0079602E"/>
    <w:rsid w:val="00796E3B"/>
    <w:rsid w:val="00796EC3"/>
    <w:rsid w:val="007A0133"/>
    <w:rsid w:val="007A0845"/>
    <w:rsid w:val="007A0D53"/>
    <w:rsid w:val="007A0EDE"/>
    <w:rsid w:val="007A1886"/>
    <w:rsid w:val="007A1A7A"/>
    <w:rsid w:val="007A3CF6"/>
    <w:rsid w:val="007A4F6F"/>
    <w:rsid w:val="007A50C2"/>
    <w:rsid w:val="007A52E8"/>
    <w:rsid w:val="007A54BE"/>
    <w:rsid w:val="007A5B7E"/>
    <w:rsid w:val="007A7552"/>
    <w:rsid w:val="007B04BC"/>
    <w:rsid w:val="007B09AB"/>
    <w:rsid w:val="007B0A11"/>
    <w:rsid w:val="007B171C"/>
    <w:rsid w:val="007B2354"/>
    <w:rsid w:val="007B25E7"/>
    <w:rsid w:val="007B285F"/>
    <w:rsid w:val="007B2DB4"/>
    <w:rsid w:val="007B3034"/>
    <w:rsid w:val="007B33FE"/>
    <w:rsid w:val="007B3AB0"/>
    <w:rsid w:val="007B414D"/>
    <w:rsid w:val="007B41BB"/>
    <w:rsid w:val="007B44D6"/>
    <w:rsid w:val="007B4A8A"/>
    <w:rsid w:val="007B4B05"/>
    <w:rsid w:val="007B4B20"/>
    <w:rsid w:val="007B4C6F"/>
    <w:rsid w:val="007B6252"/>
    <w:rsid w:val="007B6990"/>
    <w:rsid w:val="007B6A67"/>
    <w:rsid w:val="007B7195"/>
    <w:rsid w:val="007B745B"/>
    <w:rsid w:val="007B745C"/>
    <w:rsid w:val="007B7652"/>
    <w:rsid w:val="007B7E2C"/>
    <w:rsid w:val="007B7FF0"/>
    <w:rsid w:val="007C0003"/>
    <w:rsid w:val="007C0353"/>
    <w:rsid w:val="007C03ED"/>
    <w:rsid w:val="007C1024"/>
    <w:rsid w:val="007C155C"/>
    <w:rsid w:val="007C171D"/>
    <w:rsid w:val="007C32FD"/>
    <w:rsid w:val="007C466C"/>
    <w:rsid w:val="007C46F8"/>
    <w:rsid w:val="007C4DBF"/>
    <w:rsid w:val="007C4E75"/>
    <w:rsid w:val="007C5BA1"/>
    <w:rsid w:val="007C6AE6"/>
    <w:rsid w:val="007C75A5"/>
    <w:rsid w:val="007C7785"/>
    <w:rsid w:val="007C7A92"/>
    <w:rsid w:val="007D0EC6"/>
    <w:rsid w:val="007D1977"/>
    <w:rsid w:val="007D27D0"/>
    <w:rsid w:val="007D31AA"/>
    <w:rsid w:val="007D4368"/>
    <w:rsid w:val="007D48E7"/>
    <w:rsid w:val="007D5432"/>
    <w:rsid w:val="007D567B"/>
    <w:rsid w:val="007D5887"/>
    <w:rsid w:val="007D58C6"/>
    <w:rsid w:val="007D5C50"/>
    <w:rsid w:val="007D61B7"/>
    <w:rsid w:val="007D7178"/>
    <w:rsid w:val="007D755A"/>
    <w:rsid w:val="007D7631"/>
    <w:rsid w:val="007E0AC6"/>
    <w:rsid w:val="007E165D"/>
    <w:rsid w:val="007E2429"/>
    <w:rsid w:val="007E3308"/>
    <w:rsid w:val="007E3C39"/>
    <w:rsid w:val="007E4296"/>
    <w:rsid w:val="007E477D"/>
    <w:rsid w:val="007E4B01"/>
    <w:rsid w:val="007E5111"/>
    <w:rsid w:val="007E5788"/>
    <w:rsid w:val="007E65D1"/>
    <w:rsid w:val="007E6814"/>
    <w:rsid w:val="007E7044"/>
    <w:rsid w:val="007E7316"/>
    <w:rsid w:val="007F01DE"/>
    <w:rsid w:val="007F0305"/>
    <w:rsid w:val="007F03DF"/>
    <w:rsid w:val="007F05DE"/>
    <w:rsid w:val="007F103D"/>
    <w:rsid w:val="007F234A"/>
    <w:rsid w:val="007F2859"/>
    <w:rsid w:val="007F370E"/>
    <w:rsid w:val="007F440C"/>
    <w:rsid w:val="007F5A30"/>
    <w:rsid w:val="007F5D1C"/>
    <w:rsid w:val="007F620A"/>
    <w:rsid w:val="007F6472"/>
    <w:rsid w:val="007F6B22"/>
    <w:rsid w:val="007F6E94"/>
    <w:rsid w:val="007F7004"/>
    <w:rsid w:val="007F722A"/>
    <w:rsid w:val="007F7685"/>
    <w:rsid w:val="008000D5"/>
    <w:rsid w:val="00800C45"/>
    <w:rsid w:val="00800EC2"/>
    <w:rsid w:val="00801B83"/>
    <w:rsid w:val="00801DDE"/>
    <w:rsid w:val="0080242B"/>
    <w:rsid w:val="008026AE"/>
    <w:rsid w:val="0080278F"/>
    <w:rsid w:val="00802FB3"/>
    <w:rsid w:val="00803494"/>
    <w:rsid w:val="00803B54"/>
    <w:rsid w:val="00803F55"/>
    <w:rsid w:val="0080413A"/>
    <w:rsid w:val="008046CE"/>
    <w:rsid w:val="00804C52"/>
    <w:rsid w:val="00805E41"/>
    <w:rsid w:val="00806278"/>
    <w:rsid w:val="00806633"/>
    <w:rsid w:val="008066C9"/>
    <w:rsid w:val="008068E5"/>
    <w:rsid w:val="00806FD0"/>
    <w:rsid w:val="0080728C"/>
    <w:rsid w:val="00810A58"/>
    <w:rsid w:val="00810E90"/>
    <w:rsid w:val="008110EB"/>
    <w:rsid w:val="00811529"/>
    <w:rsid w:val="00812023"/>
    <w:rsid w:val="008122D4"/>
    <w:rsid w:val="008125B9"/>
    <w:rsid w:val="008129F3"/>
    <w:rsid w:val="00812D05"/>
    <w:rsid w:val="00812FB1"/>
    <w:rsid w:val="00813444"/>
    <w:rsid w:val="00813707"/>
    <w:rsid w:val="0081386B"/>
    <w:rsid w:val="00814996"/>
    <w:rsid w:val="00814E07"/>
    <w:rsid w:val="00815A2C"/>
    <w:rsid w:val="00815D4F"/>
    <w:rsid w:val="00816470"/>
    <w:rsid w:val="00816E88"/>
    <w:rsid w:val="008171C0"/>
    <w:rsid w:val="00817715"/>
    <w:rsid w:val="008200B6"/>
    <w:rsid w:val="00820E2B"/>
    <w:rsid w:val="008210E9"/>
    <w:rsid w:val="00822410"/>
    <w:rsid w:val="008226AD"/>
    <w:rsid w:val="008227CC"/>
    <w:rsid w:val="00822A86"/>
    <w:rsid w:val="00822B3C"/>
    <w:rsid w:val="00822CC7"/>
    <w:rsid w:val="008240FA"/>
    <w:rsid w:val="008245D7"/>
    <w:rsid w:val="0082538A"/>
    <w:rsid w:val="00825A28"/>
    <w:rsid w:val="00825B60"/>
    <w:rsid w:val="00826019"/>
    <w:rsid w:val="0082624F"/>
    <w:rsid w:val="0082630A"/>
    <w:rsid w:val="008263A6"/>
    <w:rsid w:val="00826C54"/>
    <w:rsid w:val="00826CDC"/>
    <w:rsid w:val="00826D02"/>
    <w:rsid w:val="00826DD9"/>
    <w:rsid w:val="00826F0B"/>
    <w:rsid w:val="0083011A"/>
    <w:rsid w:val="0083104C"/>
    <w:rsid w:val="0083179F"/>
    <w:rsid w:val="008331BF"/>
    <w:rsid w:val="0083391D"/>
    <w:rsid w:val="00833E72"/>
    <w:rsid w:val="00834660"/>
    <w:rsid w:val="00834A71"/>
    <w:rsid w:val="00834ABD"/>
    <w:rsid w:val="00834C05"/>
    <w:rsid w:val="00834FAB"/>
    <w:rsid w:val="0083537C"/>
    <w:rsid w:val="0083538D"/>
    <w:rsid w:val="008359D8"/>
    <w:rsid w:val="00835C4F"/>
    <w:rsid w:val="0083607C"/>
    <w:rsid w:val="00836BB8"/>
    <w:rsid w:val="00836D4E"/>
    <w:rsid w:val="00836F69"/>
    <w:rsid w:val="008372CE"/>
    <w:rsid w:val="0083739D"/>
    <w:rsid w:val="00837B07"/>
    <w:rsid w:val="00837C3E"/>
    <w:rsid w:val="00840168"/>
    <w:rsid w:val="008403CB"/>
    <w:rsid w:val="00840C9A"/>
    <w:rsid w:val="00841AC0"/>
    <w:rsid w:val="00841D72"/>
    <w:rsid w:val="008422EF"/>
    <w:rsid w:val="00842763"/>
    <w:rsid w:val="00843512"/>
    <w:rsid w:val="008436CD"/>
    <w:rsid w:val="00843D5F"/>
    <w:rsid w:val="00844060"/>
    <w:rsid w:val="008449BC"/>
    <w:rsid w:val="00844E09"/>
    <w:rsid w:val="0084553A"/>
    <w:rsid w:val="0084569A"/>
    <w:rsid w:val="008457CD"/>
    <w:rsid w:val="0084644E"/>
    <w:rsid w:val="00846521"/>
    <w:rsid w:val="008475CC"/>
    <w:rsid w:val="00847C18"/>
    <w:rsid w:val="00850F3E"/>
    <w:rsid w:val="00850FA4"/>
    <w:rsid w:val="0085192E"/>
    <w:rsid w:val="0085223E"/>
    <w:rsid w:val="0085264F"/>
    <w:rsid w:val="00852809"/>
    <w:rsid w:val="0085287E"/>
    <w:rsid w:val="008529C7"/>
    <w:rsid w:val="00853A04"/>
    <w:rsid w:val="008553F9"/>
    <w:rsid w:val="00855510"/>
    <w:rsid w:val="00855EEB"/>
    <w:rsid w:val="008566F9"/>
    <w:rsid w:val="00856B86"/>
    <w:rsid w:val="00856C02"/>
    <w:rsid w:val="00856CA2"/>
    <w:rsid w:val="00856DC5"/>
    <w:rsid w:val="008572F3"/>
    <w:rsid w:val="0085757D"/>
    <w:rsid w:val="00857A2E"/>
    <w:rsid w:val="00857D0D"/>
    <w:rsid w:val="00860370"/>
    <w:rsid w:val="00860407"/>
    <w:rsid w:val="00860BE2"/>
    <w:rsid w:val="00860F9E"/>
    <w:rsid w:val="0086110E"/>
    <w:rsid w:val="00861381"/>
    <w:rsid w:val="00861A5D"/>
    <w:rsid w:val="008627A2"/>
    <w:rsid w:val="008628A5"/>
    <w:rsid w:val="0086371B"/>
    <w:rsid w:val="0086381F"/>
    <w:rsid w:val="00863CE5"/>
    <w:rsid w:val="00863F05"/>
    <w:rsid w:val="00864585"/>
    <w:rsid w:val="008649FE"/>
    <w:rsid w:val="00864EAA"/>
    <w:rsid w:val="0086505D"/>
    <w:rsid w:val="00865425"/>
    <w:rsid w:val="00865486"/>
    <w:rsid w:val="00865FB2"/>
    <w:rsid w:val="00866020"/>
    <w:rsid w:val="008660EF"/>
    <w:rsid w:val="008665E7"/>
    <w:rsid w:val="008669D8"/>
    <w:rsid w:val="00866D6F"/>
    <w:rsid w:val="00867890"/>
    <w:rsid w:val="008679B1"/>
    <w:rsid w:val="00867BBA"/>
    <w:rsid w:val="00867F36"/>
    <w:rsid w:val="00867FE9"/>
    <w:rsid w:val="00870187"/>
    <w:rsid w:val="00870673"/>
    <w:rsid w:val="008706C9"/>
    <w:rsid w:val="008712FE"/>
    <w:rsid w:val="00871F3A"/>
    <w:rsid w:val="00872311"/>
    <w:rsid w:val="0087231C"/>
    <w:rsid w:val="0087299F"/>
    <w:rsid w:val="00872B4F"/>
    <w:rsid w:val="008730D1"/>
    <w:rsid w:val="00873508"/>
    <w:rsid w:val="00873594"/>
    <w:rsid w:val="0087387B"/>
    <w:rsid w:val="00873BC8"/>
    <w:rsid w:val="00874214"/>
    <w:rsid w:val="008749DF"/>
    <w:rsid w:val="00874F54"/>
    <w:rsid w:val="00874F85"/>
    <w:rsid w:val="0087510C"/>
    <w:rsid w:val="0087549F"/>
    <w:rsid w:val="00875F98"/>
    <w:rsid w:val="0087658B"/>
    <w:rsid w:val="008765A0"/>
    <w:rsid w:val="00876E11"/>
    <w:rsid w:val="00877602"/>
    <w:rsid w:val="008777C9"/>
    <w:rsid w:val="0088089E"/>
    <w:rsid w:val="00881620"/>
    <w:rsid w:val="00881902"/>
    <w:rsid w:val="00881EC2"/>
    <w:rsid w:val="00881FB1"/>
    <w:rsid w:val="008828EA"/>
    <w:rsid w:val="008834AC"/>
    <w:rsid w:val="00883EB9"/>
    <w:rsid w:val="0088515A"/>
    <w:rsid w:val="00885343"/>
    <w:rsid w:val="00885452"/>
    <w:rsid w:val="00885506"/>
    <w:rsid w:val="00885DC0"/>
    <w:rsid w:val="00886168"/>
    <w:rsid w:val="00886712"/>
    <w:rsid w:val="00886949"/>
    <w:rsid w:val="00886C5B"/>
    <w:rsid w:val="00886D60"/>
    <w:rsid w:val="00887083"/>
    <w:rsid w:val="00887AE9"/>
    <w:rsid w:val="00887C67"/>
    <w:rsid w:val="008903D6"/>
    <w:rsid w:val="00890596"/>
    <w:rsid w:val="0089107B"/>
    <w:rsid w:val="00891826"/>
    <w:rsid w:val="00891C06"/>
    <w:rsid w:val="00891D04"/>
    <w:rsid w:val="0089237D"/>
    <w:rsid w:val="00892636"/>
    <w:rsid w:val="00892BA1"/>
    <w:rsid w:val="00892CD1"/>
    <w:rsid w:val="00892D6A"/>
    <w:rsid w:val="0089397F"/>
    <w:rsid w:val="00893A20"/>
    <w:rsid w:val="00894B38"/>
    <w:rsid w:val="00894CB5"/>
    <w:rsid w:val="00894DE8"/>
    <w:rsid w:val="00896051"/>
    <w:rsid w:val="00896D6F"/>
    <w:rsid w:val="00897663"/>
    <w:rsid w:val="008977E5"/>
    <w:rsid w:val="00897A23"/>
    <w:rsid w:val="00897F58"/>
    <w:rsid w:val="008A0070"/>
    <w:rsid w:val="008A0345"/>
    <w:rsid w:val="008A0624"/>
    <w:rsid w:val="008A09DE"/>
    <w:rsid w:val="008A1798"/>
    <w:rsid w:val="008A1C77"/>
    <w:rsid w:val="008A28EC"/>
    <w:rsid w:val="008A2DE0"/>
    <w:rsid w:val="008A30A6"/>
    <w:rsid w:val="008A3734"/>
    <w:rsid w:val="008A38B4"/>
    <w:rsid w:val="008A3AC7"/>
    <w:rsid w:val="008A3B7D"/>
    <w:rsid w:val="008A41AF"/>
    <w:rsid w:val="008A4818"/>
    <w:rsid w:val="008A4884"/>
    <w:rsid w:val="008A4CD5"/>
    <w:rsid w:val="008A50DC"/>
    <w:rsid w:val="008A547F"/>
    <w:rsid w:val="008A6C05"/>
    <w:rsid w:val="008A6D9C"/>
    <w:rsid w:val="008A6E55"/>
    <w:rsid w:val="008A71C0"/>
    <w:rsid w:val="008B0346"/>
    <w:rsid w:val="008B0671"/>
    <w:rsid w:val="008B298F"/>
    <w:rsid w:val="008B2AB7"/>
    <w:rsid w:val="008B2EE0"/>
    <w:rsid w:val="008B3089"/>
    <w:rsid w:val="008B395B"/>
    <w:rsid w:val="008B3D83"/>
    <w:rsid w:val="008B4149"/>
    <w:rsid w:val="008B48A1"/>
    <w:rsid w:val="008B4E47"/>
    <w:rsid w:val="008B51B2"/>
    <w:rsid w:val="008B546C"/>
    <w:rsid w:val="008B60E2"/>
    <w:rsid w:val="008B60FB"/>
    <w:rsid w:val="008B69C5"/>
    <w:rsid w:val="008B6E18"/>
    <w:rsid w:val="008B7945"/>
    <w:rsid w:val="008B7A30"/>
    <w:rsid w:val="008C0BEF"/>
    <w:rsid w:val="008C0EF4"/>
    <w:rsid w:val="008C13FD"/>
    <w:rsid w:val="008C18B5"/>
    <w:rsid w:val="008C1D77"/>
    <w:rsid w:val="008C214E"/>
    <w:rsid w:val="008C334A"/>
    <w:rsid w:val="008C37B5"/>
    <w:rsid w:val="008C38C8"/>
    <w:rsid w:val="008C3ACB"/>
    <w:rsid w:val="008C4CFE"/>
    <w:rsid w:val="008C5D5A"/>
    <w:rsid w:val="008C5EA8"/>
    <w:rsid w:val="008C6032"/>
    <w:rsid w:val="008C6CFD"/>
    <w:rsid w:val="008C6DF4"/>
    <w:rsid w:val="008C704E"/>
    <w:rsid w:val="008C7429"/>
    <w:rsid w:val="008C7644"/>
    <w:rsid w:val="008C7B78"/>
    <w:rsid w:val="008C7C96"/>
    <w:rsid w:val="008D027D"/>
    <w:rsid w:val="008D093C"/>
    <w:rsid w:val="008D0EB9"/>
    <w:rsid w:val="008D297A"/>
    <w:rsid w:val="008D349B"/>
    <w:rsid w:val="008D37C7"/>
    <w:rsid w:val="008D393C"/>
    <w:rsid w:val="008D43D7"/>
    <w:rsid w:val="008D445A"/>
    <w:rsid w:val="008D4591"/>
    <w:rsid w:val="008D481A"/>
    <w:rsid w:val="008D4E6C"/>
    <w:rsid w:val="008D5274"/>
    <w:rsid w:val="008D5B4A"/>
    <w:rsid w:val="008D7011"/>
    <w:rsid w:val="008D7627"/>
    <w:rsid w:val="008D7956"/>
    <w:rsid w:val="008D7A61"/>
    <w:rsid w:val="008D7D35"/>
    <w:rsid w:val="008E0333"/>
    <w:rsid w:val="008E04B1"/>
    <w:rsid w:val="008E0E44"/>
    <w:rsid w:val="008E104E"/>
    <w:rsid w:val="008E17B1"/>
    <w:rsid w:val="008E18B2"/>
    <w:rsid w:val="008E2027"/>
    <w:rsid w:val="008E2152"/>
    <w:rsid w:val="008E284E"/>
    <w:rsid w:val="008E28A3"/>
    <w:rsid w:val="008E2D03"/>
    <w:rsid w:val="008E3294"/>
    <w:rsid w:val="008E3C97"/>
    <w:rsid w:val="008E480E"/>
    <w:rsid w:val="008E4B0F"/>
    <w:rsid w:val="008E5030"/>
    <w:rsid w:val="008E5562"/>
    <w:rsid w:val="008E5CCD"/>
    <w:rsid w:val="008E5E32"/>
    <w:rsid w:val="008E67C7"/>
    <w:rsid w:val="008E6B75"/>
    <w:rsid w:val="008E6B82"/>
    <w:rsid w:val="008E7039"/>
    <w:rsid w:val="008E70F1"/>
    <w:rsid w:val="008F04E6"/>
    <w:rsid w:val="008F0781"/>
    <w:rsid w:val="008F0876"/>
    <w:rsid w:val="008F0C16"/>
    <w:rsid w:val="008F12C3"/>
    <w:rsid w:val="008F1672"/>
    <w:rsid w:val="008F2926"/>
    <w:rsid w:val="008F2A1F"/>
    <w:rsid w:val="008F2ABF"/>
    <w:rsid w:val="008F2E69"/>
    <w:rsid w:val="008F3711"/>
    <w:rsid w:val="008F3A00"/>
    <w:rsid w:val="008F4484"/>
    <w:rsid w:val="008F4A05"/>
    <w:rsid w:val="008F4B67"/>
    <w:rsid w:val="008F523F"/>
    <w:rsid w:val="008F57C8"/>
    <w:rsid w:val="008F5CE7"/>
    <w:rsid w:val="008F600E"/>
    <w:rsid w:val="008F6846"/>
    <w:rsid w:val="008F6CB8"/>
    <w:rsid w:val="008F6E58"/>
    <w:rsid w:val="008F7E00"/>
    <w:rsid w:val="009001D7"/>
    <w:rsid w:val="009002F3"/>
    <w:rsid w:val="00900433"/>
    <w:rsid w:val="0090070D"/>
    <w:rsid w:val="00900B31"/>
    <w:rsid w:val="009010A7"/>
    <w:rsid w:val="009010BF"/>
    <w:rsid w:val="00901127"/>
    <w:rsid w:val="009012EC"/>
    <w:rsid w:val="009012EE"/>
    <w:rsid w:val="0090218A"/>
    <w:rsid w:val="00902622"/>
    <w:rsid w:val="00902EB7"/>
    <w:rsid w:val="009032F3"/>
    <w:rsid w:val="00903872"/>
    <w:rsid w:val="009038AC"/>
    <w:rsid w:val="00904000"/>
    <w:rsid w:val="00904727"/>
    <w:rsid w:val="00905243"/>
    <w:rsid w:val="009065C7"/>
    <w:rsid w:val="00906A39"/>
    <w:rsid w:val="00906E77"/>
    <w:rsid w:val="00907D83"/>
    <w:rsid w:val="00907F4B"/>
    <w:rsid w:val="009105FE"/>
    <w:rsid w:val="00910901"/>
    <w:rsid w:val="009109F1"/>
    <w:rsid w:val="00910AEF"/>
    <w:rsid w:val="00910B88"/>
    <w:rsid w:val="00911632"/>
    <w:rsid w:val="0091221F"/>
    <w:rsid w:val="00912480"/>
    <w:rsid w:val="00912A30"/>
    <w:rsid w:val="00912B77"/>
    <w:rsid w:val="00913256"/>
    <w:rsid w:val="00913F6C"/>
    <w:rsid w:val="00914705"/>
    <w:rsid w:val="009147C1"/>
    <w:rsid w:val="00914ACE"/>
    <w:rsid w:val="00914E92"/>
    <w:rsid w:val="00915068"/>
    <w:rsid w:val="00915875"/>
    <w:rsid w:val="0091657C"/>
    <w:rsid w:val="009168FB"/>
    <w:rsid w:val="009175F1"/>
    <w:rsid w:val="00917860"/>
    <w:rsid w:val="009205A7"/>
    <w:rsid w:val="0092195A"/>
    <w:rsid w:val="00921A9C"/>
    <w:rsid w:val="00921B6E"/>
    <w:rsid w:val="00921E1F"/>
    <w:rsid w:val="009223D3"/>
    <w:rsid w:val="009231BD"/>
    <w:rsid w:val="00923628"/>
    <w:rsid w:val="00923AE6"/>
    <w:rsid w:val="00923F3B"/>
    <w:rsid w:val="009242B8"/>
    <w:rsid w:val="009246A1"/>
    <w:rsid w:val="009249C2"/>
    <w:rsid w:val="00924D12"/>
    <w:rsid w:val="009251F7"/>
    <w:rsid w:val="00925CD2"/>
    <w:rsid w:val="00925DF6"/>
    <w:rsid w:val="00925E11"/>
    <w:rsid w:val="00926215"/>
    <w:rsid w:val="0092686C"/>
    <w:rsid w:val="00926A0E"/>
    <w:rsid w:val="00926FBB"/>
    <w:rsid w:val="00927246"/>
    <w:rsid w:val="00927E95"/>
    <w:rsid w:val="0093016A"/>
    <w:rsid w:val="0093016D"/>
    <w:rsid w:val="00930510"/>
    <w:rsid w:val="00930C86"/>
    <w:rsid w:val="00931011"/>
    <w:rsid w:val="00931072"/>
    <w:rsid w:val="0093139D"/>
    <w:rsid w:val="009319A3"/>
    <w:rsid w:val="009319AE"/>
    <w:rsid w:val="00932296"/>
    <w:rsid w:val="00932918"/>
    <w:rsid w:val="00933775"/>
    <w:rsid w:val="009338FE"/>
    <w:rsid w:val="00933B30"/>
    <w:rsid w:val="00933B62"/>
    <w:rsid w:val="009347A6"/>
    <w:rsid w:val="00934B81"/>
    <w:rsid w:val="00935261"/>
    <w:rsid w:val="009358B7"/>
    <w:rsid w:val="00936BC3"/>
    <w:rsid w:val="0093704D"/>
    <w:rsid w:val="009370BF"/>
    <w:rsid w:val="0093768C"/>
    <w:rsid w:val="00940574"/>
    <w:rsid w:val="00940F94"/>
    <w:rsid w:val="0094130A"/>
    <w:rsid w:val="009419A3"/>
    <w:rsid w:val="00941FE5"/>
    <w:rsid w:val="009427D1"/>
    <w:rsid w:val="009428C7"/>
    <w:rsid w:val="00942975"/>
    <w:rsid w:val="00942CBF"/>
    <w:rsid w:val="00943B25"/>
    <w:rsid w:val="00943EBE"/>
    <w:rsid w:val="009443BE"/>
    <w:rsid w:val="00944472"/>
    <w:rsid w:val="009444CC"/>
    <w:rsid w:val="00944F69"/>
    <w:rsid w:val="00946DC2"/>
    <w:rsid w:val="009474C0"/>
    <w:rsid w:val="00947CE1"/>
    <w:rsid w:val="0095092B"/>
    <w:rsid w:val="009510C7"/>
    <w:rsid w:val="009529FE"/>
    <w:rsid w:val="009541A2"/>
    <w:rsid w:val="009545CE"/>
    <w:rsid w:val="00954DF8"/>
    <w:rsid w:val="0095533B"/>
    <w:rsid w:val="00955B42"/>
    <w:rsid w:val="00957196"/>
    <w:rsid w:val="009575FF"/>
    <w:rsid w:val="009577E3"/>
    <w:rsid w:val="0095797A"/>
    <w:rsid w:val="00957DBA"/>
    <w:rsid w:val="009608E6"/>
    <w:rsid w:val="00960E3A"/>
    <w:rsid w:val="00960EA5"/>
    <w:rsid w:val="00961056"/>
    <w:rsid w:val="009611B4"/>
    <w:rsid w:val="0096155A"/>
    <w:rsid w:val="0096176E"/>
    <w:rsid w:val="00961E38"/>
    <w:rsid w:val="00962003"/>
    <w:rsid w:val="009620B3"/>
    <w:rsid w:val="00962185"/>
    <w:rsid w:val="0096300B"/>
    <w:rsid w:val="009632BD"/>
    <w:rsid w:val="009640B9"/>
    <w:rsid w:val="00964114"/>
    <w:rsid w:val="009642B8"/>
    <w:rsid w:val="0096439C"/>
    <w:rsid w:val="00964A1B"/>
    <w:rsid w:val="00964F56"/>
    <w:rsid w:val="009667D7"/>
    <w:rsid w:val="00966E57"/>
    <w:rsid w:val="00967908"/>
    <w:rsid w:val="0097014A"/>
    <w:rsid w:val="00970A35"/>
    <w:rsid w:val="00970E96"/>
    <w:rsid w:val="00971790"/>
    <w:rsid w:val="00971E93"/>
    <w:rsid w:val="00971F31"/>
    <w:rsid w:val="00971F9E"/>
    <w:rsid w:val="00972134"/>
    <w:rsid w:val="0097254A"/>
    <w:rsid w:val="00972BAC"/>
    <w:rsid w:val="00972CF6"/>
    <w:rsid w:val="00973130"/>
    <w:rsid w:val="00973BFD"/>
    <w:rsid w:val="00973E4F"/>
    <w:rsid w:val="0097586B"/>
    <w:rsid w:val="00975948"/>
    <w:rsid w:val="009767A2"/>
    <w:rsid w:val="009800E5"/>
    <w:rsid w:val="009804A6"/>
    <w:rsid w:val="00981552"/>
    <w:rsid w:val="009817E4"/>
    <w:rsid w:val="00982D22"/>
    <w:rsid w:val="00982F35"/>
    <w:rsid w:val="0098366D"/>
    <w:rsid w:val="0098441E"/>
    <w:rsid w:val="00984525"/>
    <w:rsid w:val="009847AC"/>
    <w:rsid w:val="00984F32"/>
    <w:rsid w:val="009853B0"/>
    <w:rsid w:val="00985CA7"/>
    <w:rsid w:val="00985EAD"/>
    <w:rsid w:val="00986CCF"/>
    <w:rsid w:val="0098780C"/>
    <w:rsid w:val="00990149"/>
    <w:rsid w:val="009901E8"/>
    <w:rsid w:val="00990249"/>
    <w:rsid w:val="00991619"/>
    <w:rsid w:val="00992453"/>
    <w:rsid w:val="00992EB2"/>
    <w:rsid w:val="00993051"/>
    <w:rsid w:val="0099317C"/>
    <w:rsid w:val="00993579"/>
    <w:rsid w:val="00993997"/>
    <w:rsid w:val="00993A34"/>
    <w:rsid w:val="0099428F"/>
    <w:rsid w:val="009947A6"/>
    <w:rsid w:val="00995595"/>
    <w:rsid w:val="0099571A"/>
    <w:rsid w:val="00995D1E"/>
    <w:rsid w:val="009961DE"/>
    <w:rsid w:val="00996239"/>
    <w:rsid w:val="009968E2"/>
    <w:rsid w:val="009970A9"/>
    <w:rsid w:val="009975A3"/>
    <w:rsid w:val="00997E0E"/>
    <w:rsid w:val="00997E37"/>
    <w:rsid w:val="009A05AF"/>
    <w:rsid w:val="009A084D"/>
    <w:rsid w:val="009A08D7"/>
    <w:rsid w:val="009A0DF5"/>
    <w:rsid w:val="009A129F"/>
    <w:rsid w:val="009A1668"/>
    <w:rsid w:val="009A1C44"/>
    <w:rsid w:val="009A2A0A"/>
    <w:rsid w:val="009A2F08"/>
    <w:rsid w:val="009A49A6"/>
    <w:rsid w:val="009A4F5F"/>
    <w:rsid w:val="009A524D"/>
    <w:rsid w:val="009A533E"/>
    <w:rsid w:val="009A544B"/>
    <w:rsid w:val="009A5BBB"/>
    <w:rsid w:val="009A5E44"/>
    <w:rsid w:val="009A69C6"/>
    <w:rsid w:val="009A6F12"/>
    <w:rsid w:val="009B0D77"/>
    <w:rsid w:val="009B1ABA"/>
    <w:rsid w:val="009B217D"/>
    <w:rsid w:val="009B23D1"/>
    <w:rsid w:val="009B26C1"/>
    <w:rsid w:val="009B2777"/>
    <w:rsid w:val="009B28F9"/>
    <w:rsid w:val="009B2E3D"/>
    <w:rsid w:val="009B304B"/>
    <w:rsid w:val="009B308E"/>
    <w:rsid w:val="009B41A5"/>
    <w:rsid w:val="009B44D9"/>
    <w:rsid w:val="009B48CC"/>
    <w:rsid w:val="009B49E8"/>
    <w:rsid w:val="009B5350"/>
    <w:rsid w:val="009B5359"/>
    <w:rsid w:val="009B567F"/>
    <w:rsid w:val="009B5EDA"/>
    <w:rsid w:val="009B61BC"/>
    <w:rsid w:val="009B652B"/>
    <w:rsid w:val="009B7215"/>
    <w:rsid w:val="009B778D"/>
    <w:rsid w:val="009B78A8"/>
    <w:rsid w:val="009B7A20"/>
    <w:rsid w:val="009B7DC3"/>
    <w:rsid w:val="009C02FE"/>
    <w:rsid w:val="009C0420"/>
    <w:rsid w:val="009C0AF7"/>
    <w:rsid w:val="009C0F3A"/>
    <w:rsid w:val="009C12CD"/>
    <w:rsid w:val="009C1320"/>
    <w:rsid w:val="009C1397"/>
    <w:rsid w:val="009C169F"/>
    <w:rsid w:val="009C1759"/>
    <w:rsid w:val="009C184D"/>
    <w:rsid w:val="009C1BAD"/>
    <w:rsid w:val="009C1CB5"/>
    <w:rsid w:val="009C21DB"/>
    <w:rsid w:val="009C2557"/>
    <w:rsid w:val="009C2F21"/>
    <w:rsid w:val="009C3017"/>
    <w:rsid w:val="009C3974"/>
    <w:rsid w:val="009C3BB7"/>
    <w:rsid w:val="009C3D20"/>
    <w:rsid w:val="009C40C7"/>
    <w:rsid w:val="009C41FA"/>
    <w:rsid w:val="009C4E32"/>
    <w:rsid w:val="009C532B"/>
    <w:rsid w:val="009C5395"/>
    <w:rsid w:val="009C5800"/>
    <w:rsid w:val="009C6349"/>
    <w:rsid w:val="009C6359"/>
    <w:rsid w:val="009C69E8"/>
    <w:rsid w:val="009C79E5"/>
    <w:rsid w:val="009C7EF1"/>
    <w:rsid w:val="009D013B"/>
    <w:rsid w:val="009D0D87"/>
    <w:rsid w:val="009D0E24"/>
    <w:rsid w:val="009D1370"/>
    <w:rsid w:val="009D1492"/>
    <w:rsid w:val="009D266E"/>
    <w:rsid w:val="009D3053"/>
    <w:rsid w:val="009D3564"/>
    <w:rsid w:val="009D3838"/>
    <w:rsid w:val="009D3AE0"/>
    <w:rsid w:val="009D4103"/>
    <w:rsid w:val="009D461A"/>
    <w:rsid w:val="009D623C"/>
    <w:rsid w:val="009D76CA"/>
    <w:rsid w:val="009D770A"/>
    <w:rsid w:val="009D777A"/>
    <w:rsid w:val="009D7AA4"/>
    <w:rsid w:val="009D7CD4"/>
    <w:rsid w:val="009D7EF0"/>
    <w:rsid w:val="009E1229"/>
    <w:rsid w:val="009E157D"/>
    <w:rsid w:val="009E17AE"/>
    <w:rsid w:val="009E1A0C"/>
    <w:rsid w:val="009E1B10"/>
    <w:rsid w:val="009E1E42"/>
    <w:rsid w:val="009E2B65"/>
    <w:rsid w:val="009E33CE"/>
    <w:rsid w:val="009E3500"/>
    <w:rsid w:val="009E356F"/>
    <w:rsid w:val="009E35C5"/>
    <w:rsid w:val="009E38BC"/>
    <w:rsid w:val="009E47AC"/>
    <w:rsid w:val="009E4EB3"/>
    <w:rsid w:val="009E4FFA"/>
    <w:rsid w:val="009E50D0"/>
    <w:rsid w:val="009E54AD"/>
    <w:rsid w:val="009E5ACD"/>
    <w:rsid w:val="009E5DD8"/>
    <w:rsid w:val="009E600A"/>
    <w:rsid w:val="009E765F"/>
    <w:rsid w:val="009E784B"/>
    <w:rsid w:val="009E7AF9"/>
    <w:rsid w:val="009F02C8"/>
    <w:rsid w:val="009F0778"/>
    <w:rsid w:val="009F0969"/>
    <w:rsid w:val="009F1024"/>
    <w:rsid w:val="009F1347"/>
    <w:rsid w:val="009F1D94"/>
    <w:rsid w:val="009F1EB6"/>
    <w:rsid w:val="009F1FBB"/>
    <w:rsid w:val="009F2122"/>
    <w:rsid w:val="009F2F0E"/>
    <w:rsid w:val="009F3C65"/>
    <w:rsid w:val="009F3FD4"/>
    <w:rsid w:val="009F4032"/>
    <w:rsid w:val="009F4773"/>
    <w:rsid w:val="009F5693"/>
    <w:rsid w:val="009F5701"/>
    <w:rsid w:val="009F5AEC"/>
    <w:rsid w:val="009F5B02"/>
    <w:rsid w:val="009F6240"/>
    <w:rsid w:val="009F6334"/>
    <w:rsid w:val="009F7284"/>
    <w:rsid w:val="009F729B"/>
    <w:rsid w:val="009F7855"/>
    <w:rsid w:val="009F7D0A"/>
    <w:rsid w:val="00A0032F"/>
    <w:rsid w:val="00A00927"/>
    <w:rsid w:val="00A00B80"/>
    <w:rsid w:val="00A02482"/>
    <w:rsid w:val="00A024AB"/>
    <w:rsid w:val="00A027CF"/>
    <w:rsid w:val="00A029A2"/>
    <w:rsid w:val="00A02B82"/>
    <w:rsid w:val="00A030B0"/>
    <w:rsid w:val="00A030F6"/>
    <w:rsid w:val="00A033E2"/>
    <w:rsid w:val="00A03AB3"/>
    <w:rsid w:val="00A040EE"/>
    <w:rsid w:val="00A045D9"/>
    <w:rsid w:val="00A04C3E"/>
    <w:rsid w:val="00A04CFA"/>
    <w:rsid w:val="00A04E2C"/>
    <w:rsid w:val="00A0563F"/>
    <w:rsid w:val="00A058C6"/>
    <w:rsid w:val="00A059FE"/>
    <w:rsid w:val="00A05B61"/>
    <w:rsid w:val="00A05D3C"/>
    <w:rsid w:val="00A05DAE"/>
    <w:rsid w:val="00A06B57"/>
    <w:rsid w:val="00A07153"/>
    <w:rsid w:val="00A0721B"/>
    <w:rsid w:val="00A07703"/>
    <w:rsid w:val="00A07A75"/>
    <w:rsid w:val="00A07B8B"/>
    <w:rsid w:val="00A103B7"/>
    <w:rsid w:val="00A104B3"/>
    <w:rsid w:val="00A10BE6"/>
    <w:rsid w:val="00A110A6"/>
    <w:rsid w:val="00A11306"/>
    <w:rsid w:val="00A11654"/>
    <w:rsid w:val="00A11916"/>
    <w:rsid w:val="00A1193C"/>
    <w:rsid w:val="00A1199E"/>
    <w:rsid w:val="00A11CA1"/>
    <w:rsid w:val="00A11DB9"/>
    <w:rsid w:val="00A11EA4"/>
    <w:rsid w:val="00A12661"/>
    <w:rsid w:val="00A1301E"/>
    <w:rsid w:val="00A139C5"/>
    <w:rsid w:val="00A13CB6"/>
    <w:rsid w:val="00A13F1C"/>
    <w:rsid w:val="00A141C1"/>
    <w:rsid w:val="00A145C7"/>
    <w:rsid w:val="00A14617"/>
    <w:rsid w:val="00A14673"/>
    <w:rsid w:val="00A149B8"/>
    <w:rsid w:val="00A156CC"/>
    <w:rsid w:val="00A1581D"/>
    <w:rsid w:val="00A158F9"/>
    <w:rsid w:val="00A15DD1"/>
    <w:rsid w:val="00A15F63"/>
    <w:rsid w:val="00A1668C"/>
    <w:rsid w:val="00A16736"/>
    <w:rsid w:val="00A16957"/>
    <w:rsid w:val="00A174D2"/>
    <w:rsid w:val="00A178CB"/>
    <w:rsid w:val="00A17F5D"/>
    <w:rsid w:val="00A20CD1"/>
    <w:rsid w:val="00A20E6F"/>
    <w:rsid w:val="00A21673"/>
    <w:rsid w:val="00A21ACA"/>
    <w:rsid w:val="00A21E5C"/>
    <w:rsid w:val="00A2263C"/>
    <w:rsid w:val="00A226ED"/>
    <w:rsid w:val="00A23012"/>
    <w:rsid w:val="00A2404C"/>
    <w:rsid w:val="00A24227"/>
    <w:rsid w:val="00A24463"/>
    <w:rsid w:val="00A24EBA"/>
    <w:rsid w:val="00A25326"/>
    <w:rsid w:val="00A25682"/>
    <w:rsid w:val="00A25BE2"/>
    <w:rsid w:val="00A25DE5"/>
    <w:rsid w:val="00A26000"/>
    <w:rsid w:val="00A2621C"/>
    <w:rsid w:val="00A269AD"/>
    <w:rsid w:val="00A26B75"/>
    <w:rsid w:val="00A273FB"/>
    <w:rsid w:val="00A27594"/>
    <w:rsid w:val="00A27C40"/>
    <w:rsid w:val="00A27D5A"/>
    <w:rsid w:val="00A303A9"/>
    <w:rsid w:val="00A30B8A"/>
    <w:rsid w:val="00A31BB4"/>
    <w:rsid w:val="00A31D5D"/>
    <w:rsid w:val="00A321D7"/>
    <w:rsid w:val="00A32E2A"/>
    <w:rsid w:val="00A33947"/>
    <w:rsid w:val="00A33B6C"/>
    <w:rsid w:val="00A343FF"/>
    <w:rsid w:val="00A347FF"/>
    <w:rsid w:val="00A34AF3"/>
    <w:rsid w:val="00A3505B"/>
    <w:rsid w:val="00A3612D"/>
    <w:rsid w:val="00A36386"/>
    <w:rsid w:val="00A3720C"/>
    <w:rsid w:val="00A373FB"/>
    <w:rsid w:val="00A3760F"/>
    <w:rsid w:val="00A376C4"/>
    <w:rsid w:val="00A3772C"/>
    <w:rsid w:val="00A4018B"/>
    <w:rsid w:val="00A404B5"/>
    <w:rsid w:val="00A40571"/>
    <w:rsid w:val="00A40B0D"/>
    <w:rsid w:val="00A4120D"/>
    <w:rsid w:val="00A41ADF"/>
    <w:rsid w:val="00A41B3F"/>
    <w:rsid w:val="00A41E33"/>
    <w:rsid w:val="00A421F5"/>
    <w:rsid w:val="00A42D24"/>
    <w:rsid w:val="00A42DA1"/>
    <w:rsid w:val="00A436A3"/>
    <w:rsid w:val="00A44971"/>
    <w:rsid w:val="00A44BEA"/>
    <w:rsid w:val="00A44FA6"/>
    <w:rsid w:val="00A45440"/>
    <w:rsid w:val="00A4598C"/>
    <w:rsid w:val="00A46051"/>
    <w:rsid w:val="00A46062"/>
    <w:rsid w:val="00A46113"/>
    <w:rsid w:val="00A46298"/>
    <w:rsid w:val="00A47957"/>
    <w:rsid w:val="00A47E6A"/>
    <w:rsid w:val="00A504B6"/>
    <w:rsid w:val="00A5120B"/>
    <w:rsid w:val="00A51CA5"/>
    <w:rsid w:val="00A51ED7"/>
    <w:rsid w:val="00A5206E"/>
    <w:rsid w:val="00A52252"/>
    <w:rsid w:val="00A52268"/>
    <w:rsid w:val="00A52E38"/>
    <w:rsid w:val="00A53444"/>
    <w:rsid w:val="00A5394E"/>
    <w:rsid w:val="00A53991"/>
    <w:rsid w:val="00A543E9"/>
    <w:rsid w:val="00A54838"/>
    <w:rsid w:val="00A54D61"/>
    <w:rsid w:val="00A551D6"/>
    <w:rsid w:val="00A55408"/>
    <w:rsid w:val="00A556E0"/>
    <w:rsid w:val="00A55A41"/>
    <w:rsid w:val="00A56244"/>
    <w:rsid w:val="00A57071"/>
    <w:rsid w:val="00A57249"/>
    <w:rsid w:val="00A5730D"/>
    <w:rsid w:val="00A57D98"/>
    <w:rsid w:val="00A600F3"/>
    <w:rsid w:val="00A60721"/>
    <w:rsid w:val="00A60EA2"/>
    <w:rsid w:val="00A60EAE"/>
    <w:rsid w:val="00A61DB1"/>
    <w:rsid w:val="00A628B7"/>
    <w:rsid w:val="00A62CA1"/>
    <w:rsid w:val="00A62F8A"/>
    <w:rsid w:val="00A62FF6"/>
    <w:rsid w:val="00A6386B"/>
    <w:rsid w:val="00A64800"/>
    <w:rsid w:val="00A64823"/>
    <w:rsid w:val="00A64A0F"/>
    <w:rsid w:val="00A64C4D"/>
    <w:rsid w:val="00A64CB2"/>
    <w:rsid w:val="00A64D91"/>
    <w:rsid w:val="00A65353"/>
    <w:rsid w:val="00A655D4"/>
    <w:rsid w:val="00A6590A"/>
    <w:rsid w:val="00A65C3F"/>
    <w:rsid w:val="00A669A9"/>
    <w:rsid w:val="00A67E61"/>
    <w:rsid w:val="00A706BE"/>
    <w:rsid w:val="00A708DE"/>
    <w:rsid w:val="00A70919"/>
    <w:rsid w:val="00A71528"/>
    <w:rsid w:val="00A7192A"/>
    <w:rsid w:val="00A71A86"/>
    <w:rsid w:val="00A71F14"/>
    <w:rsid w:val="00A72CDD"/>
    <w:rsid w:val="00A7310E"/>
    <w:rsid w:val="00A7315E"/>
    <w:rsid w:val="00A737A4"/>
    <w:rsid w:val="00A737DF"/>
    <w:rsid w:val="00A73AA1"/>
    <w:rsid w:val="00A73D7A"/>
    <w:rsid w:val="00A73DBD"/>
    <w:rsid w:val="00A744FF"/>
    <w:rsid w:val="00A75401"/>
    <w:rsid w:val="00A7584C"/>
    <w:rsid w:val="00A76117"/>
    <w:rsid w:val="00A76883"/>
    <w:rsid w:val="00A775D1"/>
    <w:rsid w:val="00A77832"/>
    <w:rsid w:val="00A77888"/>
    <w:rsid w:val="00A77BE4"/>
    <w:rsid w:val="00A77C1E"/>
    <w:rsid w:val="00A77FCA"/>
    <w:rsid w:val="00A81114"/>
    <w:rsid w:val="00A817EC"/>
    <w:rsid w:val="00A81C88"/>
    <w:rsid w:val="00A81E3B"/>
    <w:rsid w:val="00A822B4"/>
    <w:rsid w:val="00A8299A"/>
    <w:rsid w:val="00A82D36"/>
    <w:rsid w:val="00A82FAF"/>
    <w:rsid w:val="00A831C6"/>
    <w:rsid w:val="00A8351F"/>
    <w:rsid w:val="00A84768"/>
    <w:rsid w:val="00A84A10"/>
    <w:rsid w:val="00A85186"/>
    <w:rsid w:val="00A856FA"/>
    <w:rsid w:val="00A860A3"/>
    <w:rsid w:val="00A872D8"/>
    <w:rsid w:val="00A87945"/>
    <w:rsid w:val="00A90242"/>
    <w:rsid w:val="00A90C69"/>
    <w:rsid w:val="00A912DF"/>
    <w:rsid w:val="00A9136B"/>
    <w:rsid w:val="00A91444"/>
    <w:rsid w:val="00A91BA4"/>
    <w:rsid w:val="00A9209B"/>
    <w:rsid w:val="00A92716"/>
    <w:rsid w:val="00A929BF"/>
    <w:rsid w:val="00A93439"/>
    <w:rsid w:val="00A93AF7"/>
    <w:rsid w:val="00A93CE0"/>
    <w:rsid w:val="00A93D5B"/>
    <w:rsid w:val="00A94FD3"/>
    <w:rsid w:val="00A95859"/>
    <w:rsid w:val="00A9586F"/>
    <w:rsid w:val="00A95919"/>
    <w:rsid w:val="00A95C44"/>
    <w:rsid w:val="00A965A5"/>
    <w:rsid w:val="00A9690F"/>
    <w:rsid w:val="00A97431"/>
    <w:rsid w:val="00A97459"/>
    <w:rsid w:val="00A97BD0"/>
    <w:rsid w:val="00A97C77"/>
    <w:rsid w:val="00AA0DC3"/>
    <w:rsid w:val="00AA15A3"/>
    <w:rsid w:val="00AA1C36"/>
    <w:rsid w:val="00AA262B"/>
    <w:rsid w:val="00AA277E"/>
    <w:rsid w:val="00AA2FCD"/>
    <w:rsid w:val="00AA3329"/>
    <w:rsid w:val="00AA3F7B"/>
    <w:rsid w:val="00AA4099"/>
    <w:rsid w:val="00AA40F3"/>
    <w:rsid w:val="00AA444D"/>
    <w:rsid w:val="00AA4A21"/>
    <w:rsid w:val="00AA4F60"/>
    <w:rsid w:val="00AA51A9"/>
    <w:rsid w:val="00AA5220"/>
    <w:rsid w:val="00AA5364"/>
    <w:rsid w:val="00AB00FD"/>
    <w:rsid w:val="00AB0666"/>
    <w:rsid w:val="00AB0C7F"/>
    <w:rsid w:val="00AB1230"/>
    <w:rsid w:val="00AB133B"/>
    <w:rsid w:val="00AB15A3"/>
    <w:rsid w:val="00AB175F"/>
    <w:rsid w:val="00AB1A84"/>
    <w:rsid w:val="00AB1CAC"/>
    <w:rsid w:val="00AB1D3A"/>
    <w:rsid w:val="00AB24F4"/>
    <w:rsid w:val="00AB2735"/>
    <w:rsid w:val="00AB29F8"/>
    <w:rsid w:val="00AB2C7E"/>
    <w:rsid w:val="00AB2EDD"/>
    <w:rsid w:val="00AB2F00"/>
    <w:rsid w:val="00AB30C7"/>
    <w:rsid w:val="00AB36B1"/>
    <w:rsid w:val="00AB3889"/>
    <w:rsid w:val="00AB3B05"/>
    <w:rsid w:val="00AB3D0B"/>
    <w:rsid w:val="00AB4A3B"/>
    <w:rsid w:val="00AB4EE2"/>
    <w:rsid w:val="00AB5153"/>
    <w:rsid w:val="00AB5523"/>
    <w:rsid w:val="00AB59D3"/>
    <w:rsid w:val="00AB6C9D"/>
    <w:rsid w:val="00AB7747"/>
    <w:rsid w:val="00AC021C"/>
    <w:rsid w:val="00AC0330"/>
    <w:rsid w:val="00AC14B1"/>
    <w:rsid w:val="00AC16FB"/>
    <w:rsid w:val="00AC344C"/>
    <w:rsid w:val="00AC3517"/>
    <w:rsid w:val="00AC3C1C"/>
    <w:rsid w:val="00AC5A1B"/>
    <w:rsid w:val="00AC5FC3"/>
    <w:rsid w:val="00AC648C"/>
    <w:rsid w:val="00AC689E"/>
    <w:rsid w:val="00AD119D"/>
    <w:rsid w:val="00AD1745"/>
    <w:rsid w:val="00AD2611"/>
    <w:rsid w:val="00AD2E4B"/>
    <w:rsid w:val="00AD347C"/>
    <w:rsid w:val="00AD45A9"/>
    <w:rsid w:val="00AD5188"/>
    <w:rsid w:val="00AD5D71"/>
    <w:rsid w:val="00AD6005"/>
    <w:rsid w:val="00AD61F3"/>
    <w:rsid w:val="00AD62FA"/>
    <w:rsid w:val="00AD6DB7"/>
    <w:rsid w:val="00AD70EA"/>
    <w:rsid w:val="00AD73CB"/>
    <w:rsid w:val="00AD74D2"/>
    <w:rsid w:val="00AD7510"/>
    <w:rsid w:val="00AD77E8"/>
    <w:rsid w:val="00AD7F4E"/>
    <w:rsid w:val="00AE015A"/>
    <w:rsid w:val="00AE01B8"/>
    <w:rsid w:val="00AE0703"/>
    <w:rsid w:val="00AE0C15"/>
    <w:rsid w:val="00AE14B8"/>
    <w:rsid w:val="00AE1E1A"/>
    <w:rsid w:val="00AE30A7"/>
    <w:rsid w:val="00AE4215"/>
    <w:rsid w:val="00AE4781"/>
    <w:rsid w:val="00AE4B97"/>
    <w:rsid w:val="00AE4FB2"/>
    <w:rsid w:val="00AE53B4"/>
    <w:rsid w:val="00AE57C0"/>
    <w:rsid w:val="00AE6C85"/>
    <w:rsid w:val="00AE7002"/>
    <w:rsid w:val="00AE7B0E"/>
    <w:rsid w:val="00AE7EA6"/>
    <w:rsid w:val="00AF006A"/>
    <w:rsid w:val="00AF03AE"/>
    <w:rsid w:val="00AF0437"/>
    <w:rsid w:val="00AF136A"/>
    <w:rsid w:val="00AF13E5"/>
    <w:rsid w:val="00AF155C"/>
    <w:rsid w:val="00AF17A8"/>
    <w:rsid w:val="00AF1987"/>
    <w:rsid w:val="00AF20B1"/>
    <w:rsid w:val="00AF23E4"/>
    <w:rsid w:val="00AF2489"/>
    <w:rsid w:val="00AF282A"/>
    <w:rsid w:val="00AF30FE"/>
    <w:rsid w:val="00AF3299"/>
    <w:rsid w:val="00AF3FB2"/>
    <w:rsid w:val="00AF4307"/>
    <w:rsid w:val="00AF4DC1"/>
    <w:rsid w:val="00AF50E1"/>
    <w:rsid w:val="00AF5CFD"/>
    <w:rsid w:val="00AF6736"/>
    <w:rsid w:val="00AF6993"/>
    <w:rsid w:val="00AF6BAD"/>
    <w:rsid w:val="00AF744A"/>
    <w:rsid w:val="00AF784B"/>
    <w:rsid w:val="00AF7BAC"/>
    <w:rsid w:val="00B00F4A"/>
    <w:rsid w:val="00B01B77"/>
    <w:rsid w:val="00B01D44"/>
    <w:rsid w:val="00B026A4"/>
    <w:rsid w:val="00B0317E"/>
    <w:rsid w:val="00B03393"/>
    <w:rsid w:val="00B037A8"/>
    <w:rsid w:val="00B038F6"/>
    <w:rsid w:val="00B03A0D"/>
    <w:rsid w:val="00B03A70"/>
    <w:rsid w:val="00B03A7A"/>
    <w:rsid w:val="00B03AC8"/>
    <w:rsid w:val="00B03C89"/>
    <w:rsid w:val="00B03D18"/>
    <w:rsid w:val="00B04076"/>
    <w:rsid w:val="00B046D7"/>
    <w:rsid w:val="00B04AA6"/>
    <w:rsid w:val="00B05319"/>
    <w:rsid w:val="00B0647D"/>
    <w:rsid w:val="00B068AE"/>
    <w:rsid w:val="00B07180"/>
    <w:rsid w:val="00B07660"/>
    <w:rsid w:val="00B07C4D"/>
    <w:rsid w:val="00B104C4"/>
    <w:rsid w:val="00B10767"/>
    <w:rsid w:val="00B108B0"/>
    <w:rsid w:val="00B11974"/>
    <w:rsid w:val="00B11E3D"/>
    <w:rsid w:val="00B12164"/>
    <w:rsid w:val="00B12291"/>
    <w:rsid w:val="00B12537"/>
    <w:rsid w:val="00B128C9"/>
    <w:rsid w:val="00B131EA"/>
    <w:rsid w:val="00B13A1A"/>
    <w:rsid w:val="00B13F41"/>
    <w:rsid w:val="00B14079"/>
    <w:rsid w:val="00B14202"/>
    <w:rsid w:val="00B1494B"/>
    <w:rsid w:val="00B150B4"/>
    <w:rsid w:val="00B15282"/>
    <w:rsid w:val="00B157B6"/>
    <w:rsid w:val="00B15839"/>
    <w:rsid w:val="00B15AA6"/>
    <w:rsid w:val="00B15C09"/>
    <w:rsid w:val="00B15ED9"/>
    <w:rsid w:val="00B17339"/>
    <w:rsid w:val="00B1748E"/>
    <w:rsid w:val="00B17896"/>
    <w:rsid w:val="00B17F2B"/>
    <w:rsid w:val="00B204F6"/>
    <w:rsid w:val="00B20BEB"/>
    <w:rsid w:val="00B212CB"/>
    <w:rsid w:val="00B21428"/>
    <w:rsid w:val="00B218B7"/>
    <w:rsid w:val="00B21B9C"/>
    <w:rsid w:val="00B21FE1"/>
    <w:rsid w:val="00B22547"/>
    <w:rsid w:val="00B22A4D"/>
    <w:rsid w:val="00B22A9F"/>
    <w:rsid w:val="00B230B0"/>
    <w:rsid w:val="00B23309"/>
    <w:rsid w:val="00B23757"/>
    <w:rsid w:val="00B23881"/>
    <w:rsid w:val="00B23D66"/>
    <w:rsid w:val="00B247F1"/>
    <w:rsid w:val="00B24BA8"/>
    <w:rsid w:val="00B2574C"/>
    <w:rsid w:val="00B25FA4"/>
    <w:rsid w:val="00B2625C"/>
    <w:rsid w:val="00B276D4"/>
    <w:rsid w:val="00B27C42"/>
    <w:rsid w:val="00B3076F"/>
    <w:rsid w:val="00B31297"/>
    <w:rsid w:val="00B31B1C"/>
    <w:rsid w:val="00B31F4D"/>
    <w:rsid w:val="00B32302"/>
    <w:rsid w:val="00B3255E"/>
    <w:rsid w:val="00B32760"/>
    <w:rsid w:val="00B33948"/>
    <w:rsid w:val="00B33B2C"/>
    <w:rsid w:val="00B33B67"/>
    <w:rsid w:val="00B34A87"/>
    <w:rsid w:val="00B34F93"/>
    <w:rsid w:val="00B35062"/>
    <w:rsid w:val="00B351DB"/>
    <w:rsid w:val="00B35375"/>
    <w:rsid w:val="00B35A27"/>
    <w:rsid w:val="00B35B77"/>
    <w:rsid w:val="00B35CCD"/>
    <w:rsid w:val="00B369D7"/>
    <w:rsid w:val="00B36C29"/>
    <w:rsid w:val="00B3734B"/>
    <w:rsid w:val="00B377F4"/>
    <w:rsid w:val="00B37A3A"/>
    <w:rsid w:val="00B37C27"/>
    <w:rsid w:val="00B40A90"/>
    <w:rsid w:val="00B41022"/>
    <w:rsid w:val="00B4131E"/>
    <w:rsid w:val="00B41399"/>
    <w:rsid w:val="00B41A71"/>
    <w:rsid w:val="00B41AAD"/>
    <w:rsid w:val="00B41B76"/>
    <w:rsid w:val="00B41FB0"/>
    <w:rsid w:val="00B4201F"/>
    <w:rsid w:val="00B421FE"/>
    <w:rsid w:val="00B428E3"/>
    <w:rsid w:val="00B4292C"/>
    <w:rsid w:val="00B4294C"/>
    <w:rsid w:val="00B42966"/>
    <w:rsid w:val="00B42B55"/>
    <w:rsid w:val="00B42EC0"/>
    <w:rsid w:val="00B43296"/>
    <w:rsid w:val="00B4380C"/>
    <w:rsid w:val="00B43841"/>
    <w:rsid w:val="00B43F91"/>
    <w:rsid w:val="00B44273"/>
    <w:rsid w:val="00B446D6"/>
    <w:rsid w:val="00B459E6"/>
    <w:rsid w:val="00B45ABD"/>
    <w:rsid w:val="00B45ACF"/>
    <w:rsid w:val="00B45B12"/>
    <w:rsid w:val="00B467F8"/>
    <w:rsid w:val="00B46A73"/>
    <w:rsid w:val="00B47164"/>
    <w:rsid w:val="00B47641"/>
    <w:rsid w:val="00B5165E"/>
    <w:rsid w:val="00B51722"/>
    <w:rsid w:val="00B51AA0"/>
    <w:rsid w:val="00B51AC4"/>
    <w:rsid w:val="00B51E55"/>
    <w:rsid w:val="00B52C2D"/>
    <w:rsid w:val="00B53175"/>
    <w:rsid w:val="00B53386"/>
    <w:rsid w:val="00B5366C"/>
    <w:rsid w:val="00B53B5D"/>
    <w:rsid w:val="00B53D29"/>
    <w:rsid w:val="00B5401A"/>
    <w:rsid w:val="00B54090"/>
    <w:rsid w:val="00B55149"/>
    <w:rsid w:val="00B551E4"/>
    <w:rsid w:val="00B551F7"/>
    <w:rsid w:val="00B5546D"/>
    <w:rsid w:val="00B567F1"/>
    <w:rsid w:val="00B569AA"/>
    <w:rsid w:val="00B56B69"/>
    <w:rsid w:val="00B571F6"/>
    <w:rsid w:val="00B5730E"/>
    <w:rsid w:val="00B57774"/>
    <w:rsid w:val="00B578A1"/>
    <w:rsid w:val="00B57CEE"/>
    <w:rsid w:val="00B60411"/>
    <w:rsid w:val="00B609AA"/>
    <w:rsid w:val="00B60BC9"/>
    <w:rsid w:val="00B614F1"/>
    <w:rsid w:val="00B62490"/>
    <w:rsid w:val="00B62CF4"/>
    <w:rsid w:val="00B6309A"/>
    <w:rsid w:val="00B63203"/>
    <w:rsid w:val="00B63B49"/>
    <w:rsid w:val="00B63F0A"/>
    <w:rsid w:val="00B64F71"/>
    <w:rsid w:val="00B65705"/>
    <w:rsid w:val="00B65E30"/>
    <w:rsid w:val="00B66066"/>
    <w:rsid w:val="00B663A6"/>
    <w:rsid w:val="00B66A1A"/>
    <w:rsid w:val="00B66BB7"/>
    <w:rsid w:val="00B66C58"/>
    <w:rsid w:val="00B67D67"/>
    <w:rsid w:val="00B67EFD"/>
    <w:rsid w:val="00B7016B"/>
    <w:rsid w:val="00B70213"/>
    <w:rsid w:val="00B713D8"/>
    <w:rsid w:val="00B719DC"/>
    <w:rsid w:val="00B71E8D"/>
    <w:rsid w:val="00B72672"/>
    <w:rsid w:val="00B72788"/>
    <w:rsid w:val="00B72B38"/>
    <w:rsid w:val="00B7456A"/>
    <w:rsid w:val="00B74C1E"/>
    <w:rsid w:val="00B752AA"/>
    <w:rsid w:val="00B752AD"/>
    <w:rsid w:val="00B75663"/>
    <w:rsid w:val="00B75AAA"/>
    <w:rsid w:val="00B75CE6"/>
    <w:rsid w:val="00B7616F"/>
    <w:rsid w:val="00B76755"/>
    <w:rsid w:val="00B76869"/>
    <w:rsid w:val="00B77AF2"/>
    <w:rsid w:val="00B77D0E"/>
    <w:rsid w:val="00B802C0"/>
    <w:rsid w:val="00B80D2D"/>
    <w:rsid w:val="00B812DB"/>
    <w:rsid w:val="00B81840"/>
    <w:rsid w:val="00B8216C"/>
    <w:rsid w:val="00B8301D"/>
    <w:rsid w:val="00B83587"/>
    <w:rsid w:val="00B8394D"/>
    <w:rsid w:val="00B83A4E"/>
    <w:rsid w:val="00B83A93"/>
    <w:rsid w:val="00B84486"/>
    <w:rsid w:val="00B8500E"/>
    <w:rsid w:val="00B85754"/>
    <w:rsid w:val="00B85A52"/>
    <w:rsid w:val="00B909DB"/>
    <w:rsid w:val="00B91133"/>
    <w:rsid w:val="00B91789"/>
    <w:rsid w:val="00B91970"/>
    <w:rsid w:val="00B921D8"/>
    <w:rsid w:val="00B92257"/>
    <w:rsid w:val="00B92907"/>
    <w:rsid w:val="00B93812"/>
    <w:rsid w:val="00B9393B"/>
    <w:rsid w:val="00B9573B"/>
    <w:rsid w:val="00B9579F"/>
    <w:rsid w:val="00B96454"/>
    <w:rsid w:val="00B964AF"/>
    <w:rsid w:val="00B9667C"/>
    <w:rsid w:val="00B96F24"/>
    <w:rsid w:val="00B9723D"/>
    <w:rsid w:val="00BA0366"/>
    <w:rsid w:val="00BA0E98"/>
    <w:rsid w:val="00BA14BE"/>
    <w:rsid w:val="00BA1683"/>
    <w:rsid w:val="00BA235C"/>
    <w:rsid w:val="00BA26C3"/>
    <w:rsid w:val="00BA36F7"/>
    <w:rsid w:val="00BA41B9"/>
    <w:rsid w:val="00BA452C"/>
    <w:rsid w:val="00BA4852"/>
    <w:rsid w:val="00BA60A5"/>
    <w:rsid w:val="00BA69A6"/>
    <w:rsid w:val="00BA779B"/>
    <w:rsid w:val="00BB00A8"/>
    <w:rsid w:val="00BB0F7D"/>
    <w:rsid w:val="00BB193C"/>
    <w:rsid w:val="00BB219B"/>
    <w:rsid w:val="00BB2307"/>
    <w:rsid w:val="00BB2EEB"/>
    <w:rsid w:val="00BB3310"/>
    <w:rsid w:val="00BB3CC1"/>
    <w:rsid w:val="00BB4EF8"/>
    <w:rsid w:val="00BB4F98"/>
    <w:rsid w:val="00BB519B"/>
    <w:rsid w:val="00BB5573"/>
    <w:rsid w:val="00BB5BE3"/>
    <w:rsid w:val="00BB5D2C"/>
    <w:rsid w:val="00BB5FBB"/>
    <w:rsid w:val="00BB6A91"/>
    <w:rsid w:val="00BB74C3"/>
    <w:rsid w:val="00BB7D0A"/>
    <w:rsid w:val="00BB7FA1"/>
    <w:rsid w:val="00BC1181"/>
    <w:rsid w:val="00BC1B29"/>
    <w:rsid w:val="00BC1EA8"/>
    <w:rsid w:val="00BC2610"/>
    <w:rsid w:val="00BC3EEB"/>
    <w:rsid w:val="00BC3F60"/>
    <w:rsid w:val="00BC42CC"/>
    <w:rsid w:val="00BC5298"/>
    <w:rsid w:val="00BC55EB"/>
    <w:rsid w:val="00BC5B29"/>
    <w:rsid w:val="00BC7081"/>
    <w:rsid w:val="00BC72E4"/>
    <w:rsid w:val="00BC75BD"/>
    <w:rsid w:val="00BC7F80"/>
    <w:rsid w:val="00BD06AE"/>
    <w:rsid w:val="00BD0DB6"/>
    <w:rsid w:val="00BD0FAB"/>
    <w:rsid w:val="00BD109D"/>
    <w:rsid w:val="00BD15D2"/>
    <w:rsid w:val="00BD1824"/>
    <w:rsid w:val="00BD1CFD"/>
    <w:rsid w:val="00BD1DC9"/>
    <w:rsid w:val="00BD1F28"/>
    <w:rsid w:val="00BD2179"/>
    <w:rsid w:val="00BD2652"/>
    <w:rsid w:val="00BD29D9"/>
    <w:rsid w:val="00BD29EB"/>
    <w:rsid w:val="00BD3232"/>
    <w:rsid w:val="00BD32E1"/>
    <w:rsid w:val="00BD3AB4"/>
    <w:rsid w:val="00BD3D38"/>
    <w:rsid w:val="00BD3E60"/>
    <w:rsid w:val="00BD4694"/>
    <w:rsid w:val="00BD490F"/>
    <w:rsid w:val="00BD4D2B"/>
    <w:rsid w:val="00BD57A1"/>
    <w:rsid w:val="00BD773C"/>
    <w:rsid w:val="00BD7B02"/>
    <w:rsid w:val="00BE003C"/>
    <w:rsid w:val="00BE0599"/>
    <w:rsid w:val="00BE07E5"/>
    <w:rsid w:val="00BE0CBC"/>
    <w:rsid w:val="00BE0D08"/>
    <w:rsid w:val="00BE1018"/>
    <w:rsid w:val="00BE12D5"/>
    <w:rsid w:val="00BE16D2"/>
    <w:rsid w:val="00BE1A4C"/>
    <w:rsid w:val="00BE1AEC"/>
    <w:rsid w:val="00BE1C8E"/>
    <w:rsid w:val="00BE1DA3"/>
    <w:rsid w:val="00BE2097"/>
    <w:rsid w:val="00BE20A5"/>
    <w:rsid w:val="00BE23FB"/>
    <w:rsid w:val="00BE2A1D"/>
    <w:rsid w:val="00BE2F5F"/>
    <w:rsid w:val="00BE379A"/>
    <w:rsid w:val="00BE3819"/>
    <w:rsid w:val="00BE3858"/>
    <w:rsid w:val="00BE4173"/>
    <w:rsid w:val="00BE45C9"/>
    <w:rsid w:val="00BE4FC3"/>
    <w:rsid w:val="00BE510C"/>
    <w:rsid w:val="00BE5F66"/>
    <w:rsid w:val="00BE6254"/>
    <w:rsid w:val="00BE66D6"/>
    <w:rsid w:val="00BE6DDE"/>
    <w:rsid w:val="00BE7136"/>
    <w:rsid w:val="00BE742C"/>
    <w:rsid w:val="00BE76B7"/>
    <w:rsid w:val="00BE78EB"/>
    <w:rsid w:val="00BF06FD"/>
    <w:rsid w:val="00BF0AC7"/>
    <w:rsid w:val="00BF0B4F"/>
    <w:rsid w:val="00BF13D0"/>
    <w:rsid w:val="00BF1B9F"/>
    <w:rsid w:val="00BF2078"/>
    <w:rsid w:val="00BF20A5"/>
    <w:rsid w:val="00BF2359"/>
    <w:rsid w:val="00BF27E9"/>
    <w:rsid w:val="00BF281C"/>
    <w:rsid w:val="00BF318C"/>
    <w:rsid w:val="00BF393F"/>
    <w:rsid w:val="00BF3CEB"/>
    <w:rsid w:val="00BF42F2"/>
    <w:rsid w:val="00BF433E"/>
    <w:rsid w:val="00BF4B60"/>
    <w:rsid w:val="00BF5A87"/>
    <w:rsid w:val="00BF60AC"/>
    <w:rsid w:val="00BF64BD"/>
    <w:rsid w:val="00C0014F"/>
    <w:rsid w:val="00C0027C"/>
    <w:rsid w:val="00C003D7"/>
    <w:rsid w:val="00C00A14"/>
    <w:rsid w:val="00C01A3E"/>
    <w:rsid w:val="00C01BEA"/>
    <w:rsid w:val="00C01E2F"/>
    <w:rsid w:val="00C023E8"/>
    <w:rsid w:val="00C02A5C"/>
    <w:rsid w:val="00C03FA0"/>
    <w:rsid w:val="00C04AF6"/>
    <w:rsid w:val="00C04C19"/>
    <w:rsid w:val="00C057C6"/>
    <w:rsid w:val="00C05E42"/>
    <w:rsid w:val="00C065BF"/>
    <w:rsid w:val="00C065FA"/>
    <w:rsid w:val="00C07805"/>
    <w:rsid w:val="00C07CCA"/>
    <w:rsid w:val="00C07D3F"/>
    <w:rsid w:val="00C07FAE"/>
    <w:rsid w:val="00C104D7"/>
    <w:rsid w:val="00C1077A"/>
    <w:rsid w:val="00C10A0A"/>
    <w:rsid w:val="00C11120"/>
    <w:rsid w:val="00C11363"/>
    <w:rsid w:val="00C113D4"/>
    <w:rsid w:val="00C11872"/>
    <w:rsid w:val="00C11C05"/>
    <w:rsid w:val="00C1237F"/>
    <w:rsid w:val="00C12816"/>
    <w:rsid w:val="00C129A5"/>
    <w:rsid w:val="00C12BC7"/>
    <w:rsid w:val="00C12EC5"/>
    <w:rsid w:val="00C13565"/>
    <w:rsid w:val="00C13E3E"/>
    <w:rsid w:val="00C143CB"/>
    <w:rsid w:val="00C14D0F"/>
    <w:rsid w:val="00C15A37"/>
    <w:rsid w:val="00C16501"/>
    <w:rsid w:val="00C16A3C"/>
    <w:rsid w:val="00C16BA1"/>
    <w:rsid w:val="00C16DCB"/>
    <w:rsid w:val="00C16F1F"/>
    <w:rsid w:val="00C173CF"/>
    <w:rsid w:val="00C17511"/>
    <w:rsid w:val="00C17703"/>
    <w:rsid w:val="00C17EF8"/>
    <w:rsid w:val="00C20ADB"/>
    <w:rsid w:val="00C2142E"/>
    <w:rsid w:val="00C216C5"/>
    <w:rsid w:val="00C2170E"/>
    <w:rsid w:val="00C21D88"/>
    <w:rsid w:val="00C2248E"/>
    <w:rsid w:val="00C22A1C"/>
    <w:rsid w:val="00C23240"/>
    <w:rsid w:val="00C23665"/>
    <w:rsid w:val="00C23CF2"/>
    <w:rsid w:val="00C2434E"/>
    <w:rsid w:val="00C2468A"/>
    <w:rsid w:val="00C249C5"/>
    <w:rsid w:val="00C258BF"/>
    <w:rsid w:val="00C25BC7"/>
    <w:rsid w:val="00C25D2B"/>
    <w:rsid w:val="00C25F39"/>
    <w:rsid w:val="00C263F4"/>
    <w:rsid w:val="00C26A7B"/>
    <w:rsid w:val="00C26D6F"/>
    <w:rsid w:val="00C26D84"/>
    <w:rsid w:val="00C270F3"/>
    <w:rsid w:val="00C27712"/>
    <w:rsid w:val="00C278F7"/>
    <w:rsid w:val="00C279D6"/>
    <w:rsid w:val="00C27BB7"/>
    <w:rsid w:val="00C27EBC"/>
    <w:rsid w:val="00C27EC5"/>
    <w:rsid w:val="00C30A16"/>
    <w:rsid w:val="00C311D0"/>
    <w:rsid w:val="00C31806"/>
    <w:rsid w:val="00C3182D"/>
    <w:rsid w:val="00C31C14"/>
    <w:rsid w:val="00C323FD"/>
    <w:rsid w:val="00C32411"/>
    <w:rsid w:val="00C33C3E"/>
    <w:rsid w:val="00C34193"/>
    <w:rsid w:val="00C34506"/>
    <w:rsid w:val="00C34B95"/>
    <w:rsid w:val="00C34D83"/>
    <w:rsid w:val="00C35448"/>
    <w:rsid w:val="00C354DB"/>
    <w:rsid w:val="00C35A1C"/>
    <w:rsid w:val="00C3646A"/>
    <w:rsid w:val="00C3672E"/>
    <w:rsid w:val="00C36D55"/>
    <w:rsid w:val="00C37A14"/>
    <w:rsid w:val="00C37CBA"/>
    <w:rsid w:val="00C37D2A"/>
    <w:rsid w:val="00C402B1"/>
    <w:rsid w:val="00C40E1E"/>
    <w:rsid w:val="00C417AE"/>
    <w:rsid w:val="00C417AF"/>
    <w:rsid w:val="00C41D30"/>
    <w:rsid w:val="00C41E2E"/>
    <w:rsid w:val="00C42524"/>
    <w:rsid w:val="00C42EB6"/>
    <w:rsid w:val="00C4349A"/>
    <w:rsid w:val="00C435A7"/>
    <w:rsid w:val="00C44840"/>
    <w:rsid w:val="00C44B1F"/>
    <w:rsid w:val="00C45193"/>
    <w:rsid w:val="00C4555C"/>
    <w:rsid w:val="00C4581A"/>
    <w:rsid w:val="00C45A25"/>
    <w:rsid w:val="00C45DB8"/>
    <w:rsid w:val="00C45EF3"/>
    <w:rsid w:val="00C46207"/>
    <w:rsid w:val="00C4697E"/>
    <w:rsid w:val="00C46EC0"/>
    <w:rsid w:val="00C47A01"/>
    <w:rsid w:val="00C50FAE"/>
    <w:rsid w:val="00C52E20"/>
    <w:rsid w:val="00C53516"/>
    <w:rsid w:val="00C5389B"/>
    <w:rsid w:val="00C538FD"/>
    <w:rsid w:val="00C53F11"/>
    <w:rsid w:val="00C54323"/>
    <w:rsid w:val="00C54EF0"/>
    <w:rsid w:val="00C563DC"/>
    <w:rsid w:val="00C56F30"/>
    <w:rsid w:val="00C5764B"/>
    <w:rsid w:val="00C57F9D"/>
    <w:rsid w:val="00C60010"/>
    <w:rsid w:val="00C603EA"/>
    <w:rsid w:val="00C60B1B"/>
    <w:rsid w:val="00C6107A"/>
    <w:rsid w:val="00C61195"/>
    <w:rsid w:val="00C61388"/>
    <w:rsid w:val="00C6278B"/>
    <w:rsid w:val="00C62E37"/>
    <w:rsid w:val="00C6407B"/>
    <w:rsid w:val="00C64237"/>
    <w:rsid w:val="00C64799"/>
    <w:rsid w:val="00C64ADD"/>
    <w:rsid w:val="00C64CAF"/>
    <w:rsid w:val="00C64D48"/>
    <w:rsid w:val="00C651A6"/>
    <w:rsid w:val="00C65D58"/>
    <w:rsid w:val="00C6740B"/>
    <w:rsid w:val="00C67960"/>
    <w:rsid w:val="00C702FE"/>
    <w:rsid w:val="00C707AE"/>
    <w:rsid w:val="00C708C3"/>
    <w:rsid w:val="00C70C18"/>
    <w:rsid w:val="00C70D5D"/>
    <w:rsid w:val="00C715CC"/>
    <w:rsid w:val="00C72362"/>
    <w:rsid w:val="00C72543"/>
    <w:rsid w:val="00C725FA"/>
    <w:rsid w:val="00C72662"/>
    <w:rsid w:val="00C72F75"/>
    <w:rsid w:val="00C7329B"/>
    <w:rsid w:val="00C733D6"/>
    <w:rsid w:val="00C738D7"/>
    <w:rsid w:val="00C73CB1"/>
    <w:rsid w:val="00C741C0"/>
    <w:rsid w:val="00C74418"/>
    <w:rsid w:val="00C7469D"/>
    <w:rsid w:val="00C7470F"/>
    <w:rsid w:val="00C74C14"/>
    <w:rsid w:val="00C75EC1"/>
    <w:rsid w:val="00C760C6"/>
    <w:rsid w:val="00C7638E"/>
    <w:rsid w:val="00C76438"/>
    <w:rsid w:val="00C765DF"/>
    <w:rsid w:val="00C768CD"/>
    <w:rsid w:val="00C76EA7"/>
    <w:rsid w:val="00C77556"/>
    <w:rsid w:val="00C776BB"/>
    <w:rsid w:val="00C77C45"/>
    <w:rsid w:val="00C80AB4"/>
    <w:rsid w:val="00C8156C"/>
    <w:rsid w:val="00C819E9"/>
    <w:rsid w:val="00C8245C"/>
    <w:rsid w:val="00C82A51"/>
    <w:rsid w:val="00C83070"/>
    <w:rsid w:val="00C83159"/>
    <w:rsid w:val="00C834C6"/>
    <w:rsid w:val="00C83717"/>
    <w:rsid w:val="00C84B58"/>
    <w:rsid w:val="00C86028"/>
    <w:rsid w:val="00C865B9"/>
    <w:rsid w:val="00C86967"/>
    <w:rsid w:val="00C87049"/>
    <w:rsid w:val="00C87215"/>
    <w:rsid w:val="00C876C1"/>
    <w:rsid w:val="00C879A1"/>
    <w:rsid w:val="00C90109"/>
    <w:rsid w:val="00C90CCA"/>
    <w:rsid w:val="00C90F8C"/>
    <w:rsid w:val="00C9129D"/>
    <w:rsid w:val="00C912C3"/>
    <w:rsid w:val="00C91B29"/>
    <w:rsid w:val="00C91DF6"/>
    <w:rsid w:val="00C9222F"/>
    <w:rsid w:val="00C92A7A"/>
    <w:rsid w:val="00C93B34"/>
    <w:rsid w:val="00C9401F"/>
    <w:rsid w:val="00C94555"/>
    <w:rsid w:val="00C9479C"/>
    <w:rsid w:val="00C94D50"/>
    <w:rsid w:val="00C95037"/>
    <w:rsid w:val="00C95233"/>
    <w:rsid w:val="00C958B6"/>
    <w:rsid w:val="00C95982"/>
    <w:rsid w:val="00C95A73"/>
    <w:rsid w:val="00C95B97"/>
    <w:rsid w:val="00C95EDE"/>
    <w:rsid w:val="00C97243"/>
    <w:rsid w:val="00CA03FA"/>
    <w:rsid w:val="00CA0755"/>
    <w:rsid w:val="00CA07A7"/>
    <w:rsid w:val="00CA0DA8"/>
    <w:rsid w:val="00CA10AC"/>
    <w:rsid w:val="00CA162F"/>
    <w:rsid w:val="00CA1AC4"/>
    <w:rsid w:val="00CA23A0"/>
    <w:rsid w:val="00CA2658"/>
    <w:rsid w:val="00CA36D8"/>
    <w:rsid w:val="00CA3B84"/>
    <w:rsid w:val="00CA3F07"/>
    <w:rsid w:val="00CA3F6E"/>
    <w:rsid w:val="00CA4A4F"/>
    <w:rsid w:val="00CA4DA8"/>
    <w:rsid w:val="00CA4F29"/>
    <w:rsid w:val="00CA586B"/>
    <w:rsid w:val="00CA5946"/>
    <w:rsid w:val="00CA5DD2"/>
    <w:rsid w:val="00CA6E1B"/>
    <w:rsid w:val="00CA7C3D"/>
    <w:rsid w:val="00CA7F0D"/>
    <w:rsid w:val="00CB05FD"/>
    <w:rsid w:val="00CB062A"/>
    <w:rsid w:val="00CB1012"/>
    <w:rsid w:val="00CB18A3"/>
    <w:rsid w:val="00CB23B8"/>
    <w:rsid w:val="00CB33BE"/>
    <w:rsid w:val="00CB39C1"/>
    <w:rsid w:val="00CB46CA"/>
    <w:rsid w:val="00CB4D48"/>
    <w:rsid w:val="00CB53F6"/>
    <w:rsid w:val="00CB6123"/>
    <w:rsid w:val="00CB65AA"/>
    <w:rsid w:val="00CB6829"/>
    <w:rsid w:val="00CB7068"/>
    <w:rsid w:val="00CB7215"/>
    <w:rsid w:val="00CB722E"/>
    <w:rsid w:val="00CB74B5"/>
    <w:rsid w:val="00CB76DA"/>
    <w:rsid w:val="00CB7E67"/>
    <w:rsid w:val="00CC058B"/>
    <w:rsid w:val="00CC0668"/>
    <w:rsid w:val="00CC0982"/>
    <w:rsid w:val="00CC1FFA"/>
    <w:rsid w:val="00CC201E"/>
    <w:rsid w:val="00CC28C0"/>
    <w:rsid w:val="00CC2B99"/>
    <w:rsid w:val="00CC3657"/>
    <w:rsid w:val="00CC38AD"/>
    <w:rsid w:val="00CC4CC5"/>
    <w:rsid w:val="00CC50DD"/>
    <w:rsid w:val="00CC53DA"/>
    <w:rsid w:val="00CC5576"/>
    <w:rsid w:val="00CC62B6"/>
    <w:rsid w:val="00CC707D"/>
    <w:rsid w:val="00CC7824"/>
    <w:rsid w:val="00CD0071"/>
    <w:rsid w:val="00CD0133"/>
    <w:rsid w:val="00CD12C7"/>
    <w:rsid w:val="00CD19B4"/>
    <w:rsid w:val="00CD22AF"/>
    <w:rsid w:val="00CD258D"/>
    <w:rsid w:val="00CD2C8E"/>
    <w:rsid w:val="00CD3241"/>
    <w:rsid w:val="00CD33DE"/>
    <w:rsid w:val="00CD36BE"/>
    <w:rsid w:val="00CD3ECA"/>
    <w:rsid w:val="00CD4C85"/>
    <w:rsid w:val="00CD5271"/>
    <w:rsid w:val="00CD58AF"/>
    <w:rsid w:val="00CD5EBA"/>
    <w:rsid w:val="00CD789B"/>
    <w:rsid w:val="00CE05A3"/>
    <w:rsid w:val="00CE0601"/>
    <w:rsid w:val="00CE0E0F"/>
    <w:rsid w:val="00CE12F2"/>
    <w:rsid w:val="00CE1336"/>
    <w:rsid w:val="00CE137D"/>
    <w:rsid w:val="00CE18F7"/>
    <w:rsid w:val="00CE1B37"/>
    <w:rsid w:val="00CE2443"/>
    <w:rsid w:val="00CE2894"/>
    <w:rsid w:val="00CE2C43"/>
    <w:rsid w:val="00CE35B9"/>
    <w:rsid w:val="00CE3FBF"/>
    <w:rsid w:val="00CE4753"/>
    <w:rsid w:val="00CE68E1"/>
    <w:rsid w:val="00CE7DFD"/>
    <w:rsid w:val="00CF040C"/>
    <w:rsid w:val="00CF17B6"/>
    <w:rsid w:val="00CF1C95"/>
    <w:rsid w:val="00CF22E1"/>
    <w:rsid w:val="00CF25F6"/>
    <w:rsid w:val="00CF29BB"/>
    <w:rsid w:val="00CF3011"/>
    <w:rsid w:val="00CF39F4"/>
    <w:rsid w:val="00CF3B37"/>
    <w:rsid w:val="00CF3DD4"/>
    <w:rsid w:val="00CF4278"/>
    <w:rsid w:val="00CF4BF2"/>
    <w:rsid w:val="00CF4ECB"/>
    <w:rsid w:val="00CF5113"/>
    <w:rsid w:val="00CF5B88"/>
    <w:rsid w:val="00CF644D"/>
    <w:rsid w:val="00CF6B28"/>
    <w:rsid w:val="00CF6FBB"/>
    <w:rsid w:val="00CF72FC"/>
    <w:rsid w:val="00CF75D6"/>
    <w:rsid w:val="00CF7977"/>
    <w:rsid w:val="00CF7C8D"/>
    <w:rsid w:val="00CF7FC3"/>
    <w:rsid w:val="00D004E9"/>
    <w:rsid w:val="00D00F59"/>
    <w:rsid w:val="00D018EB"/>
    <w:rsid w:val="00D01BC7"/>
    <w:rsid w:val="00D028C5"/>
    <w:rsid w:val="00D028E7"/>
    <w:rsid w:val="00D03210"/>
    <w:rsid w:val="00D03D0E"/>
    <w:rsid w:val="00D03FF9"/>
    <w:rsid w:val="00D04983"/>
    <w:rsid w:val="00D05379"/>
    <w:rsid w:val="00D05832"/>
    <w:rsid w:val="00D05EB2"/>
    <w:rsid w:val="00D06691"/>
    <w:rsid w:val="00D068C3"/>
    <w:rsid w:val="00D07113"/>
    <w:rsid w:val="00D07680"/>
    <w:rsid w:val="00D07703"/>
    <w:rsid w:val="00D07862"/>
    <w:rsid w:val="00D07AE7"/>
    <w:rsid w:val="00D100E5"/>
    <w:rsid w:val="00D1092F"/>
    <w:rsid w:val="00D125A1"/>
    <w:rsid w:val="00D12A44"/>
    <w:rsid w:val="00D131B9"/>
    <w:rsid w:val="00D137E4"/>
    <w:rsid w:val="00D139FD"/>
    <w:rsid w:val="00D15317"/>
    <w:rsid w:val="00D165B2"/>
    <w:rsid w:val="00D16C2F"/>
    <w:rsid w:val="00D1739E"/>
    <w:rsid w:val="00D17C14"/>
    <w:rsid w:val="00D17D1E"/>
    <w:rsid w:val="00D206F9"/>
    <w:rsid w:val="00D20B93"/>
    <w:rsid w:val="00D20F6F"/>
    <w:rsid w:val="00D21385"/>
    <w:rsid w:val="00D21848"/>
    <w:rsid w:val="00D21954"/>
    <w:rsid w:val="00D222CB"/>
    <w:rsid w:val="00D22CAB"/>
    <w:rsid w:val="00D22CBD"/>
    <w:rsid w:val="00D234CB"/>
    <w:rsid w:val="00D23BFF"/>
    <w:rsid w:val="00D24933"/>
    <w:rsid w:val="00D24A21"/>
    <w:rsid w:val="00D252CB"/>
    <w:rsid w:val="00D25966"/>
    <w:rsid w:val="00D25CC2"/>
    <w:rsid w:val="00D26845"/>
    <w:rsid w:val="00D26B37"/>
    <w:rsid w:val="00D26CE0"/>
    <w:rsid w:val="00D26EA7"/>
    <w:rsid w:val="00D278B7"/>
    <w:rsid w:val="00D27924"/>
    <w:rsid w:val="00D27E26"/>
    <w:rsid w:val="00D30838"/>
    <w:rsid w:val="00D31EEF"/>
    <w:rsid w:val="00D3205F"/>
    <w:rsid w:val="00D321E2"/>
    <w:rsid w:val="00D3223C"/>
    <w:rsid w:val="00D326BD"/>
    <w:rsid w:val="00D32A91"/>
    <w:rsid w:val="00D32BDB"/>
    <w:rsid w:val="00D33169"/>
    <w:rsid w:val="00D33A49"/>
    <w:rsid w:val="00D34101"/>
    <w:rsid w:val="00D3428D"/>
    <w:rsid w:val="00D345AD"/>
    <w:rsid w:val="00D34AB8"/>
    <w:rsid w:val="00D34EB1"/>
    <w:rsid w:val="00D3581A"/>
    <w:rsid w:val="00D36BCD"/>
    <w:rsid w:val="00D371EE"/>
    <w:rsid w:val="00D37684"/>
    <w:rsid w:val="00D3783A"/>
    <w:rsid w:val="00D37A29"/>
    <w:rsid w:val="00D37C54"/>
    <w:rsid w:val="00D37D9D"/>
    <w:rsid w:val="00D402B3"/>
    <w:rsid w:val="00D40AC2"/>
    <w:rsid w:val="00D41063"/>
    <w:rsid w:val="00D41706"/>
    <w:rsid w:val="00D41899"/>
    <w:rsid w:val="00D41E77"/>
    <w:rsid w:val="00D42CB4"/>
    <w:rsid w:val="00D4318F"/>
    <w:rsid w:val="00D434C8"/>
    <w:rsid w:val="00D43A73"/>
    <w:rsid w:val="00D43E24"/>
    <w:rsid w:val="00D446EF"/>
    <w:rsid w:val="00D44728"/>
    <w:rsid w:val="00D447BA"/>
    <w:rsid w:val="00D44DE0"/>
    <w:rsid w:val="00D44FE8"/>
    <w:rsid w:val="00D458B8"/>
    <w:rsid w:val="00D45E4C"/>
    <w:rsid w:val="00D461C4"/>
    <w:rsid w:val="00D46E26"/>
    <w:rsid w:val="00D46EB7"/>
    <w:rsid w:val="00D46F60"/>
    <w:rsid w:val="00D470CC"/>
    <w:rsid w:val="00D47956"/>
    <w:rsid w:val="00D47B2D"/>
    <w:rsid w:val="00D5043D"/>
    <w:rsid w:val="00D504E3"/>
    <w:rsid w:val="00D50A61"/>
    <w:rsid w:val="00D51082"/>
    <w:rsid w:val="00D5193F"/>
    <w:rsid w:val="00D51C03"/>
    <w:rsid w:val="00D52279"/>
    <w:rsid w:val="00D522CC"/>
    <w:rsid w:val="00D52335"/>
    <w:rsid w:val="00D524D5"/>
    <w:rsid w:val="00D52D9B"/>
    <w:rsid w:val="00D52EC0"/>
    <w:rsid w:val="00D53291"/>
    <w:rsid w:val="00D53FB9"/>
    <w:rsid w:val="00D5456B"/>
    <w:rsid w:val="00D551D2"/>
    <w:rsid w:val="00D56068"/>
    <w:rsid w:val="00D561C1"/>
    <w:rsid w:val="00D56769"/>
    <w:rsid w:val="00D572A1"/>
    <w:rsid w:val="00D575E5"/>
    <w:rsid w:val="00D57FB0"/>
    <w:rsid w:val="00D60591"/>
    <w:rsid w:val="00D6063C"/>
    <w:rsid w:val="00D6162D"/>
    <w:rsid w:val="00D616A7"/>
    <w:rsid w:val="00D61C01"/>
    <w:rsid w:val="00D61D51"/>
    <w:rsid w:val="00D62603"/>
    <w:rsid w:val="00D62ABF"/>
    <w:rsid w:val="00D62F7D"/>
    <w:rsid w:val="00D6327E"/>
    <w:rsid w:val="00D6379E"/>
    <w:rsid w:val="00D63BDE"/>
    <w:rsid w:val="00D662CC"/>
    <w:rsid w:val="00D66C12"/>
    <w:rsid w:val="00D673DF"/>
    <w:rsid w:val="00D67684"/>
    <w:rsid w:val="00D676F7"/>
    <w:rsid w:val="00D70E7E"/>
    <w:rsid w:val="00D714C0"/>
    <w:rsid w:val="00D71E5E"/>
    <w:rsid w:val="00D71FC2"/>
    <w:rsid w:val="00D72BE2"/>
    <w:rsid w:val="00D72D36"/>
    <w:rsid w:val="00D73113"/>
    <w:rsid w:val="00D73B62"/>
    <w:rsid w:val="00D74027"/>
    <w:rsid w:val="00D742E8"/>
    <w:rsid w:val="00D74A5C"/>
    <w:rsid w:val="00D74E4B"/>
    <w:rsid w:val="00D75DD9"/>
    <w:rsid w:val="00D76CA7"/>
    <w:rsid w:val="00D77242"/>
    <w:rsid w:val="00D7726B"/>
    <w:rsid w:val="00D77277"/>
    <w:rsid w:val="00D77B72"/>
    <w:rsid w:val="00D801A4"/>
    <w:rsid w:val="00D80295"/>
    <w:rsid w:val="00D80624"/>
    <w:rsid w:val="00D8094D"/>
    <w:rsid w:val="00D81920"/>
    <w:rsid w:val="00D82508"/>
    <w:rsid w:val="00D82746"/>
    <w:rsid w:val="00D827E4"/>
    <w:rsid w:val="00D8378A"/>
    <w:rsid w:val="00D839C4"/>
    <w:rsid w:val="00D84459"/>
    <w:rsid w:val="00D84ADC"/>
    <w:rsid w:val="00D85747"/>
    <w:rsid w:val="00D85FC9"/>
    <w:rsid w:val="00D8675D"/>
    <w:rsid w:val="00D86B47"/>
    <w:rsid w:val="00D86E8F"/>
    <w:rsid w:val="00D86FDE"/>
    <w:rsid w:val="00D8762B"/>
    <w:rsid w:val="00D878D2"/>
    <w:rsid w:val="00D87C9F"/>
    <w:rsid w:val="00D87CD9"/>
    <w:rsid w:val="00D87E18"/>
    <w:rsid w:val="00D90495"/>
    <w:rsid w:val="00D91200"/>
    <w:rsid w:val="00D917BD"/>
    <w:rsid w:val="00D9225F"/>
    <w:rsid w:val="00D92437"/>
    <w:rsid w:val="00D92C73"/>
    <w:rsid w:val="00D93EAD"/>
    <w:rsid w:val="00D94041"/>
    <w:rsid w:val="00D942C8"/>
    <w:rsid w:val="00D9436D"/>
    <w:rsid w:val="00D94712"/>
    <w:rsid w:val="00D94792"/>
    <w:rsid w:val="00D95FFA"/>
    <w:rsid w:val="00D96DC6"/>
    <w:rsid w:val="00D97236"/>
    <w:rsid w:val="00D97799"/>
    <w:rsid w:val="00DA0252"/>
    <w:rsid w:val="00DA0543"/>
    <w:rsid w:val="00DA1695"/>
    <w:rsid w:val="00DA26D6"/>
    <w:rsid w:val="00DA2ADD"/>
    <w:rsid w:val="00DA2B62"/>
    <w:rsid w:val="00DA2EC5"/>
    <w:rsid w:val="00DA3C16"/>
    <w:rsid w:val="00DA4387"/>
    <w:rsid w:val="00DA4961"/>
    <w:rsid w:val="00DA4B6A"/>
    <w:rsid w:val="00DA56CC"/>
    <w:rsid w:val="00DA5D4E"/>
    <w:rsid w:val="00DA646D"/>
    <w:rsid w:val="00DA69BF"/>
    <w:rsid w:val="00DA7ED7"/>
    <w:rsid w:val="00DB0002"/>
    <w:rsid w:val="00DB00A1"/>
    <w:rsid w:val="00DB05D8"/>
    <w:rsid w:val="00DB0734"/>
    <w:rsid w:val="00DB0D59"/>
    <w:rsid w:val="00DB1649"/>
    <w:rsid w:val="00DB17B7"/>
    <w:rsid w:val="00DB2080"/>
    <w:rsid w:val="00DB22C7"/>
    <w:rsid w:val="00DB2358"/>
    <w:rsid w:val="00DB2832"/>
    <w:rsid w:val="00DB2905"/>
    <w:rsid w:val="00DB2AA2"/>
    <w:rsid w:val="00DB2D25"/>
    <w:rsid w:val="00DB328F"/>
    <w:rsid w:val="00DB39FC"/>
    <w:rsid w:val="00DB3BFF"/>
    <w:rsid w:val="00DB5D15"/>
    <w:rsid w:val="00DB70D9"/>
    <w:rsid w:val="00DB7BFE"/>
    <w:rsid w:val="00DC06A2"/>
    <w:rsid w:val="00DC07E4"/>
    <w:rsid w:val="00DC0ED6"/>
    <w:rsid w:val="00DC11E9"/>
    <w:rsid w:val="00DC150B"/>
    <w:rsid w:val="00DC2688"/>
    <w:rsid w:val="00DC2CA7"/>
    <w:rsid w:val="00DC2F04"/>
    <w:rsid w:val="00DC300F"/>
    <w:rsid w:val="00DC3D51"/>
    <w:rsid w:val="00DC3D7E"/>
    <w:rsid w:val="00DC3DA1"/>
    <w:rsid w:val="00DC403C"/>
    <w:rsid w:val="00DC41F9"/>
    <w:rsid w:val="00DC49F9"/>
    <w:rsid w:val="00DC4A88"/>
    <w:rsid w:val="00DC4C05"/>
    <w:rsid w:val="00DC53AF"/>
    <w:rsid w:val="00DC58F2"/>
    <w:rsid w:val="00DC5BEB"/>
    <w:rsid w:val="00DC5FEC"/>
    <w:rsid w:val="00DC6AA4"/>
    <w:rsid w:val="00DC704E"/>
    <w:rsid w:val="00DC7463"/>
    <w:rsid w:val="00DC74F4"/>
    <w:rsid w:val="00DC78BA"/>
    <w:rsid w:val="00DC7E4F"/>
    <w:rsid w:val="00DD0A9D"/>
    <w:rsid w:val="00DD0E33"/>
    <w:rsid w:val="00DD19A4"/>
    <w:rsid w:val="00DD2756"/>
    <w:rsid w:val="00DD2A6D"/>
    <w:rsid w:val="00DD2D67"/>
    <w:rsid w:val="00DD3837"/>
    <w:rsid w:val="00DD416B"/>
    <w:rsid w:val="00DD4320"/>
    <w:rsid w:val="00DD449F"/>
    <w:rsid w:val="00DD4996"/>
    <w:rsid w:val="00DD4B26"/>
    <w:rsid w:val="00DD4D2A"/>
    <w:rsid w:val="00DD4D3E"/>
    <w:rsid w:val="00DD51FC"/>
    <w:rsid w:val="00DD6201"/>
    <w:rsid w:val="00DD650B"/>
    <w:rsid w:val="00DD664E"/>
    <w:rsid w:val="00DD7606"/>
    <w:rsid w:val="00DD7699"/>
    <w:rsid w:val="00DD7883"/>
    <w:rsid w:val="00DE0A39"/>
    <w:rsid w:val="00DE0D57"/>
    <w:rsid w:val="00DE1362"/>
    <w:rsid w:val="00DE16CD"/>
    <w:rsid w:val="00DE1EB1"/>
    <w:rsid w:val="00DE1F37"/>
    <w:rsid w:val="00DE2588"/>
    <w:rsid w:val="00DE39AB"/>
    <w:rsid w:val="00DE43C3"/>
    <w:rsid w:val="00DE4AF1"/>
    <w:rsid w:val="00DE4F87"/>
    <w:rsid w:val="00DE5322"/>
    <w:rsid w:val="00DE58C8"/>
    <w:rsid w:val="00DE5B7E"/>
    <w:rsid w:val="00DE604D"/>
    <w:rsid w:val="00DE6C7C"/>
    <w:rsid w:val="00DE7222"/>
    <w:rsid w:val="00DE7906"/>
    <w:rsid w:val="00DE796C"/>
    <w:rsid w:val="00DE7D05"/>
    <w:rsid w:val="00DF0249"/>
    <w:rsid w:val="00DF05F0"/>
    <w:rsid w:val="00DF06B0"/>
    <w:rsid w:val="00DF19E2"/>
    <w:rsid w:val="00DF1E99"/>
    <w:rsid w:val="00DF2163"/>
    <w:rsid w:val="00DF26D1"/>
    <w:rsid w:val="00DF26E8"/>
    <w:rsid w:val="00DF2C2D"/>
    <w:rsid w:val="00DF3686"/>
    <w:rsid w:val="00DF39C2"/>
    <w:rsid w:val="00DF436E"/>
    <w:rsid w:val="00DF4BA1"/>
    <w:rsid w:val="00DF4F25"/>
    <w:rsid w:val="00DF5441"/>
    <w:rsid w:val="00DF561E"/>
    <w:rsid w:val="00DF61EB"/>
    <w:rsid w:val="00DF6F07"/>
    <w:rsid w:val="00DF6F18"/>
    <w:rsid w:val="00DF7810"/>
    <w:rsid w:val="00E00543"/>
    <w:rsid w:val="00E00A29"/>
    <w:rsid w:val="00E00D31"/>
    <w:rsid w:val="00E018CA"/>
    <w:rsid w:val="00E02236"/>
    <w:rsid w:val="00E02CF4"/>
    <w:rsid w:val="00E02E12"/>
    <w:rsid w:val="00E02F29"/>
    <w:rsid w:val="00E0326D"/>
    <w:rsid w:val="00E03ABC"/>
    <w:rsid w:val="00E03ECF"/>
    <w:rsid w:val="00E03ED5"/>
    <w:rsid w:val="00E043CF"/>
    <w:rsid w:val="00E056CB"/>
    <w:rsid w:val="00E05DA2"/>
    <w:rsid w:val="00E060F7"/>
    <w:rsid w:val="00E0619A"/>
    <w:rsid w:val="00E06298"/>
    <w:rsid w:val="00E06393"/>
    <w:rsid w:val="00E06449"/>
    <w:rsid w:val="00E06C72"/>
    <w:rsid w:val="00E06DEC"/>
    <w:rsid w:val="00E06F61"/>
    <w:rsid w:val="00E07486"/>
    <w:rsid w:val="00E0756E"/>
    <w:rsid w:val="00E07F42"/>
    <w:rsid w:val="00E11299"/>
    <w:rsid w:val="00E11500"/>
    <w:rsid w:val="00E120C0"/>
    <w:rsid w:val="00E13530"/>
    <w:rsid w:val="00E139B2"/>
    <w:rsid w:val="00E14128"/>
    <w:rsid w:val="00E14255"/>
    <w:rsid w:val="00E1456C"/>
    <w:rsid w:val="00E145BE"/>
    <w:rsid w:val="00E14786"/>
    <w:rsid w:val="00E14F91"/>
    <w:rsid w:val="00E150DB"/>
    <w:rsid w:val="00E151BD"/>
    <w:rsid w:val="00E16B2A"/>
    <w:rsid w:val="00E17039"/>
    <w:rsid w:val="00E17510"/>
    <w:rsid w:val="00E175E7"/>
    <w:rsid w:val="00E17ECA"/>
    <w:rsid w:val="00E2024F"/>
    <w:rsid w:val="00E20379"/>
    <w:rsid w:val="00E212E0"/>
    <w:rsid w:val="00E21817"/>
    <w:rsid w:val="00E21865"/>
    <w:rsid w:val="00E21CD2"/>
    <w:rsid w:val="00E2273D"/>
    <w:rsid w:val="00E227A4"/>
    <w:rsid w:val="00E22F52"/>
    <w:rsid w:val="00E233F7"/>
    <w:rsid w:val="00E240AC"/>
    <w:rsid w:val="00E24146"/>
    <w:rsid w:val="00E24328"/>
    <w:rsid w:val="00E258D6"/>
    <w:rsid w:val="00E25EDE"/>
    <w:rsid w:val="00E279E4"/>
    <w:rsid w:val="00E27AB4"/>
    <w:rsid w:val="00E27C47"/>
    <w:rsid w:val="00E303E4"/>
    <w:rsid w:val="00E309ED"/>
    <w:rsid w:val="00E30D82"/>
    <w:rsid w:val="00E31253"/>
    <w:rsid w:val="00E3143B"/>
    <w:rsid w:val="00E3185B"/>
    <w:rsid w:val="00E318F6"/>
    <w:rsid w:val="00E31BD6"/>
    <w:rsid w:val="00E3239D"/>
    <w:rsid w:val="00E32690"/>
    <w:rsid w:val="00E32A3E"/>
    <w:rsid w:val="00E32B89"/>
    <w:rsid w:val="00E3368A"/>
    <w:rsid w:val="00E33E11"/>
    <w:rsid w:val="00E34297"/>
    <w:rsid w:val="00E34AA4"/>
    <w:rsid w:val="00E35A7E"/>
    <w:rsid w:val="00E35DE9"/>
    <w:rsid w:val="00E35FA8"/>
    <w:rsid w:val="00E36218"/>
    <w:rsid w:val="00E3679F"/>
    <w:rsid w:val="00E36C53"/>
    <w:rsid w:val="00E37063"/>
    <w:rsid w:val="00E371E3"/>
    <w:rsid w:val="00E3762D"/>
    <w:rsid w:val="00E37648"/>
    <w:rsid w:val="00E37762"/>
    <w:rsid w:val="00E37A61"/>
    <w:rsid w:val="00E37C57"/>
    <w:rsid w:val="00E37EE1"/>
    <w:rsid w:val="00E4004F"/>
    <w:rsid w:val="00E400F0"/>
    <w:rsid w:val="00E4108D"/>
    <w:rsid w:val="00E41F54"/>
    <w:rsid w:val="00E43624"/>
    <w:rsid w:val="00E439D3"/>
    <w:rsid w:val="00E43CBE"/>
    <w:rsid w:val="00E44396"/>
    <w:rsid w:val="00E445E9"/>
    <w:rsid w:val="00E44784"/>
    <w:rsid w:val="00E44D62"/>
    <w:rsid w:val="00E450CB"/>
    <w:rsid w:val="00E45165"/>
    <w:rsid w:val="00E45851"/>
    <w:rsid w:val="00E4592C"/>
    <w:rsid w:val="00E46592"/>
    <w:rsid w:val="00E4748B"/>
    <w:rsid w:val="00E50B97"/>
    <w:rsid w:val="00E50E85"/>
    <w:rsid w:val="00E5113E"/>
    <w:rsid w:val="00E5148C"/>
    <w:rsid w:val="00E518FE"/>
    <w:rsid w:val="00E51F22"/>
    <w:rsid w:val="00E52112"/>
    <w:rsid w:val="00E5253C"/>
    <w:rsid w:val="00E52766"/>
    <w:rsid w:val="00E53421"/>
    <w:rsid w:val="00E53B50"/>
    <w:rsid w:val="00E54915"/>
    <w:rsid w:val="00E54A8C"/>
    <w:rsid w:val="00E5573B"/>
    <w:rsid w:val="00E557DE"/>
    <w:rsid w:val="00E559C7"/>
    <w:rsid w:val="00E56238"/>
    <w:rsid w:val="00E5667D"/>
    <w:rsid w:val="00E57124"/>
    <w:rsid w:val="00E576FE"/>
    <w:rsid w:val="00E577EE"/>
    <w:rsid w:val="00E57BE9"/>
    <w:rsid w:val="00E57C0C"/>
    <w:rsid w:val="00E57E89"/>
    <w:rsid w:val="00E606F4"/>
    <w:rsid w:val="00E60F9C"/>
    <w:rsid w:val="00E61644"/>
    <w:rsid w:val="00E62376"/>
    <w:rsid w:val="00E63BFE"/>
    <w:rsid w:val="00E63E7E"/>
    <w:rsid w:val="00E643DA"/>
    <w:rsid w:val="00E64F89"/>
    <w:rsid w:val="00E65526"/>
    <w:rsid w:val="00E6574F"/>
    <w:rsid w:val="00E6592E"/>
    <w:rsid w:val="00E65C53"/>
    <w:rsid w:val="00E660CC"/>
    <w:rsid w:val="00E66D5E"/>
    <w:rsid w:val="00E672BB"/>
    <w:rsid w:val="00E674A0"/>
    <w:rsid w:val="00E67502"/>
    <w:rsid w:val="00E7020A"/>
    <w:rsid w:val="00E704E2"/>
    <w:rsid w:val="00E7097D"/>
    <w:rsid w:val="00E71970"/>
    <w:rsid w:val="00E71D24"/>
    <w:rsid w:val="00E71FF9"/>
    <w:rsid w:val="00E724D7"/>
    <w:rsid w:val="00E738DE"/>
    <w:rsid w:val="00E73F34"/>
    <w:rsid w:val="00E743B4"/>
    <w:rsid w:val="00E743F5"/>
    <w:rsid w:val="00E74939"/>
    <w:rsid w:val="00E74DFE"/>
    <w:rsid w:val="00E74F97"/>
    <w:rsid w:val="00E74F9F"/>
    <w:rsid w:val="00E75706"/>
    <w:rsid w:val="00E75B54"/>
    <w:rsid w:val="00E75BDE"/>
    <w:rsid w:val="00E765A4"/>
    <w:rsid w:val="00E7668E"/>
    <w:rsid w:val="00E773B8"/>
    <w:rsid w:val="00E77AAA"/>
    <w:rsid w:val="00E8061E"/>
    <w:rsid w:val="00E81448"/>
    <w:rsid w:val="00E81760"/>
    <w:rsid w:val="00E81CDA"/>
    <w:rsid w:val="00E81E01"/>
    <w:rsid w:val="00E82AFB"/>
    <w:rsid w:val="00E830CE"/>
    <w:rsid w:val="00E83F00"/>
    <w:rsid w:val="00E840F3"/>
    <w:rsid w:val="00E84948"/>
    <w:rsid w:val="00E84982"/>
    <w:rsid w:val="00E849BB"/>
    <w:rsid w:val="00E85664"/>
    <w:rsid w:val="00E86876"/>
    <w:rsid w:val="00E87C85"/>
    <w:rsid w:val="00E87E26"/>
    <w:rsid w:val="00E87E63"/>
    <w:rsid w:val="00E905F7"/>
    <w:rsid w:val="00E9076B"/>
    <w:rsid w:val="00E909AA"/>
    <w:rsid w:val="00E90E6F"/>
    <w:rsid w:val="00E91151"/>
    <w:rsid w:val="00E91154"/>
    <w:rsid w:val="00E914E8"/>
    <w:rsid w:val="00E915F3"/>
    <w:rsid w:val="00E9170B"/>
    <w:rsid w:val="00E91A2D"/>
    <w:rsid w:val="00E91DBD"/>
    <w:rsid w:val="00E91E04"/>
    <w:rsid w:val="00E9220D"/>
    <w:rsid w:val="00E92940"/>
    <w:rsid w:val="00E93354"/>
    <w:rsid w:val="00E937E3"/>
    <w:rsid w:val="00E93D95"/>
    <w:rsid w:val="00E93E6A"/>
    <w:rsid w:val="00E93E6D"/>
    <w:rsid w:val="00E94267"/>
    <w:rsid w:val="00E94FE7"/>
    <w:rsid w:val="00E95808"/>
    <w:rsid w:val="00E96009"/>
    <w:rsid w:val="00E963E6"/>
    <w:rsid w:val="00E9645A"/>
    <w:rsid w:val="00E965F3"/>
    <w:rsid w:val="00E968DB"/>
    <w:rsid w:val="00E96D1E"/>
    <w:rsid w:val="00E977EC"/>
    <w:rsid w:val="00E97D61"/>
    <w:rsid w:val="00E97F55"/>
    <w:rsid w:val="00EA06E9"/>
    <w:rsid w:val="00EA0DF4"/>
    <w:rsid w:val="00EA102E"/>
    <w:rsid w:val="00EA11ED"/>
    <w:rsid w:val="00EA184E"/>
    <w:rsid w:val="00EA1BB8"/>
    <w:rsid w:val="00EA2286"/>
    <w:rsid w:val="00EA28B1"/>
    <w:rsid w:val="00EA2C20"/>
    <w:rsid w:val="00EA343D"/>
    <w:rsid w:val="00EA40FB"/>
    <w:rsid w:val="00EA41FB"/>
    <w:rsid w:val="00EA487B"/>
    <w:rsid w:val="00EA5609"/>
    <w:rsid w:val="00EA5E60"/>
    <w:rsid w:val="00EA702B"/>
    <w:rsid w:val="00EA75A2"/>
    <w:rsid w:val="00EA7A47"/>
    <w:rsid w:val="00EA7B4C"/>
    <w:rsid w:val="00EA7CE3"/>
    <w:rsid w:val="00EA7DE3"/>
    <w:rsid w:val="00EB142F"/>
    <w:rsid w:val="00EB1585"/>
    <w:rsid w:val="00EB168C"/>
    <w:rsid w:val="00EB16B8"/>
    <w:rsid w:val="00EB1A1A"/>
    <w:rsid w:val="00EB1DA7"/>
    <w:rsid w:val="00EB2077"/>
    <w:rsid w:val="00EB24D4"/>
    <w:rsid w:val="00EB2811"/>
    <w:rsid w:val="00EB28EC"/>
    <w:rsid w:val="00EB2928"/>
    <w:rsid w:val="00EB2ECC"/>
    <w:rsid w:val="00EB32ED"/>
    <w:rsid w:val="00EB41B6"/>
    <w:rsid w:val="00EB458A"/>
    <w:rsid w:val="00EB46B5"/>
    <w:rsid w:val="00EB4891"/>
    <w:rsid w:val="00EB490F"/>
    <w:rsid w:val="00EB4CF8"/>
    <w:rsid w:val="00EB6368"/>
    <w:rsid w:val="00EB6527"/>
    <w:rsid w:val="00EB7B13"/>
    <w:rsid w:val="00EC035C"/>
    <w:rsid w:val="00EC0510"/>
    <w:rsid w:val="00EC0822"/>
    <w:rsid w:val="00EC08CD"/>
    <w:rsid w:val="00EC1406"/>
    <w:rsid w:val="00EC1DD3"/>
    <w:rsid w:val="00EC2052"/>
    <w:rsid w:val="00EC2488"/>
    <w:rsid w:val="00EC25AA"/>
    <w:rsid w:val="00EC3FB8"/>
    <w:rsid w:val="00EC4230"/>
    <w:rsid w:val="00EC52A4"/>
    <w:rsid w:val="00EC5302"/>
    <w:rsid w:val="00EC57FD"/>
    <w:rsid w:val="00EC5915"/>
    <w:rsid w:val="00EC59CA"/>
    <w:rsid w:val="00EC5B46"/>
    <w:rsid w:val="00EC60D6"/>
    <w:rsid w:val="00EC6CFC"/>
    <w:rsid w:val="00ED1560"/>
    <w:rsid w:val="00ED22FD"/>
    <w:rsid w:val="00ED23AC"/>
    <w:rsid w:val="00ED28DB"/>
    <w:rsid w:val="00ED29D3"/>
    <w:rsid w:val="00ED2AA1"/>
    <w:rsid w:val="00ED2EDD"/>
    <w:rsid w:val="00ED3616"/>
    <w:rsid w:val="00ED37B6"/>
    <w:rsid w:val="00ED393E"/>
    <w:rsid w:val="00ED4E16"/>
    <w:rsid w:val="00ED4EE6"/>
    <w:rsid w:val="00ED54BE"/>
    <w:rsid w:val="00ED5B07"/>
    <w:rsid w:val="00ED6228"/>
    <w:rsid w:val="00ED6A0D"/>
    <w:rsid w:val="00ED70C5"/>
    <w:rsid w:val="00ED70E1"/>
    <w:rsid w:val="00ED7947"/>
    <w:rsid w:val="00EE00DA"/>
    <w:rsid w:val="00EE0247"/>
    <w:rsid w:val="00EE1A94"/>
    <w:rsid w:val="00EE1FBD"/>
    <w:rsid w:val="00EE213C"/>
    <w:rsid w:val="00EE248E"/>
    <w:rsid w:val="00EE25FB"/>
    <w:rsid w:val="00EE2710"/>
    <w:rsid w:val="00EE2888"/>
    <w:rsid w:val="00EE2F3E"/>
    <w:rsid w:val="00EE2F6C"/>
    <w:rsid w:val="00EE3321"/>
    <w:rsid w:val="00EE3366"/>
    <w:rsid w:val="00EE361D"/>
    <w:rsid w:val="00EE3949"/>
    <w:rsid w:val="00EE3A79"/>
    <w:rsid w:val="00EE3EEC"/>
    <w:rsid w:val="00EE4AE1"/>
    <w:rsid w:val="00EE4F0F"/>
    <w:rsid w:val="00EE50E2"/>
    <w:rsid w:val="00EE5FB4"/>
    <w:rsid w:val="00EE6209"/>
    <w:rsid w:val="00EE674C"/>
    <w:rsid w:val="00EE69C2"/>
    <w:rsid w:val="00EE766D"/>
    <w:rsid w:val="00EE7A2B"/>
    <w:rsid w:val="00EF0A9A"/>
    <w:rsid w:val="00EF0CEA"/>
    <w:rsid w:val="00EF0D1A"/>
    <w:rsid w:val="00EF0EE1"/>
    <w:rsid w:val="00EF13A0"/>
    <w:rsid w:val="00EF1C8F"/>
    <w:rsid w:val="00EF1EB0"/>
    <w:rsid w:val="00EF20F3"/>
    <w:rsid w:val="00EF2805"/>
    <w:rsid w:val="00EF288C"/>
    <w:rsid w:val="00EF2B5C"/>
    <w:rsid w:val="00EF2D84"/>
    <w:rsid w:val="00EF3416"/>
    <w:rsid w:val="00EF3715"/>
    <w:rsid w:val="00EF3AA3"/>
    <w:rsid w:val="00EF403D"/>
    <w:rsid w:val="00EF4138"/>
    <w:rsid w:val="00EF4141"/>
    <w:rsid w:val="00EF433F"/>
    <w:rsid w:val="00EF451F"/>
    <w:rsid w:val="00EF477B"/>
    <w:rsid w:val="00EF6514"/>
    <w:rsid w:val="00EF65A2"/>
    <w:rsid w:val="00EF660E"/>
    <w:rsid w:val="00EF7401"/>
    <w:rsid w:val="00EF7710"/>
    <w:rsid w:val="00EF7833"/>
    <w:rsid w:val="00EF78E3"/>
    <w:rsid w:val="00EF7F7C"/>
    <w:rsid w:val="00F008B3"/>
    <w:rsid w:val="00F00E13"/>
    <w:rsid w:val="00F01D4D"/>
    <w:rsid w:val="00F01F40"/>
    <w:rsid w:val="00F02139"/>
    <w:rsid w:val="00F023B9"/>
    <w:rsid w:val="00F02AB2"/>
    <w:rsid w:val="00F02B56"/>
    <w:rsid w:val="00F03182"/>
    <w:rsid w:val="00F0386E"/>
    <w:rsid w:val="00F03BB0"/>
    <w:rsid w:val="00F03E0F"/>
    <w:rsid w:val="00F0438C"/>
    <w:rsid w:val="00F046C4"/>
    <w:rsid w:val="00F04ED7"/>
    <w:rsid w:val="00F053ED"/>
    <w:rsid w:val="00F0565A"/>
    <w:rsid w:val="00F05D5F"/>
    <w:rsid w:val="00F062D4"/>
    <w:rsid w:val="00F06A85"/>
    <w:rsid w:val="00F06B17"/>
    <w:rsid w:val="00F072DA"/>
    <w:rsid w:val="00F077B7"/>
    <w:rsid w:val="00F07D84"/>
    <w:rsid w:val="00F07E99"/>
    <w:rsid w:val="00F10282"/>
    <w:rsid w:val="00F1042D"/>
    <w:rsid w:val="00F111F4"/>
    <w:rsid w:val="00F1142B"/>
    <w:rsid w:val="00F115B3"/>
    <w:rsid w:val="00F11CE4"/>
    <w:rsid w:val="00F1228B"/>
    <w:rsid w:val="00F12429"/>
    <w:rsid w:val="00F12748"/>
    <w:rsid w:val="00F1281B"/>
    <w:rsid w:val="00F12BE4"/>
    <w:rsid w:val="00F12D25"/>
    <w:rsid w:val="00F13515"/>
    <w:rsid w:val="00F13630"/>
    <w:rsid w:val="00F1394D"/>
    <w:rsid w:val="00F13D0D"/>
    <w:rsid w:val="00F13F9A"/>
    <w:rsid w:val="00F140E7"/>
    <w:rsid w:val="00F14162"/>
    <w:rsid w:val="00F145F0"/>
    <w:rsid w:val="00F14994"/>
    <w:rsid w:val="00F14BAA"/>
    <w:rsid w:val="00F14D0E"/>
    <w:rsid w:val="00F14FE7"/>
    <w:rsid w:val="00F154C3"/>
    <w:rsid w:val="00F15CF6"/>
    <w:rsid w:val="00F1691B"/>
    <w:rsid w:val="00F1710F"/>
    <w:rsid w:val="00F17359"/>
    <w:rsid w:val="00F175BD"/>
    <w:rsid w:val="00F179E5"/>
    <w:rsid w:val="00F17EC0"/>
    <w:rsid w:val="00F20355"/>
    <w:rsid w:val="00F204B2"/>
    <w:rsid w:val="00F20D64"/>
    <w:rsid w:val="00F20E36"/>
    <w:rsid w:val="00F21535"/>
    <w:rsid w:val="00F21F8D"/>
    <w:rsid w:val="00F2217A"/>
    <w:rsid w:val="00F228D1"/>
    <w:rsid w:val="00F22EEB"/>
    <w:rsid w:val="00F22FA7"/>
    <w:rsid w:val="00F23401"/>
    <w:rsid w:val="00F238B2"/>
    <w:rsid w:val="00F23AD9"/>
    <w:rsid w:val="00F242E1"/>
    <w:rsid w:val="00F24546"/>
    <w:rsid w:val="00F24DA3"/>
    <w:rsid w:val="00F25466"/>
    <w:rsid w:val="00F25977"/>
    <w:rsid w:val="00F25A01"/>
    <w:rsid w:val="00F25AE8"/>
    <w:rsid w:val="00F25CDB"/>
    <w:rsid w:val="00F25F58"/>
    <w:rsid w:val="00F26AEF"/>
    <w:rsid w:val="00F2725E"/>
    <w:rsid w:val="00F27389"/>
    <w:rsid w:val="00F27D79"/>
    <w:rsid w:val="00F30345"/>
    <w:rsid w:val="00F30366"/>
    <w:rsid w:val="00F303C9"/>
    <w:rsid w:val="00F30677"/>
    <w:rsid w:val="00F30F32"/>
    <w:rsid w:val="00F30FC2"/>
    <w:rsid w:val="00F31AF1"/>
    <w:rsid w:val="00F32141"/>
    <w:rsid w:val="00F323A4"/>
    <w:rsid w:val="00F327CC"/>
    <w:rsid w:val="00F333ED"/>
    <w:rsid w:val="00F3364C"/>
    <w:rsid w:val="00F33DC5"/>
    <w:rsid w:val="00F342C2"/>
    <w:rsid w:val="00F34430"/>
    <w:rsid w:val="00F347BD"/>
    <w:rsid w:val="00F35383"/>
    <w:rsid w:val="00F36054"/>
    <w:rsid w:val="00F364FD"/>
    <w:rsid w:val="00F3654D"/>
    <w:rsid w:val="00F36908"/>
    <w:rsid w:val="00F36E30"/>
    <w:rsid w:val="00F37020"/>
    <w:rsid w:val="00F37D3F"/>
    <w:rsid w:val="00F37DEC"/>
    <w:rsid w:val="00F4092A"/>
    <w:rsid w:val="00F418E4"/>
    <w:rsid w:val="00F419B0"/>
    <w:rsid w:val="00F41BB8"/>
    <w:rsid w:val="00F41DE3"/>
    <w:rsid w:val="00F41F62"/>
    <w:rsid w:val="00F422AC"/>
    <w:rsid w:val="00F423E2"/>
    <w:rsid w:val="00F428EB"/>
    <w:rsid w:val="00F43187"/>
    <w:rsid w:val="00F43724"/>
    <w:rsid w:val="00F43B09"/>
    <w:rsid w:val="00F43D40"/>
    <w:rsid w:val="00F4449D"/>
    <w:rsid w:val="00F444CA"/>
    <w:rsid w:val="00F44985"/>
    <w:rsid w:val="00F44FC1"/>
    <w:rsid w:val="00F4501D"/>
    <w:rsid w:val="00F451B7"/>
    <w:rsid w:val="00F45391"/>
    <w:rsid w:val="00F45EAF"/>
    <w:rsid w:val="00F45F27"/>
    <w:rsid w:val="00F46776"/>
    <w:rsid w:val="00F46943"/>
    <w:rsid w:val="00F46E99"/>
    <w:rsid w:val="00F4752E"/>
    <w:rsid w:val="00F47FA1"/>
    <w:rsid w:val="00F5006E"/>
    <w:rsid w:val="00F5065D"/>
    <w:rsid w:val="00F507B4"/>
    <w:rsid w:val="00F508E6"/>
    <w:rsid w:val="00F50998"/>
    <w:rsid w:val="00F510A1"/>
    <w:rsid w:val="00F5185F"/>
    <w:rsid w:val="00F51CBD"/>
    <w:rsid w:val="00F51FCC"/>
    <w:rsid w:val="00F52101"/>
    <w:rsid w:val="00F5326F"/>
    <w:rsid w:val="00F5327C"/>
    <w:rsid w:val="00F5352B"/>
    <w:rsid w:val="00F54903"/>
    <w:rsid w:val="00F54BF5"/>
    <w:rsid w:val="00F55126"/>
    <w:rsid w:val="00F55A08"/>
    <w:rsid w:val="00F55CD5"/>
    <w:rsid w:val="00F571F6"/>
    <w:rsid w:val="00F57677"/>
    <w:rsid w:val="00F5791C"/>
    <w:rsid w:val="00F604DC"/>
    <w:rsid w:val="00F60EEC"/>
    <w:rsid w:val="00F60F0E"/>
    <w:rsid w:val="00F61566"/>
    <w:rsid w:val="00F61787"/>
    <w:rsid w:val="00F6245C"/>
    <w:rsid w:val="00F62C87"/>
    <w:rsid w:val="00F6337F"/>
    <w:rsid w:val="00F63863"/>
    <w:rsid w:val="00F640F7"/>
    <w:rsid w:val="00F641BA"/>
    <w:rsid w:val="00F64615"/>
    <w:rsid w:val="00F6469A"/>
    <w:rsid w:val="00F64C94"/>
    <w:rsid w:val="00F64D6B"/>
    <w:rsid w:val="00F66326"/>
    <w:rsid w:val="00F663C0"/>
    <w:rsid w:val="00F663C9"/>
    <w:rsid w:val="00F67420"/>
    <w:rsid w:val="00F67882"/>
    <w:rsid w:val="00F678B7"/>
    <w:rsid w:val="00F67B28"/>
    <w:rsid w:val="00F70151"/>
    <w:rsid w:val="00F720E2"/>
    <w:rsid w:val="00F72165"/>
    <w:rsid w:val="00F733FB"/>
    <w:rsid w:val="00F734B8"/>
    <w:rsid w:val="00F73532"/>
    <w:rsid w:val="00F74430"/>
    <w:rsid w:val="00F74749"/>
    <w:rsid w:val="00F748A3"/>
    <w:rsid w:val="00F752CA"/>
    <w:rsid w:val="00F75A19"/>
    <w:rsid w:val="00F760B1"/>
    <w:rsid w:val="00F76A47"/>
    <w:rsid w:val="00F773B9"/>
    <w:rsid w:val="00F778C6"/>
    <w:rsid w:val="00F80328"/>
    <w:rsid w:val="00F803FD"/>
    <w:rsid w:val="00F80E99"/>
    <w:rsid w:val="00F8178B"/>
    <w:rsid w:val="00F817D1"/>
    <w:rsid w:val="00F81E14"/>
    <w:rsid w:val="00F81FD9"/>
    <w:rsid w:val="00F8244F"/>
    <w:rsid w:val="00F8316F"/>
    <w:rsid w:val="00F832E6"/>
    <w:rsid w:val="00F83D6E"/>
    <w:rsid w:val="00F84C12"/>
    <w:rsid w:val="00F84EE1"/>
    <w:rsid w:val="00F85B38"/>
    <w:rsid w:val="00F86214"/>
    <w:rsid w:val="00F864D1"/>
    <w:rsid w:val="00F86542"/>
    <w:rsid w:val="00F86663"/>
    <w:rsid w:val="00F86845"/>
    <w:rsid w:val="00F868D4"/>
    <w:rsid w:val="00F86C80"/>
    <w:rsid w:val="00F86F6B"/>
    <w:rsid w:val="00F8708E"/>
    <w:rsid w:val="00F87288"/>
    <w:rsid w:val="00F876EB"/>
    <w:rsid w:val="00F87B54"/>
    <w:rsid w:val="00F87C56"/>
    <w:rsid w:val="00F904C1"/>
    <w:rsid w:val="00F90886"/>
    <w:rsid w:val="00F90BFE"/>
    <w:rsid w:val="00F90CFB"/>
    <w:rsid w:val="00F91F1B"/>
    <w:rsid w:val="00F92C4D"/>
    <w:rsid w:val="00F931DF"/>
    <w:rsid w:val="00F935B4"/>
    <w:rsid w:val="00F93E63"/>
    <w:rsid w:val="00F957C5"/>
    <w:rsid w:val="00F96516"/>
    <w:rsid w:val="00F96B2E"/>
    <w:rsid w:val="00F97724"/>
    <w:rsid w:val="00F977A5"/>
    <w:rsid w:val="00F97A86"/>
    <w:rsid w:val="00F97D1A"/>
    <w:rsid w:val="00FA06EB"/>
    <w:rsid w:val="00FA105D"/>
    <w:rsid w:val="00FA15C5"/>
    <w:rsid w:val="00FA1686"/>
    <w:rsid w:val="00FA17C5"/>
    <w:rsid w:val="00FA2624"/>
    <w:rsid w:val="00FA2E79"/>
    <w:rsid w:val="00FA35BD"/>
    <w:rsid w:val="00FA4891"/>
    <w:rsid w:val="00FA4C68"/>
    <w:rsid w:val="00FA512D"/>
    <w:rsid w:val="00FA58EA"/>
    <w:rsid w:val="00FA639E"/>
    <w:rsid w:val="00FA64B2"/>
    <w:rsid w:val="00FA6E84"/>
    <w:rsid w:val="00FA73B6"/>
    <w:rsid w:val="00FA76E0"/>
    <w:rsid w:val="00FB01BA"/>
    <w:rsid w:val="00FB0482"/>
    <w:rsid w:val="00FB0ADC"/>
    <w:rsid w:val="00FB1430"/>
    <w:rsid w:val="00FB1A33"/>
    <w:rsid w:val="00FB1A35"/>
    <w:rsid w:val="00FB1C30"/>
    <w:rsid w:val="00FB231D"/>
    <w:rsid w:val="00FB2E6F"/>
    <w:rsid w:val="00FB2ECB"/>
    <w:rsid w:val="00FB3461"/>
    <w:rsid w:val="00FB3D6F"/>
    <w:rsid w:val="00FB46C2"/>
    <w:rsid w:val="00FB4711"/>
    <w:rsid w:val="00FB4B7E"/>
    <w:rsid w:val="00FB5C4F"/>
    <w:rsid w:val="00FB62BF"/>
    <w:rsid w:val="00FB6440"/>
    <w:rsid w:val="00FB6AF3"/>
    <w:rsid w:val="00FB6D76"/>
    <w:rsid w:val="00FB6E59"/>
    <w:rsid w:val="00FB6EC0"/>
    <w:rsid w:val="00FB7C2F"/>
    <w:rsid w:val="00FC0700"/>
    <w:rsid w:val="00FC0873"/>
    <w:rsid w:val="00FC0B47"/>
    <w:rsid w:val="00FC1091"/>
    <w:rsid w:val="00FC12C9"/>
    <w:rsid w:val="00FC17F1"/>
    <w:rsid w:val="00FC20F0"/>
    <w:rsid w:val="00FC26BF"/>
    <w:rsid w:val="00FC2974"/>
    <w:rsid w:val="00FC329C"/>
    <w:rsid w:val="00FC32B6"/>
    <w:rsid w:val="00FC3CEB"/>
    <w:rsid w:val="00FC3DD2"/>
    <w:rsid w:val="00FC42CF"/>
    <w:rsid w:val="00FC4ACE"/>
    <w:rsid w:val="00FC4CA1"/>
    <w:rsid w:val="00FC4E4E"/>
    <w:rsid w:val="00FC5004"/>
    <w:rsid w:val="00FC654F"/>
    <w:rsid w:val="00FC6F14"/>
    <w:rsid w:val="00FC742A"/>
    <w:rsid w:val="00FC7D37"/>
    <w:rsid w:val="00FD01EE"/>
    <w:rsid w:val="00FD024A"/>
    <w:rsid w:val="00FD0671"/>
    <w:rsid w:val="00FD092F"/>
    <w:rsid w:val="00FD0965"/>
    <w:rsid w:val="00FD0D72"/>
    <w:rsid w:val="00FD1F8A"/>
    <w:rsid w:val="00FD2380"/>
    <w:rsid w:val="00FD23A3"/>
    <w:rsid w:val="00FD25B3"/>
    <w:rsid w:val="00FD2A8A"/>
    <w:rsid w:val="00FD2ED3"/>
    <w:rsid w:val="00FD33AD"/>
    <w:rsid w:val="00FD392C"/>
    <w:rsid w:val="00FD3C64"/>
    <w:rsid w:val="00FD4797"/>
    <w:rsid w:val="00FD5052"/>
    <w:rsid w:val="00FD50F8"/>
    <w:rsid w:val="00FD56C5"/>
    <w:rsid w:val="00FD6577"/>
    <w:rsid w:val="00FD693A"/>
    <w:rsid w:val="00FD6EA7"/>
    <w:rsid w:val="00FD7390"/>
    <w:rsid w:val="00FD77C7"/>
    <w:rsid w:val="00FE0BA6"/>
    <w:rsid w:val="00FE0E6F"/>
    <w:rsid w:val="00FE1095"/>
    <w:rsid w:val="00FE22FE"/>
    <w:rsid w:val="00FE2361"/>
    <w:rsid w:val="00FE30D6"/>
    <w:rsid w:val="00FE38FD"/>
    <w:rsid w:val="00FE39BB"/>
    <w:rsid w:val="00FE3A12"/>
    <w:rsid w:val="00FE3A7D"/>
    <w:rsid w:val="00FE3E3E"/>
    <w:rsid w:val="00FE402F"/>
    <w:rsid w:val="00FE4457"/>
    <w:rsid w:val="00FE46DA"/>
    <w:rsid w:val="00FE5440"/>
    <w:rsid w:val="00FE55D4"/>
    <w:rsid w:val="00FE615D"/>
    <w:rsid w:val="00FE632A"/>
    <w:rsid w:val="00FE63B8"/>
    <w:rsid w:val="00FE659A"/>
    <w:rsid w:val="00FE67B2"/>
    <w:rsid w:val="00FE6E33"/>
    <w:rsid w:val="00FE7A36"/>
    <w:rsid w:val="00FE7D44"/>
    <w:rsid w:val="00FE7DCB"/>
    <w:rsid w:val="00FE7EA1"/>
    <w:rsid w:val="00FF0C0A"/>
    <w:rsid w:val="00FF0D4A"/>
    <w:rsid w:val="00FF0E05"/>
    <w:rsid w:val="00FF12E0"/>
    <w:rsid w:val="00FF158E"/>
    <w:rsid w:val="00FF2758"/>
    <w:rsid w:val="00FF2B3B"/>
    <w:rsid w:val="00FF2BBC"/>
    <w:rsid w:val="00FF4142"/>
    <w:rsid w:val="00FF4AEC"/>
    <w:rsid w:val="00FF4E24"/>
    <w:rsid w:val="00FF4F9D"/>
    <w:rsid w:val="00FF5014"/>
    <w:rsid w:val="00FF5273"/>
    <w:rsid w:val="00FF5439"/>
    <w:rsid w:val="00FF573C"/>
    <w:rsid w:val="00FF687E"/>
    <w:rsid w:val="00FF6B7B"/>
    <w:rsid w:val="00FF7374"/>
    <w:rsid w:val="00FF773F"/>
    <w:rsid w:val="00FF7A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8CEE03D"/>
  <w15:docId w15:val="{05975024-1640-4D90-B30F-270FF6641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1">
    <w:lsdException w:name="Normal" w:uiPriority="0"/>
    <w:lsdException w:name="heading 1" w:uiPriority="0" w:qFormat="1"/>
    <w:lsdException w:name="heading 2" w:uiPriority="9" w:qFormat="1"/>
    <w:lsdException w:name="heading 3" w:uiPriority="0" w:qFormat="1"/>
    <w:lsdException w:name="heading 4" w:qFormat="1"/>
    <w:lsdException w:name="heading 5" w:uiPriority="9" w:qFormat="1"/>
    <w:lsdException w:name="heading 6" w:uiPriority="9"/>
    <w:lsdException w:name="heading 7" w:uiPriority="9"/>
    <w:lsdException w:name="heading 8" w:uiPriority="0"/>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968E2"/>
    <w:rPr>
      <w:rFonts w:eastAsia="Times New Roman"/>
      <w:sz w:val="24"/>
      <w:szCs w:val="24"/>
      <w:lang w:val="en-GB"/>
    </w:rPr>
  </w:style>
  <w:style w:type="paragraph" w:styleId="Heading1">
    <w:name w:val="heading 1"/>
    <w:basedOn w:val="Normal"/>
    <w:next w:val="Heading2"/>
    <w:link w:val="Heading1Char"/>
    <w:qFormat/>
    <w:rsid w:val="009968E2"/>
    <w:pPr>
      <w:keepNext/>
      <w:pageBreakBefore/>
      <w:pBdr>
        <w:top w:val="single" w:sz="2" w:space="3" w:color="999999"/>
        <w:left w:val="single" w:sz="2" w:space="4" w:color="999999"/>
        <w:bottom w:val="single" w:sz="2" w:space="3" w:color="999999"/>
        <w:right w:val="single" w:sz="2" w:space="4" w:color="999999"/>
      </w:pBdr>
      <w:shd w:val="clear" w:color="auto" w:fill="999999"/>
      <w:tabs>
        <w:tab w:val="left" w:pos="907"/>
      </w:tabs>
      <w:outlineLvl w:val="0"/>
    </w:pPr>
    <w:rPr>
      <w:rFonts w:ascii="Gill Sans" w:hAnsi="Gill Sans" w:cs="Arial"/>
      <w:bCs/>
      <w:color w:val="000000"/>
      <w:kern w:val="32"/>
      <w:sz w:val="20"/>
      <w:szCs w:val="32"/>
    </w:rPr>
  </w:style>
  <w:style w:type="paragraph" w:styleId="Heading2">
    <w:name w:val="heading 2"/>
    <w:basedOn w:val="Normal"/>
    <w:next w:val="Heading3"/>
    <w:link w:val="Heading2Char"/>
    <w:uiPriority w:val="9"/>
    <w:qFormat/>
    <w:rsid w:val="009968E2"/>
    <w:pPr>
      <w:keepNext/>
      <w:pBdr>
        <w:top w:val="single" w:sz="2" w:space="5" w:color="999999"/>
        <w:left w:val="single" w:sz="2" w:space="4" w:color="999999"/>
        <w:bottom w:val="single" w:sz="2" w:space="5" w:color="999999"/>
      </w:pBdr>
      <w:shd w:val="clear" w:color="auto" w:fill="C0C0C0"/>
      <w:tabs>
        <w:tab w:val="left" w:pos="907"/>
      </w:tabs>
      <w:spacing w:after="360"/>
      <w:outlineLvl w:val="1"/>
    </w:pPr>
    <w:rPr>
      <w:rFonts w:ascii="Gill Sans" w:hAnsi="Gill Sans" w:cs="Arial"/>
      <w:bCs/>
      <w:iCs/>
      <w:color w:val="EAEAEA"/>
      <w:sz w:val="36"/>
      <w:szCs w:val="28"/>
    </w:rPr>
  </w:style>
  <w:style w:type="paragraph" w:styleId="Heading3">
    <w:name w:val="heading 3"/>
    <w:basedOn w:val="Master"/>
    <w:next w:val="Normal"/>
    <w:link w:val="Heading3Char"/>
    <w:qFormat/>
    <w:rsid w:val="00576071"/>
    <w:pPr>
      <w:keepNext/>
      <w:tabs>
        <w:tab w:val="clear" w:pos="454"/>
      </w:tabs>
      <w:spacing w:before="240"/>
      <w:jc w:val="left"/>
      <w:outlineLvl w:val="2"/>
    </w:pPr>
    <w:rPr>
      <w:rFonts w:ascii="Gill Sans" w:hAnsi="Gill Sans" w:cs="Arial"/>
      <w:bCs/>
      <w:color w:val="808080"/>
      <w:sz w:val="40"/>
      <w:szCs w:val="26"/>
    </w:rPr>
  </w:style>
  <w:style w:type="paragraph" w:styleId="Heading4">
    <w:name w:val="heading 4"/>
    <w:basedOn w:val="Master"/>
    <w:next w:val="Normal"/>
    <w:link w:val="Heading4Char"/>
    <w:uiPriority w:val="99"/>
    <w:qFormat/>
    <w:rsid w:val="00576071"/>
    <w:pPr>
      <w:keepNext/>
      <w:tabs>
        <w:tab w:val="clear" w:pos="454"/>
      </w:tabs>
      <w:spacing w:before="240"/>
      <w:jc w:val="left"/>
      <w:outlineLvl w:val="3"/>
    </w:pPr>
    <w:rPr>
      <w:rFonts w:ascii="Gill Sans" w:hAnsi="Gill Sans"/>
      <w:b/>
      <w:bCs/>
      <w:sz w:val="28"/>
      <w:szCs w:val="28"/>
    </w:rPr>
  </w:style>
  <w:style w:type="paragraph" w:styleId="Heading5">
    <w:name w:val="heading 5"/>
    <w:basedOn w:val="Master"/>
    <w:next w:val="Normal"/>
    <w:link w:val="Heading5Char"/>
    <w:uiPriority w:val="9"/>
    <w:qFormat/>
    <w:rsid w:val="00570EDB"/>
    <w:pPr>
      <w:keepNext/>
      <w:tabs>
        <w:tab w:val="clear" w:pos="454"/>
      </w:tabs>
      <w:spacing w:before="120"/>
      <w:jc w:val="left"/>
      <w:outlineLvl w:val="4"/>
    </w:pPr>
    <w:rPr>
      <w:rFonts w:ascii="Gill Sans" w:hAnsi="Gill Sans"/>
      <w:b/>
      <w:bCs/>
      <w:iCs/>
      <w:sz w:val="22"/>
      <w:szCs w:val="26"/>
    </w:rPr>
  </w:style>
  <w:style w:type="paragraph" w:styleId="Heading6">
    <w:name w:val="heading 6"/>
    <w:basedOn w:val="Master"/>
    <w:next w:val="Normal"/>
    <w:link w:val="Heading6Char"/>
    <w:uiPriority w:val="9"/>
    <w:rsid w:val="008B6E18"/>
    <w:pPr>
      <w:spacing w:before="120" w:after="0"/>
      <w:jc w:val="left"/>
      <w:outlineLvl w:val="5"/>
    </w:pPr>
    <w:rPr>
      <w:rFonts w:ascii="Gill Sans" w:hAnsi="Gill Sans"/>
      <w:b/>
      <w:bCs/>
      <w:sz w:val="20"/>
      <w:szCs w:val="22"/>
    </w:rPr>
  </w:style>
  <w:style w:type="paragraph" w:styleId="Heading7">
    <w:name w:val="heading 7"/>
    <w:basedOn w:val="Master"/>
    <w:next w:val="Normal"/>
    <w:link w:val="Heading7Char"/>
    <w:uiPriority w:val="9"/>
    <w:rsid w:val="00576071"/>
    <w:pPr>
      <w:spacing w:before="120" w:after="0"/>
      <w:jc w:val="left"/>
      <w:outlineLvl w:val="6"/>
    </w:pPr>
    <w:rPr>
      <w:rFonts w:ascii="Gill Sans" w:hAnsi="Gill Sans"/>
      <w:i/>
      <w:sz w:val="20"/>
    </w:rPr>
  </w:style>
  <w:style w:type="paragraph" w:styleId="Heading8">
    <w:name w:val="heading 8"/>
    <w:basedOn w:val="Normal"/>
    <w:next w:val="Normal"/>
    <w:link w:val="Heading8Char"/>
    <w:rsid w:val="00E7020A"/>
    <w:pPr>
      <w:spacing w:before="240" w:after="60"/>
      <w:outlineLvl w:val="7"/>
    </w:pPr>
    <w:rPr>
      <w:i/>
      <w:iCs/>
    </w:rPr>
  </w:style>
  <w:style w:type="paragraph" w:styleId="Heading9">
    <w:name w:val="heading 9"/>
    <w:basedOn w:val="Normal"/>
    <w:next w:val="Normal"/>
    <w:link w:val="Heading9Char"/>
    <w:uiPriority w:val="9"/>
    <w:rsid w:val="00E7020A"/>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ster">
    <w:name w:val="Master"/>
    <w:link w:val="MasterChar"/>
    <w:rsid w:val="00576071"/>
    <w:pPr>
      <w:tabs>
        <w:tab w:val="left" w:pos="454"/>
        <w:tab w:val="left" w:pos="907"/>
        <w:tab w:val="left" w:pos="1361"/>
        <w:tab w:val="left" w:pos="1814"/>
      </w:tabs>
      <w:spacing w:after="120"/>
      <w:jc w:val="both"/>
    </w:pPr>
    <w:rPr>
      <w:rFonts w:ascii="Arial" w:eastAsia="Times New Roman" w:hAnsi="Arial"/>
      <w:sz w:val="19"/>
      <w:lang w:val="en-GB"/>
    </w:rPr>
  </w:style>
  <w:style w:type="paragraph" w:customStyle="1" w:styleId="BodyCharCharCharChar">
    <w:name w:val="Body Char Char Char Char"/>
    <w:basedOn w:val="Master"/>
    <w:link w:val="BodyCharCharCharCharChar"/>
    <w:rsid w:val="00BE1C8E"/>
    <w:pPr>
      <w:spacing w:after="240"/>
    </w:pPr>
  </w:style>
  <w:style w:type="paragraph" w:customStyle="1" w:styleId="Listcontinuation">
    <w:name w:val="List continuation"/>
    <w:basedOn w:val="Master"/>
    <w:rsid w:val="00576071"/>
    <w:pPr>
      <w:spacing w:after="240"/>
      <w:ind w:left="454"/>
    </w:pPr>
  </w:style>
  <w:style w:type="paragraph" w:customStyle="1" w:styleId="ContentsA">
    <w:name w:val="Contents A"/>
    <w:basedOn w:val="Master"/>
    <w:rsid w:val="00576071"/>
    <w:pPr>
      <w:spacing w:after="360"/>
    </w:pPr>
    <w:rPr>
      <w:b/>
      <w:color w:val="808080"/>
      <w:sz w:val="24"/>
    </w:rPr>
  </w:style>
  <w:style w:type="character" w:customStyle="1" w:styleId="Bold">
    <w:name w:val="Bold"/>
    <w:rsid w:val="00576071"/>
    <w:rPr>
      <w:b/>
    </w:rPr>
  </w:style>
  <w:style w:type="character" w:customStyle="1" w:styleId="Bolditalic">
    <w:name w:val="Bold italic"/>
    <w:rsid w:val="00576071"/>
    <w:rPr>
      <w:rFonts w:ascii="Arial" w:hAnsi="Arial"/>
      <w:b/>
      <w:i/>
    </w:rPr>
  </w:style>
  <w:style w:type="character" w:customStyle="1" w:styleId="Italic">
    <w:name w:val="Italic"/>
    <w:rsid w:val="00576071"/>
    <w:rPr>
      <w:rFonts w:ascii="Arial" w:hAnsi="Arial"/>
      <w:i/>
    </w:rPr>
  </w:style>
  <w:style w:type="paragraph" w:customStyle="1" w:styleId="ContentsBlevel1">
    <w:name w:val="Contents B level 1"/>
    <w:basedOn w:val="Master"/>
    <w:rsid w:val="00576071"/>
    <w:pPr>
      <w:pBdr>
        <w:bottom w:val="single" w:sz="8" w:space="1" w:color="999999"/>
      </w:pBdr>
    </w:pPr>
    <w:rPr>
      <w:b/>
      <w:color w:val="808080"/>
      <w:sz w:val="24"/>
    </w:rPr>
  </w:style>
  <w:style w:type="paragraph" w:customStyle="1" w:styleId="ContentsBlevel2">
    <w:name w:val="Contents B level 2"/>
    <w:basedOn w:val="Master"/>
    <w:rsid w:val="00576071"/>
  </w:style>
  <w:style w:type="paragraph" w:customStyle="1" w:styleId="Tablebody">
    <w:name w:val="Table body"/>
    <w:basedOn w:val="Master"/>
    <w:rsid w:val="00576071"/>
    <w:pPr>
      <w:jc w:val="left"/>
    </w:pPr>
  </w:style>
  <w:style w:type="paragraph" w:customStyle="1" w:styleId="Tablebodycentred">
    <w:name w:val="Table body centred"/>
    <w:basedOn w:val="Master"/>
    <w:rsid w:val="00576071"/>
    <w:pPr>
      <w:jc w:val="center"/>
    </w:pPr>
  </w:style>
  <w:style w:type="paragraph" w:customStyle="1" w:styleId="Captionnumber">
    <w:name w:val="Caption number"/>
    <w:basedOn w:val="Master"/>
    <w:link w:val="CaptionnumberChar"/>
    <w:rsid w:val="00576071"/>
    <w:rPr>
      <w:b/>
      <w:color w:val="999999"/>
      <w:sz w:val="20"/>
    </w:rPr>
  </w:style>
  <w:style w:type="paragraph" w:customStyle="1" w:styleId="Captiontext">
    <w:name w:val="Caption text"/>
    <w:basedOn w:val="Master"/>
    <w:link w:val="CaptiontextChar"/>
    <w:rsid w:val="00576071"/>
    <w:rPr>
      <w:i/>
    </w:rPr>
  </w:style>
  <w:style w:type="paragraph" w:customStyle="1" w:styleId="Tableheader">
    <w:name w:val="Table header"/>
    <w:basedOn w:val="Master"/>
    <w:rsid w:val="00576071"/>
    <w:rPr>
      <w:b/>
      <w:color w:val="808080"/>
    </w:rPr>
  </w:style>
  <w:style w:type="paragraph" w:customStyle="1" w:styleId="Tableheadercentred">
    <w:name w:val="Table header centred"/>
    <w:basedOn w:val="Tableheader"/>
    <w:rsid w:val="00576071"/>
    <w:pPr>
      <w:jc w:val="center"/>
    </w:pPr>
  </w:style>
  <w:style w:type="character" w:customStyle="1" w:styleId="Inlineframe">
    <w:name w:val="Inline frame"/>
    <w:rsid w:val="00576071"/>
    <w:rPr>
      <w:rFonts w:ascii="Arial" w:hAnsi="Arial"/>
      <w:sz w:val="19"/>
    </w:rPr>
  </w:style>
  <w:style w:type="paragraph" w:styleId="Footer">
    <w:name w:val="footer"/>
    <w:basedOn w:val="Normal"/>
    <w:link w:val="FooterChar"/>
    <w:uiPriority w:val="99"/>
    <w:rsid w:val="00576071"/>
    <w:pPr>
      <w:tabs>
        <w:tab w:val="center" w:pos="4153"/>
        <w:tab w:val="right" w:pos="8306"/>
      </w:tabs>
    </w:pPr>
    <w:rPr>
      <w:rFonts w:ascii="Myriad Pro" w:hAnsi="Myriad Pro"/>
      <w:sz w:val="16"/>
    </w:rPr>
  </w:style>
  <w:style w:type="paragraph" w:customStyle="1" w:styleId="Glossaryterm">
    <w:name w:val="Glossary term"/>
    <w:basedOn w:val="Tablebody"/>
    <w:rsid w:val="00576071"/>
    <w:rPr>
      <w:color w:val="999999"/>
    </w:rPr>
  </w:style>
  <w:style w:type="character" w:customStyle="1" w:styleId="Subscript">
    <w:name w:val="Subscript"/>
    <w:rsid w:val="00576071"/>
    <w:rPr>
      <w:rFonts w:ascii="Arial" w:hAnsi="Arial"/>
      <w:vertAlign w:val="subscript"/>
    </w:rPr>
  </w:style>
  <w:style w:type="character" w:customStyle="1" w:styleId="Superscript">
    <w:name w:val="Superscript"/>
    <w:rsid w:val="00576071"/>
    <w:rPr>
      <w:rFonts w:ascii="Arial" w:hAnsi="Arial"/>
      <w:vertAlign w:val="superscript"/>
    </w:rPr>
  </w:style>
  <w:style w:type="paragraph" w:customStyle="1" w:styleId="Listbullet0">
    <w:name w:val="List (bullet)"/>
    <w:basedOn w:val="Master"/>
    <w:qFormat/>
    <w:rsid w:val="00D461C4"/>
    <w:pPr>
      <w:numPr>
        <w:numId w:val="17"/>
      </w:numPr>
      <w:spacing w:after="240"/>
    </w:pPr>
  </w:style>
  <w:style w:type="paragraph" w:customStyle="1" w:styleId="Listnumber0">
    <w:name w:val="List (number)"/>
    <w:basedOn w:val="Master"/>
    <w:rsid w:val="00D461C4"/>
    <w:pPr>
      <w:numPr>
        <w:numId w:val="1"/>
      </w:numPr>
      <w:spacing w:after="240"/>
    </w:pPr>
  </w:style>
  <w:style w:type="paragraph" w:customStyle="1" w:styleId="List2ndlevelbullet">
    <w:name w:val="List 2nd level (bullet)"/>
    <w:basedOn w:val="Master"/>
    <w:rsid w:val="00576071"/>
    <w:pPr>
      <w:numPr>
        <w:numId w:val="2"/>
      </w:numPr>
      <w:tabs>
        <w:tab w:val="clear" w:pos="1361"/>
      </w:tabs>
      <w:spacing w:after="240"/>
    </w:pPr>
  </w:style>
  <w:style w:type="paragraph" w:customStyle="1" w:styleId="List3rdlevelbullet">
    <w:name w:val="List 3rd level (bullet)"/>
    <w:basedOn w:val="Master"/>
    <w:rsid w:val="00576071"/>
    <w:pPr>
      <w:numPr>
        <w:numId w:val="6"/>
      </w:numPr>
      <w:tabs>
        <w:tab w:val="clear" w:pos="454"/>
        <w:tab w:val="clear" w:pos="907"/>
        <w:tab w:val="clear" w:pos="1814"/>
        <w:tab w:val="left" w:pos="1361"/>
      </w:tabs>
      <w:spacing w:after="240"/>
    </w:pPr>
  </w:style>
  <w:style w:type="paragraph" w:customStyle="1" w:styleId="List2ndlevelnumber">
    <w:name w:val="List 2nd level (number)"/>
    <w:basedOn w:val="Master"/>
    <w:rsid w:val="00576071"/>
    <w:pPr>
      <w:numPr>
        <w:numId w:val="5"/>
      </w:numPr>
      <w:tabs>
        <w:tab w:val="clear" w:pos="454"/>
        <w:tab w:val="left" w:pos="907"/>
      </w:tabs>
      <w:spacing w:after="240"/>
      <w:ind w:left="908" w:hanging="454"/>
    </w:pPr>
  </w:style>
  <w:style w:type="paragraph" w:customStyle="1" w:styleId="List3rdlevelnumber">
    <w:name w:val="List 3rd level (number)"/>
    <w:basedOn w:val="Master"/>
    <w:rsid w:val="00576071"/>
    <w:pPr>
      <w:numPr>
        <w:numId w:val="7"/>
      </w:numPr>
      <w:tabs>
        <w:tab w:val="clear" w:pos="454"/>
        <w:tab w:val="clear" w:pos="907"/>
        <w:tab w:val="clear" w:pos="1814"/>
        <w:tab w:val="left" w:pos="1361"/>
      </w:tabs>
      <w:spacing w:after="240"/>
    </w:pPr>
  </w:style>
  <w:style w:type="paragraph" w:customStyle="1" w:styleId="FAQanswer">
    <w:name w:val="FAQ answer"/>
    <w:basedOn w:val="Master"/>
    <w:rsid w:val="00576071"/>
  </w:style>
  <w:style w:type="paragraph" w:customStyle="1" w:styleId="Listcontinuation2ndlevel">
    <w:name w:val="List continuation 2nd level"/>
    <w:basedOn w:val="Master"/>
    <w:rsid w:val="00576071"/>
    <w:pPr>
      <w:spacing w:after="240"/>
      <w:ind w:left="907"/>
    </w:pPr>
  </w:style>
  <w:style w:type="paragraph" w:customStyle="1" w:styleId="Listcontinuation3rdlevel">
    <w:name w:val="List continuation 3rd level"/>
    <w:basedOn w:val="Master"/>
    <w:rsid w:val="00576071"/>
    <w:pPr>
      <w:spacing w:after="240"/>
      <w:ind w:left="1361"/>
    </w:pPr>
  </w:style>
  <w:style w:type="paragraph" w:customStyle="1" w:styleId="Captionnumbercentred">
    <w:name w:val="Caption number centred"/>
    <w:basedOn w:val="Captionnumber"/>
    <w:rsid w:val="00576071"/>
    <w:pPr>
      <w:jc w:val="center"/>
    </w:pPr>
  </w:style>
  <w:style w:type="paragraph" w:customStyle="1" w:styleId="Captiontextcentred">
    <w:name w:val="Caption text centred"/>
    <w:basedOn w:val="Captiontext"/>
    <w:rsid w:val="00576071"/>
    <w:pPr>
      <w:jc w:val="center"/>
    </w:pPr>
  </w:style>
  <w:style w:type="paragraph" w:styleId="NoteHeading">
    <w:name w:val="Note Heading"/>
    <w:basedOn w:val="Normal"/>
    <w:next w:val="Normal"/>
    <w:link w:val="NoteHeadingChar"/>
    <w:uiPriority w:val="99"/>
    <w:rsid w:val="00576071"/>
  </w:style>
  <w:style w:type="character" w:customStyle="1" w:styleId="Objectiveenumerator">
    <w:name w:val="Objective enumerator"/>
    <w:rsid w:val="00BE1C8E"/>
    <w:rPr>
      <w:rFonts w:ascii="Myriad Pro" w:hAnsi="Myriad Pro"/>
      <w:sz w:val="19"/>
    </w:rPr>
  </w:style>
  <w:style w:type="paragraph" w:customStyle="1" w:styleId="Criterionabstract">
    <w:name w:val="Criterion abstract"/>
    <w:basedOn w:val="Body"/>
    <w:rsid w:val="00576071"/>
  </w:style>
  <w:style w:type="paragraph" w:customStyle="1" w:styleId="FAQquestion">
    <w:name w:val="FAQ question"/>
    <w:basedOn w:val="Master"/>
    <w:next w:val="FAQanswer"/>
    <w:rsid w:val="00576071"/>
    <w:rPr>
      <w:b/>
      <w:color w:val="333333"/>
    </w:rPr>
  </w:style>
  <w:style w:type="paragraph" w:customStyle="1" w:styleId="Glossarydefinition">
    <w:name w:val="Glossary definition"/>
    <w:basedOn w:val="Master"/>
    <w:rsid w:val="00576071"/>
  </w:style>
  <w:style w:type="paragraph" w:styleId="Quote">
    <w:name w:val="Quote"/>
    <w:basedOn w:val="Normal"/>
    <w:link w:val="QuoteChar"/>
    <w:uiPriority w:val="29"/>
    <w:qFormat/>
    <w:rsid w:val="00576071"/>
    <w:pPr>
      <w:spacing w:before="240" w:after="120"/>
      <w:ind w:left="1134" w:right="1134"/>
    </w:pPr>
    <w:rPr>
      <w:rFonts w:ascii="Arial" w:hAnsi="Arial"/>
      <w:sz w:val="19"/>
    </w:rPr>
  </w:style>
  <w:style w:type="character" w:styleId="FollowedHyperlink">
    <w:name w:val="FollowedHyperlink"/>
    <w:basedOn w:val="DefaultParagraphFont"/>
    <w:uiPriority w:val="99"/>
    <w:rsid w:val="00576071"/>
    <w:rPr>
      <w:color w:val="800080"/>
      <w:u w:val="single"/>
    </w:rPr>
  </w:style>
  <w:style w:type="character" w:styleId="Hyperlink">
    <w:name w:val="Hyperlink"/>
    <w:basedOn w:val="DefaultParagraphFont"/>
    <w:uiPriority w:val="99"/>
    <w:rsid w:val="00576071"/>
    <w:rPr>
      <w:rFonts w:ascii="Arial" w:hAnsi="Arial"/>
      <w:color w:val="000000"/>
      <w:sz w:val="19"/>
      <w:u w:val="none"/>
    </w:rPr>
  </w:style>
  <w:style w:type="paragraph" w:customStyle="1" w:styleId="Tablelistbullet">
    <w:name w:val="Table list (bullet)"/>
    <w:basedOn w:val="Master"/>
    <w:rsid w:val="00DD449F"/>
    <w:pPr>
      <w:numPr>
        <w:numId w:val="3"/>
      </w:numPr>
      <w:ind w:hanging="307"/>
      <w:jc w:val="left"/>
    </w:pPr>
  </w:style>
  <w:style w:type="paragraph" w:customStyle="1" w:styleId="Outlineframe">
    <w:name w:val="Outline frame"/>
    <w:basedOn w:val="Master"/>
    <w:rsid w:val="00576071"/>
    <w:pPr>
      <w:spacing w:before="120"/>
    </w:pPr>
  </w:style>
  <w:style w:type="paragraph" w:customStyle="1" w:styleId="Undefined">
    <w:name w:val="Undefined"/>
    <w:basedOn w:val="Master"/>
    <w:rsid w:val="00576071"/>
    <w:rPr>
      <w:color w:val="993300"/>
    </w:rPr>
  </w:style>
  <w:style w:type="paragraph" w:customStyle="1" w:styleId="Inlinetable">
    <w:name w:val="Inline table"/>
    <w:basedOn w:val="Master"/>
    <w:rsid w:val="00576071"/>
    <w:pPr>
      <w:spacing w:before="120"/>
    </w:pPr>
  </w:style>
  <w:style w:type="paragraph" w:customStyle="1" w:styleId="Bodywithoutspacing">
    <w:name w:val="Body without spacing"/>
    <w:basedOn w:val="Body"/>
    <w:rsid w:val="00576071"/>
    <w:pPr>
      <w:spacing w:after="0"/>
    </w:pPr>
  </w:style>
  <w:style w:type="paragraph" w:customStyle="1" w:styleId="Tablelistnumber">
    <w:name w:val="Table list (number)"/>
    <w:basedOn w:val="Master"/>
    <w:rsid w:val="00576071"/>
    <w:pPr>
      <w:numPr>
        <w:numId w:val="4"/>
      </w:numPr>
      <w:jc w:val="left"/>
    </w:pPr>
  </w:style>
  <w:style w:type="paragraph" w:styleId="FootnoteText">
    <w:name w:val="footnote text"/>
    <w:basedOn w:val="Normal"/>
    <w:link w:val="FootnoteTextChar"/>
    <w:uiPriority w:val="99"/>
    <w:semiHidden/>
    <w:rsid w:val="00576071"/>
    <w:rPr>
      <w:rFonts w:ascii="Arial" w:hAnsi="Arial"/>
      <w:sz w:val="17"/>
      <w:szCs w:val="20"/>
    </w:rPr>
  </w:style>
  <w:style w:type="paragraph" w:customStyle="1" w:styleId="Testanswer">
    <w:name w:val="Test answer"/>
    <w:basedOn w:val="Normal"/>
    <w:rsid w:val="00576071"/>
    <w:pPr>
      <w:tabs>
        <w:tab w:val="left" w:pos="454"/>
        <w:tab w:val="left" w:pos="907"/>
        <w:tab w:val="left" w:pos="1361"/>
      </w:tabs>
      <w:spacing w:after="240"/>
      <w:ind w:left="454"/>
    </w:pPr>
    <w:rPr>
      <w:rFonts w:ascii="Comic Sans MS" w:hAnsi="Comic Sans MS"/>
      <w:sz w:val="20"/>
      <w:szCs w:val="20"/>
    </w:rPr>
  </w:style>
  <w:style w:type="character" w:customStyle="1" w:styleId="SubscriptBold">
    <w:name w:val="Subscript Bold"/>
    <w:basedOn w:val="Subscript"/>
    <w:rsid w:val="00576071"/>
    <w:rPr>
      <w:rFonts w:ascii="Arial" w:hAnsi="Arial"/>
      <w:b/>
      <w:vertAlign w:val="subscript"/>
    </w:rPr>
  </w:style>
  <w:style w:type="character" w:customStyle="1" w:styleId="SuperscriptBold">
    <w:name w:val="Superscript Bold"/>
    <w:basedOn w:val="Superscript"/>
    <w:rsid w:val="00576071"/>
    <w:rPr>
      <w:rFonts w:ascii="Arial" w:hAnsi="Arial"/>
      <w:b/>
      <w:vertAlign w:val="superscript"/>
    </w:rPr>
  </w:style>
  <w:style w:type="paragraph" w:customStyle="1" w:styleId="ContentsBlevel3">
    <w:name w:val="Contents B level 3"/>
    <w:basedOn w:val="ContentsBlevel2"/>
    <w:rsid w:val="00576071"/>
    <w:pPr>
      <w:ind w:left="454"/>
    </w:pPr>
  </w:style>
  <w:style w:type="character" w:customStyle="1" w:styleId="Testanswermultiplechoice">
    <w:name w:val="Test answer (multiple choice)"/>
    <w:basedOn w:val="DefaultParagraphFont"/>
    <w:rsid w:val="00576071"/>
    <w:rPr>
      <w:u w:val="thick"/>
      <w:effect w:val="none"/>
      <w:bdr w:val="none" w:sz="0" w:space="0" w:color="auto"/>
      <w:shd w:val="clear" w:color="auto" w:fill="auto"/>
    </w:rPr>
  </w:style>
  <w:style w:type="paragraph" w:customStyle="1" w:styleId="Testquestion">
    <w:name w:val="Test question"/>
    <w:basedOn w:val="Body"/>
    <w:rsid w:val="00576071"/>
    <w:pPr>
      <w:spacing w:after="120"/>
    </w:pPr>
  </w:style>
  <w:style w:type="paragraph" w:customStyle="1" w:styleId="Display">
    <w:name w:val="Display"/>
    <w:basedOn w:val="Master"/>
    <w:rsid w:val="00576071"/>
    <w:pPr>
      <w:jc w:val="left"/>
    </w:pPr>
    <w:rPr>
      <w:b/>
      <w:color w:val="808080"/>
    </w:rPr>
  </w:style>
  <w:style w:type="paragraph" w:customStyle="1" w:styleId="Notebody">
    <w:name w:val="Note body"/>
    <w:basedOn w:val="Master"/>
    <w:link w:val="NotebodyChar"/>
    <w:rsid w:val="00576071"/>
    <w:pPr>
      <w:pBdr>
        <w:top w:val="single" w:sz="4" w:space="4" w:color="auto"/>
        <w:left w:val="single" w:sz="4" w:space="4" w:color="auto"/>
        <w:bottom w:val="single" w:sz="4" w:space="4" w:color="auto"/>
        <w:right w:val="single" w:sz="4" w:space="4" w:color="auto"/>
      </w:pBdr>
      <w:spacing w:before="120"/>
    </w:pPr>
  </w:style>
  <w:style w:type="paragraph" w:customStyle="1" w:styleId="NoteHeading1">
    <w:name w:val="Note Heading1"/>
    <w:basedOn w:val="Notebody"/>
    <w:next w:val="Notebody"/>
    <w:rsid w:val="00576071"/>
    <w:pPr>
      <w:jc w:val="left"/>
    </w:pPr>
    <w:rPr>
      <w:b/>
      <w:color w:val="808080"/>
    </w:rPr>
  </w:style>
  <w:style w:type="paragraph" w:customStyle="1" w:styleId="Notelistbullet">
    <w:name w:val="Note list (bullet)"/>
    <w:basedOn w:val="Notebody"/>
    <w:next w:val="Notelistbulletsecondlevel"/>
    <w:rsid w:val="00576071"/>
    <w:pPr>
      <w:numPr>
        <w:numId w:val="8"/>
      </w:numPr>
    </w:pPr>
  </w:style>
  <w:style w:type="paragraph" w:customStyle="1" w:styleId="Notelistnumber">
    <w:name w:val="Note list (number)"/>
    <w:basedOn w:val="Notebody"/>
    <w:rsid w:val="00576071"/>
    <w:pPr>
      <w:numPr>
        <w:numId w:val="9"/>
      </w:numPr>
      <w:tabs>
        <w:tab w:val="left" w:pos="454"/>
      </w:tabs>
    </w:pPr>
  </w:style>
  <w:style w:type="paragraph" w:customStyle="1" w:styleId="Listlettered">
    <w:name w:val="List (lettered)"/>
    <w:basedOn w:val="Master"/>
    <w:rsid w:val="00576071"/>
    <w:pPr>
      <w:numPr>
        <w:numId w:val="11"/>
      </w:numPr>
      <w:tabs>
        <w:tab w:val="left" w:pos="454"/>
      </w:tabs>
      <w:spacing w:after="240"/>
    </w:pPr>
  </w:style>
  <w:style w:type="paragraph" w:customStyle="1" w:styleId="List2ndlevellettered">
    <w:name w:val="List 2nd level (lettered)"/>
    <w:basedOn w:val="Listlettered"/>
    <w:rsid w:val="00BE510C"/>
    <w:pPr>
      <w:numPr>
        <w:numId w:val="10"/>
      </w:numPr>
      <w:tabs>
        <w:tab w:val="left" w:pos="454"/>
      </w:tabs>
    </w:pPr>
  </w:style>
  <w:style w:type="paragraph" w:customStyle="1" w:styleId="List3rdlevellettered">
    <w:name w:val="List 3rd level (lettered)"/>
    <w:basedOn w:val="Listlettered"/>
    <w:rsid w:val="00576071"/>
    <w:pPr>
      <w:numPr>
        <w:numId w:val="12"/>
      </w:numPr>
      <w:tabs>
        <w:tab w:val="clear" w:pos="907"/>
        <w:tab w:val="left" w:pos="454"/>
      </w:tabs>
    </w:pPr>
  </w:style>
  <w:style w:type="paragraph" w:customStyle="1" w:styleId="Notefirstexaminations">
    <w:name w:val="Note first examinations"/>
    <w:basedOn w:val="Notebody"/>
    <w:rsid w:val="00576071"/>
    <w:pPr>
      <w:pBdr>
        <w:top w:val="single" w:sz="4" w:space="10" w:color="C0C0C0"/>
        <w:left w:val="single" w:sz="4" w:space="0" w:color="C0C0C0"/>
        <w:bottom w:val="single" w:sz="4" w:space="10" w:color="C0C0C0"/>
        <w:right w:val="single" w:sz="4" w:space="0" w:color="C0C0C0"/>
      </w:pBdr>
      <w:jc w:val="center"/>
    </w:pPr>
    <w:rPr>
      <w:b/>
      <w:color w:val="C0C0C0"/>
    </w:rPr>
  </w:style>
  <w:style w:type="paragraph" w:customStyle="1" w:styleId="Quotereference">
    <w:name w:val="Quote reference"/>
    <w:basedOn w:val="Body"/>
    <w:rsid w:val="00576071"/>
    <w:pPr>
      <w:ind w:right="1418"/>
      <w:jc w:val="right"/>
    </w:pPr>
  </w:style>
  <w:style w:type="paragraph" w:customStyle="1" w:styleId="Quoteverse">
    <w:name w:val="Quote verse"/>
    <w:basedOn w:val="Body"/>
    <w:rsid w:val="00576071"/>
    <w:pPr>
      <w:spacing w:after="0"/>
      <w:ind w:left="2835"/>
    </w:pPr>
  </w:style>
  <w:style w:type="character" w:customStyle="1" w:styleId="InlineiconHL">
    <w:name w:val="Inline icon HL"/>
    <w:basedOn w:val="DefaultParagraphFont"/>
    <w:rsid w:val="00576071"/>
    <w:rPr>
      <w:rFonts w:ascii="Arial" w:hAnsi="Arial"/>
      <w:sz w:val="19"/>
    </w:rPr>
  </w:style>
  <w:style w:type="character" w:customStyle="1" w:styleId="InlineiconSL">
    <w:name w:val="Inline icon SL"/>
    <w:basedOn w:val="InlineiconHL"/>
    <w:rsid w:val="00576071"/>
    <w:rPr>
      <w:rFonts w:ascii="Arial" w:hAnsi="Arial"/>
      <w:sz w:val="19"/>
    </w:rPr>
  </w:style>
  <w:style w:type="paragraph" w:customStyle="1" w:styleId="Quotewithinlist">
    <w:name w:val="Quote within list"/>
    <w:basedOn w:val="Quote"/>
    <w:rsid w:val="00576071"/>
  </w:style>
  <w:style w:type="paragraph" w:styleId="NormalWeb">
    <w:name w:val="Normal (Web)"/>
    <w:basedOn w:val="Normal"/>
    <w:uiPriority w:val="99"/>
    <w:rsid w:val="003A65DC"/>
    <w:pPr>
      <w:spacing w:before="100" w:beforeAutospacing="1" w:after="100" w:afterAutospacing="1"/>
    </w:pPr>
    <w:rPr>
      <w:rFonts w:ascii="Arial Unicode MS" w:eastAsia="Arial Unicode MS" w:hAnsi="Arial Unicode MS" w:cs="Arial Unicode MS"/>
      <w:lang w:val="en-US"/>
    </w:rPr>
  </w:style>
  <w:style w:type="character" w:customStyle="1" w:styleId="Heading2Char">
    <w:name w:val="Heading 2 Char"/>
    <w:basedOn w:val="DefaultParagraphFont"/>
    <w:link w:val="Heading2"/>
    <w:uiPriority w:val="9"/>
    <w:rsid w:val="009968E2"/>
    <w:rPr>
      <w:rFonts w:ascii="Gill Sans" w:eastAsia="Times New Roman" w:hAnsi="Gill Sans" w:cs="Arial"/>
      <w:bCs/>
      <w:iCs/>
      <w:color w:val="EAEAEA"/>
      <w:sz w:val="36"/>
      <w:szCs w:val="28"/>
      <w:shd w:val="clear" w:color="auto" w:fill="C0C0C0"/>
      <w:lang w:val="en-GB"/>
    </w:rPr>
  </w:style>
  <w:style w:type="paragraph" w:customStyle="1" w:styleId="Quotecontent">
    <w:name w:val="Quote (content)"/>
    <w:basedOn w:val="Normal"/>
    <w:rsid w:val="007110C3"/>
    <w:pPr>
      <w:spacing w:before="240" w:after="120"/>
      <w:ind w:left="1134" w:right="1134"/>
    </w:pPr>
    <w:rPr>
      <w:rFonts w:ascii="Arial" w:hAnsi="Arial" w:cs="Arial"/>
      <w:sz w:val="19"/>
    </w:rPr>
  </w:style>
  <w:style w:type="paragraph" w:customStyle="1" w:styleId="DefaultText">
    <w:name w:val="Default Text"/>
    <w:basedOn w:val="Normal"/>
    <w:rsid w:val="004C609C"/>
    <w:pPr>
      <w:autoSpaceDE w:val="0"/>
      <w:autoSpaceDN w:val="0"/>
      <w:adjustRightInd w:val="0"/>
    </w:pPr>
    <w:rPr>
      <w:lang w:val="en-US"/>
    </w:rPr>
  </w:style>
  <w:style w:type="paragraph" w:customStyle="1" w:styleId="Paragraph1">
    <w:name w:val="Paragraph 1"/>
    <w:basedOn w:val="Normal"/>
    <w:rsid w:val="009C12CD"/>
    <w:pPr>
      <w:overflowPunct w:val="0"/>
      <w:autoSpaceDE w:val="0"/>
      <w:autoSpaceDN w:val="0"/>
      <w:adjustRightInd w:val="0"/>
      <w:spacing w:before="110"/>
      <w:ind w:left="1440"/>
      <w:jc w:val="both"/>
      <w:textAlignment w:val="baseline"/>
    </w:pPr>
    <w:rPr>
      <w:sz w:val="22"/>
      <w:szCs w:val="20"/>
      <w:lang w:val="en-US" w:eastAsia="en-GB"/>
    </w:rPr>
  </w:style>
  <w:style w:type="paragraph" w:customStyle="1" w:styleId="Paragraph1bullet">
    <w:name w:val="Paragraph 1 bullet"/>
    <w:basedOn w:val="Normal"/>
    <w:rsid w:val="00BE510C"/>
    <w:pPr>
      <w:overflowPunct w:val="0"/>
      <w:autoSpaceDE w:val="0"/>
      <w:autoSpaceDN w:val="0"/>
      <w:adjustRightInd w:val="0"/>
      <w:spacing w:before="110"/>
      <w:jc w:val="both"/>
      <w:textAlignment w:val="baseline"/>
    </w:pPr>
    <w:rPr>
      <w:sz w:val="22"/>
      <w:szCs w:val="20"/>
      <w:lang w:val="en-US" w:eastAsia="en-GB"/>
    </w:rPr>
  </w:style>
  <w:style w:type="paragraph" w:customStyle="1" w:styleId="Bullet1">
    <w:name w:val="Bullet 1"/>
    <w:basedOn w:val="Normal"/>
    <w:rsid w:val="00BE510C"/>
    <w:pPr>
      <w:overflowPunct w:val="0"/>
      <w:autoSpaceDE w:val="0"/>
      <w:autoSpaceDN w:val="0"/>
      <w:adjustRightInd w:val="0"/>
      <w:textAlignment w:val="baseline"/>
    </w:pPr>
    <w:rPr>
      <w:szCs w:val="20"/>
      <w:lang w:val="en-US" w:eastAsia="en-GB"/>
    </w:rPr>
  </w:style>
  <w:style w:type="paragraph" w:styleId="DocumentMap">
    <w:name w:val="Document Map"/>
    <w:basedOn w:val="Normal"/>
    <w:link w:val="DocumentMapChar"/>
    <w:uiPriority w:val="99"/>
    <w:semiHidden/>
    <w:rsid w:val="00A6386B"/>
    <w:pPr>
      <w:shd w:val="clear" w:color="auto" w:fill="000080"/>
    </w:pPr>
    <w:rPr>
      <w:rFonts w:ascii="Tahoma" w:hAnsi="Tahoma" w:cs="Tahoma"/>
      <w:sz w:val="20"/>
      <w:szCs w:val="20"/>
    </w:rPr>
  </w:style>
  <w:style w:type="paragraph" w:customStyle="1" w:styleId="Bodyboxed">
    <w:name w:val="Body boxed"/>
    <w:basedOn w:val="Normal"/>
    <w:rsid w:val="00121204"/>
    <w:pPr>
      <w:pBdr>
        <w:top w:val="single" w:sz="4" w:space="4" w:color="auto"/>
        <w:left w:val="single" w:sz="4" w:space="4" w:color="auto"/>
        <w:bottom w:val="single" w:sz="4" w:space="4" w:color="auto"/>
        <w:right w:val="single" w:sz="4" w:space="4" w:color="auto"/>
      </w:pBdr>
      <w:tabs>
        <w:tab w:val="left" w:pos="454"/>
        <w:tab w:val="left" w:pos="907"/>
        <w:tab w:val="left" w:pos="1361"/>
        <w:tab w:val="left" w:pos="1814"/>
      </w:tabs>
      <w:spacing w:before="120" w:after="120"/>
      <w:jc w:val="both"/>
    </w:pPr>
    <w:rPr>
      <w:rFonts w:ascii="Arial" w:hAnsi="Arial"/>
      <w:sz w:val="19"/>
      <w:szCs w:val="20"/>
    </w:rPr>
  </w:style>
  <w:style w:type="table" w:styleId="TableGrid">
    <w:name w:val="Table Grid"/>
    <w:basedOn w:val="TableNormal"/>
    <w:uiPriority w:val="59"/>
    <w:rsid w:val="00462E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347DB2"/>
    <w:rPr>
      <w:rFonts w:ascii="Tahoma" w:hAnsi="Tahoma" w:cs="Tahoma"/>
      <w:sz w:val="16"/>
      <w:szCs w:val="16"/>
    </w:rPr>
  </w:style>
  <w:style w:type="character" w:styleId="CommentReference">
    <w:name w:val="annotation reference"/>
    <w:basedOn w:val="DefaultParagraphFont"/>
    <w:uiPriority w:val="99"/>
    <w:semiHidden/>
    <w:rsid w:val="000720BE"/>
    <w:rPr>
      <w:sz w:val="16"/>
      <w:szCs w:val="16"/>
    </w:rPr>
  </w:style>
  <w:style w:type="paragraph" w:styleId="CommentText">
    <w:name w:val="annotation text"/>
    <w:basedOn w:val="Normal"/>
    <w:link w:val="CommentTextChar"/>
    <w:uiPriority w:val="99"/>
    <w:rsid w:val="000720BE"/>
    <w:rPr>
      <w:sz w:val="20"/>
      <w:szCs w:val="20"/>
    </w:rPr>
  </w:style>
  <w:style w:type="paragraph" w:styleId="CommentSubject">
    <w:name w:val="annotation subject"/>
    <w:basedOn w:val="CommentText"/>
    <w:next w:val="CommentText"/>
    <w:link w:val="CommentSubjectChar"/>
    <w:uiPriority w:val="99"/>
    <w:semiHidden/>
    <w:rsid w:val="000720BE"/>
    <w:rPr>
      <w:b/>
      <w:bCs/>
    </w:rPr>
  </w:style>
  <w:style w:type="paragraph" w:styleId="ListParagraph">
    <w:name w:val="List Paragraph"/>
    <w:basedOn w:val="Normal"/>
    <w:link w:val="ListParagraphChar"/>
    <w:uiPriority w:val="34"/>
    <w:qFormat/>
    <w:rsid w:val="00D74A5C"/>
    <w:pPr>
      <w:ind w:left="720"/>
      <w:contextualSpacing/>
    </w:pPr>
  </w:style>
  <w:style w:type="paragraph" w:styleId="Header">
    <w:name w:val="header"/>
    <w:basedOn w:val="Normal"/>
    <w:link w:val="HeaderChar"/>
    <w:uiPriority w:val="99"/>
    <w:unhideWhenUsed/>
    <w:rsid w:val="00D74A5C"/>
    <w:pPr>
      <w:tabs>
        <w:tab w:val="center" w:pos="4680"/>
        <w:tab w:val="right" w:pos="9360"/>
      </w:tabs>
    </w:pPr>
  </w:style>
  <w:style w:type="character" w:customStyle="1" w:styleId="HeaderChar">
    <w:name w:val="Header Char"/>
    <w:basedOn w:val="DefaultParagraphFont"/>
    <w:link w:val="Header"/>
    <w:uiPriority w:val="99"/>
    <w:rsid w:val="00D74A5C"/>
    <w:rPr>
      <w:sz w:val="24"/>
      <w:szCs w:val="24"/>
      <w:lang w:val="en-GB" w:eastAsia="en-US" w:bidi="ar-SA"/>
    </w:rPr>
  </w:style>
  <w:style w:type="paragraph" w:styleId="BodyText">
    <w:name w:val="Body Text"/>
    <w:aliases w:val="body"/>
    <w:basedOn w:val="Normal"/>
    <w:link w:val="BodyTextChar"/>
    <w:uiPriority w:val="99"/>
    <w:rsid w:val="00D74A5C"/>
    <w:pPr>
      <w:spacing w:after="120"/>
    </w:pPr>
  </w:style>
  <w:style w:type="character" w:customStyle="1" w:styleId="MasterChar">
    <w:name w:val="Master Char"/>
    <w:basedOn w:val="DefaultParagraphFont"/>
    <w:link w:val="Master"/>
    <w:rsid w:val="00D74A5C"/>
    <w:rPr>
      <w:rFonts w:ascii="Arial" w:eastAsia="Times New Roman" w:hAnsi="Arial"/>
      <w:sz w:val="19"/>
      <w:lang w:val="en-GB" w:eastAsia="en-US" w:bidi="ar-SA"/>
    </w:rPr>
  </w:style>
  <w:style w:type="character" w:customStyle="1" w:styleId="Heading5Char">
    <w:name w:val="Heading 5 Char"/>
    <w:basedOn w:val="MasterChar"/>
    <w:link w:val="Heading5"/>
    <w:uiPriority w:val="9"/>
    <w:rsid w:val="00570EDB"/>
    <w:rPr>
      <w:rFonts w:ascii="Gill Sans" w:eastAsia="Times New Roman" w:hAnsi="Gill Sans"/>
      <w:b/>
      <w:bCs/>
      <w:iCs/>
      <w:sz w:val="22"/>
      <w:szCs w:val="26"/>
      <w:lang w:val="en-GB" w:eastAsia="en-US" w:bidi="ar-SA"/>
    </w:rPr>
  </w:style>
  <w:style w:type="character" w:styleId="PageNumber">
    <w:name w:val="page number"/>
    <w:basedOn w:val="DefaultParagraphFont"/>
    <w:uiPriority w:val="99"/>
    <w:rsid w:val="00145E1F"/>
  </w:style>
  <w:style w:type="paragraph" w:styleId="TOC3">
    <w:name w:val="toc 3"/>
    <w:basedOn w:val="Normal"/>
    <w:next w:val="Normal"/>
    <w:autoRedefine/>
    <w:semiHidden/>
    <w:rsid w:val="006A44C1"/>
    <w:pPr>
      <w:ind w:left="480"/>
    </w:pPr>
  </w:style>
  <w:style w:type="paragraph" w:styleId="TOC1">
    <w:name w:val="toc 1"/>
    <w:basedOn w:val="Normal"/>
    <w:next w:val="Normal"/>
    <w:autoRedefine/>
    <w:semiHidden/>
    <w:rsid w:val="006A44C1"/>
  </w:style>
  <w:style w:type="paragraph" w:styleId="TOC2">
    <w:name w:val="toc 2"/>
    <w:basedOn w:val="Normal"/>
    <w:next w:val="Normal"/>
    <w:autoRedefine/>
    <w:semiHidden/>
    <w:rsid w:val="006A44C1"/>
    <w:pPr>
      <w:ind w:left="240"/>
    </w:pPr>
  </w:style>
  <w:style w:type="paragraph" w:customStyle="1" w:styleId="runningheader">
    <w:name w:val="running header"/>
    <w:basedOn w:val="Normal"/>
    <w:rsid w:val="00F87C56"/>
    <w:pPr>
      <w:pBdr>
        <w:bottom w:val="single" w:sz="6" w:space="4" w:color="auto"/>
      </w:pBdr>
      <w:autoSpaceDE w:val="0"/>
      <w:autoSpaceDN w:val="0"/>
      <w:adjustRightInd w:val="0"/>
    </w:pPr>
    <w:rPr>
      <w:rFonts w:ascii="Optima" w:hAnsi="Optima"/>
      <w:sz w:val="20"/>
      <w:szCs w:val="20"/>
      <w:lang w:val="en-US"/>
    </w:rPr>
  </w:style>
  <w:style w:type="character" w:customStyle="1" w:styleId="BodyCharCharCharCharChar">
    <w:name w:val="Body Char Char Char Char Char"/>
    <w:basedOn w:val="MasterChar"/>
    <w:link w:val="BodyCharCharCharChar"/>
    <w:rsid w:val="00BC72E4"/>
    <w:rPr>
      <w:rFonts w:ascii="Arial" w:eastAsia="Times New Roman" w:hAnsi="Arial"/>
      <w:sz w:val="19"/>
      <w:lang w:val="en-GB" w:eastAsia="en-US" w:bidi="ar-SA"/>
    </w:rPr>
  </w:style>
  <w:style w:type="paragraph" w:customStyle="1" w:styleId="Bod">
    <w:name w:val="Bod"/>
    <w:basedOn w:val="Bullet1"/>
    <w:rsid w:val="00BE510C"/>
    <w:pPr>
      <w:numPr>
        <w:numId w:val="13"/>
      </w:numPr>
      <w:spacing w:before="40" w:after="40"/>
      <w:ind w:left="0" w:firstLine="0"/>
    </w:pPr>
  </w:style>
  <w:style w:type="character" w:customStyle="1" w:styleId="Heading4Char">
    <w:name w:val="Heading 4 Char"/>
    <w:basedOn w:val="MasterChar"/>
    <w:link w:val="Heading4"/>
    <w:uiPriority w:val="99"/>
    <w:rsid w:val="0035275B"/>
    <w:rPr>
      <w:rFonts w:ascii="Gill Sans" w:eastAsia="Times New Roman" w:hAnsi="Gill Sans"/>
      <w:b/>
      <w:bCs/>
      <w:sz w:val="28"/>
      <w:szCs w:val="28"/>
      <w:lang w:val="en-GB" w:eastAsia="en-US" w:bidi="ar-SA"/>
    </w:rPr>
  </w:style>
  <w:style w:type="character" w:customStyle="1" w:styleId="Heading6Char">
    <w:name w:val="Heading 6 Char"/>
    <w:basedOn w:val="MasterChar"/>
    <w:link w:val="Heading6"/>
    <w:uiPriority w:val="9"/>
    <w:rsid w:val="008B6E18"/>
    <w:rPr>
      <w:rFonts w:ascii="Gill Sans" w:eastAsia="Times New Roman" w:hAnsi="Gill Sans"/>
      <w:b/>
      <w:bCs/>
      <w:sz w:val="19"/>
      <w:szCs w:val="22"/>
      <w:lang w:val="en-GB" w:eastAsia="en-US" w:bidi="ar-SA"/>
    </w:rPr>
  </w:style>
  <w:style w:type="paragraph" w:customStyle="1" w:styleId="Body">
    <w:name w:val="Body"/>
    <w:basedOn w:val="Master"/>
    <w:link w:val="BodyChar2"/>
    <w:uiPriority w:val="99"/>
    <w:qFormat/>
    <w:rsid w:val="00576071"/>
    <w:pPr>
      <w:spacing w:after="240"/>
    </w:pPr>
  </w:style>
  <w:style w:type="paragraph" w:customStyle="1" w:styleId="BodyChar">
    <w:name w:val="Body Char"/>
    <w:basedOn w:val="Master"/>
    <w:rsid w:val="00BD15D2"/>
    <w:pPr>
      <w:spacing w:after="240"/>
    </w:pPr>
  </w:style>
  <w:style w:type="character" w:customStyle="1" w:styleId="BodyChar2">
    <w:name w:val="Body Char2"/>
    <w:basedOn w:val="MasterChar"/>
    <w:link w:val="Body"/>
    <w:uiPriority w:val="99"/>
    <w:rsid w:val="00F8178B"/>
    <w:rPr>
      <w:rFonts w:ascii="Arial" w:eastAsia="Times New Roman" w:hAnsi="Arial"/>
      <w:sz w:val="19"/>
      <w:lang w:val="en-GB" w:eastAsia="en-US" w:bidi="ar-SA"/>
    </w:rPr>
  </w:style>
  <w:style w:type="paragraph" w:customStyle="1" w:styleId="Tablebodysmall">
    <w:name w:val="Table body small"/>
    <w:basedOn w:val="Tablebody"/>
    <w:qFormat/>
    <w:rsid w:val="00576071"/>
    <w:rPr>
      <w:sz w:val="18"/>
    </w:rPr>
  </w:style>
  <w:style w:type="paragraph" w:customStyle="1" w:styleId="Notebodywithoutspacing">
    <w:name w:val="Note body without spacing"/>
    <w:basedOn w:val="Notebody"/>
    <w:next w:val="Notebody"/>
    <w:rsid w:val="00576071"/>
    <w:pPr>
      <w:spacing w:after="0"/>
    </w:pPr>
  </w:style>
  <w:style w:type="paragraph" w:customStyle="1" w:styleId="Tablebodysmallcentred">
    <w:name w:val="Table body small centred"/>
    <w:basedOn w:val="Tablebodysmall"/>
    <w:rsid w:val="00576071"/>
    <w:pPr>
      <w:jc w:val="center"/>
    </w:pPr>
  </w:style>
  <w:style w:type="paragraph" w:customStyle="1" w:styleId="Tabybodysmalljustified">
    <w:name w:val="Taby body small justified"/>
    <w:basedOn w:val="Tablebodysmall"/>
    <w:rsid w:val="00576071"/>
    <w:pPr>
      <w:jc w:val="both"/>
    </w:pPr>
  </w:style>
  <w:style w:type="paragraph" w:customStyle="1" w:styleId="Tablebodysmallwithoutspacing">
    <w:name w:val="Table body small without spacing"/>
    <w:basedOn w:val="Tablebodysmall"/>
    <w:rsid w:val="00576071"/>
    <w:pPr>
      <w:spacing w:after="0"/>
    </w:pPr>
  </w:style>
  <w:style w:type="paragraph" w:customStyle="1" w:styleId="Tablebodywithoutspacing">
    <w:name w:val="Table body without spacing"/>
    <w:basedOn w:val="Tablebody"/>
    <w:qFormat/>
    <w:rsid w:val="00576071"/>
    <w:pPr>
      <w:spacing w:after="0"/>
    </w:pPr>
  </w:style>
  <w:style w:type="character" w:customStyle="1" w:styleId="Inlineequation">
    <w:name w:val="Inline equation"/>
    <w:basedOn w:val="Inlineframe"/>
    <w:rsid w:val="00576071"/>
    <w:rPr>
      <w:rFonts w:ascii="Arial" w:hAnsi="Arial"/>
      <w:sz w:val="19"/>
    </w:rPr>
  </w:style>
  <w:style w:type="paragraph" w:customStyle="1" w:styleId="Tablebodyjustified">
    <w:name w:val="Table body justified"/>
    <w:basedOn w:val="Tablebody"/>
    <w:qFormat/>
    <w:rsid w:val="00576071"/>
    <w:pPr>
      <w:jc w:val="both"/>
    </w:pPr>
  </w:style>
  <w:style w:type="character" w:customStyle="1" w:styleId="CaptiontextChar">
    <w:name w:val="Caption text Char"/>
    <w:basedOn w:val="MasterChar"/>
    <w:link w:val="Captiontext"/>
    <w:rsid w:val="00B11974"/>
    <w:rPr>
      <w:rFonts w:ascii="Arial" w:eastAsia="Times New Roman" w:hAnsi="Arial"/>
      <w:i/>
      <w:sz w:val="19"/>
      <w:lang w:val="en-GB" w:eastAsia="en-US" w:bidi="ar-SA"/>
    </w:rPr>
  </w:style>
  <w:style w:type="character" w:customStyle="1" w:styleId="BodyTextChar">
    <w:name w:val="Body Text Char"/>
    <w:aliases w:val="body Char"/>
    <w:basedOn w:val="DefaultParagraphFont"/>
    <w:link w:val="BodyText"/>
    <w:uiPriority w:val="99"/>
    <w:rsid w:val="00D41063"/>
    <w:rPr>
      <w:rFonts w:eastAsia="Times New Roman"/>
      <w:sz w:val="24"/>
      <w:szCs w:val="24"/>
      <w:lang w:val="en-GB"/>
    </w:rPr>
  </w:style>
  <w:style w:type="paragraph" w:customStyle="1" w:styleId="Notelistbulletsecondlevel">
    <w:name w:val="Note list (bullet second level)"/>
    <w:basedOn w:val="List2ndlevelbullet"/>
    <w:rsid w:val="001B3F00"/>
    <w:pPr>
      <w:pBdr>
        <w:top w:val="single" w:sz="4" w:space="1" w:color="auto"/>
        <w:left w:val="single" w:sz="4" w:space="4" w:color="auto"/>
        <w:bottom w:val="single" w:sz="4" w:space="1" w:color="auto"/>
        <w:right w:val="single" w:sz="4" w:space="4" w:color="auto"/>
      </w:pBdr>
    </w:pPr>
  </w:style>
  <w:style w:type="paragraph" w:styleId="Revision">
    <w:name w:val="Revision"/>
    <w:hidden/>
    <w:uiPriority w:val="99"/>
    <w:semiHidden/>
    <w:rsid w:val="009632BD"/>
    <w:rPr>
      <w:rFonts w:eastAsia="Times New Roman"/>
      <w:sz w:val="24"/>
      <w:szCs w:val="24"/>
      <w:lang w:val="en-GB"/>
    </w:rPr>
  </w:style>
  <w:style w:type="paragraph" w:customStyle="1" w:styleId="Copyright-Centred">
    <w:name w:val="Copyright - Centred"/>
    <w:basedOn w:val="Body"/>
    <w:rsid w:val="00125DE6"/>
    <w:pPr>
      <w:spacing w:after="0"/>
      <w:jc w:val="center"/>
    </w:pPr>
  </w:style>
  <w:style w:type="paragraph" w:customStyle="1" w:styleId="Copyright-Itemcode">
    <w:name w:val="Copyright - Item code"/>
    <w:basedOn w:val="Body"/>
    <w:rsid w:val="00125DE6"/>
    <w:pPr>
      <w:jc w:val="right"/>
    </w:pPr>
  </w:style>
  <w:style w:type="paragraph" w:customStyle="1" w:styleId="AoIquestions">
    <w:name w:val="AoI questions"/>
    <w:basedOn w:val="Heading7"/>
    <w:rsid w:val="0083739D"/>
    <w:rPr>
      <w:lang w:eastAsia="en-GB"/>
    </w:rPr>
  </w:style>
  <w:style w:type="character" w:customStyle="1" w:styleId="Heading3Char">
    <w:name w:val="Heading 3 Char"/>
    <w:basedOn w:val="DefaultParagraphFont"/>
    <w:link w:val="Heading3"/>
    <w:rsid w:val="00C9479C"/>
    <w:rPr>
      <w:rFonts w:ascii="Gill Sans" w:eastAsia="Times New Roman" w:hAnsi="Gill Sans" w:cs="Arial"/>
      <w:bCs/>
      <w:color w:val="808080"/>
      <w:sz w:val="40"/>
      <w:szCs w:val="26"/>
      <w:lang w:val="en-GB"/>
    </w:rPr>
  </w:style>
  <w:style w:type="character" w:customStyle="1" w:styleId="CommentTextChar">
    <w:name w:val="Comment Text Char"/>
    <w:basedOn w:val="DefaultParagraphFont"/>
    <w:link w:val="CommentText"/>
    <w:uiPriority w:val="99"/>
    <w:rsid w:val="008C6DF4"/>
    <w:rPr>
      <w:rFonts w:eastAsia="Times New Roman"/>
      <w:lang w:val="en-GB"/>
    </w:rPr>
  </w:style>
  <w:style w:type="character" w:customStyle="1" w:styleId="ListParagraphChar">
    <w:name w:val="List Paragraph Char"/>
    <w:basedOn w:val="DefaultParagraphFont"/>
    <w:link w:val="ListParagraph"/>
    <w:uiPriority w:val="34"/>
    <w:locked/>
    <w:rsid w:val="00314D10"/>
    <w:rPr>
      <w:rFonts w:eastAsia="Times New Roman"/>
      <w:sz w:val="24"/>
      <w:szCs w:val="24"/>
      <w:lang w:eastAsia="en-US"/>
    </w:rPr>
  </w:style>
  <w:style w:type="paragraph" w:customStyle="1" w:styleId="Default">
    <w:name w:val="Default"/>
    <w:rsid w:val="001D3C56"/>
    <w:pPr>
      <w:autoSpaceDE w:val="0"/>
      <w:autoSpaceDN w:val="0"/>
      <w:adjustRightInd w:val="0"/>
    </w:pPr>
    <w:rPr>
      <w:rFonts w:ascii="Calibri" w:eastAsia="Calibri" w:hAnsi="Calibri" w:cs="Calibri"/>
      <w:color w:val="000000"/>
      <w:sz w:val="24"/>
      <w:szCs w:val="24"/>
    </w:rPr>
  </w:style>
  <w:style w:type="paragraph" w:styleId="Subtitle">
    <w:name w:val="Subtitle"/>
    <w:basedOn w:val="Normal"/>
    <w:next w:val="Normal"/>
    <w:link w:val="SubtitleChar"/>
    <w:rsid w:val="009427D1"/>
    <w:pPr>
      <w:spacing w:after="60" w:line="276" w:lineRule="auto"/>
      <w:jc w:val="center"/>
      <w:outlineLvl w:val="1"/>
    </w:pPr>
    <w:rPr>
      <w:rFonts w:ascii="Cambria" w:hAnsi="Cambria"/>
      <w:lang w:val="en-US"/>
    </w:rPr>
  </w:style>
  <w:style w:type="character" w:customStyle="1" w:styleId="SubtitleChar">
    <w:name w:val="Subtitle Char"/>
    <w:basedOn w:val="DefaultParagraphFont"/>
    <w:link w:val="Subtitle"/>
    <w:rsid w:val="009427D1"/>
    <w:rPr>
      <w:rFonts w:ascii="Cambria" w:eastAsia="Times New Roman" w:hAnsi="Cambria"/>
      <w:sz w:val="24"/>
      <w:szCs w:val="24"/>
      <w:lang w:val="en-US" w:eastAsia="en-US"/>
    </w:rPr>
  </w:style>
  <w:style w:type="paragraph" w:customStyle="1" w:styleId="Heading30">
    <w:name w:val="&lt;Heading 3"/>
    <w:basedOn w:val="Heading3"/>
    <w:next w:val="ListParagraph"/>
    <w:rsid w:val="00D068C3"/>
    <w:rPr>
      <w:rFonts w:eastAsia="NSimSun"/>
      <w:bCs w:val="0"/>
      <w:lang w:eastAsia="zh-CN"/>
    </w:rPr>
  </w:style>
  <w:style w:type="character" w:styleId="Emphasis">
    <w:name w:val="Emphasis"/>
    <w:basedOn w:val="DefaultParagraphFont"/>
    <w:uiPriority w:val="20"/>
    <w:rsid w:val="00081717"/>
    <w:rPr>
      <w:i/>
      <w:iCs/>
    </w:rPr>
  </w:style>
  <w:style w:type="character" w:customStyle="1" w:styleId="apple-converted-space">
    <w:name w:val="apple-converted-space"/>
    <w:basedOn w:val="DefaultParagraphFont"/>
    <w:rsid w:val="00081717"/>
  </w:style>
  <w:style w:type="character" w:customStyle="1" w:styleId="FooterChar">
    <w:name w:val="Footer Char"/>
    <w:basedOn w:val="DefaultParagraphFont"/>
    <w:link w:val="Footer"/>
    <w:uiPriority w:val="99"/>
    <w:rsid w:val="006427C7"/>
    <w:rPr>
      <w:rFonts w:ascii="Myriad Pro" w:eastAsia="Times New Roman" w:hAnsi="Myriad Pro"/>
      <w:sz w:val="16"/>
      <w:szCs w:val="24"/>
      <w:lang w:eastAsia="en-US"/>
    </w:rPr>
  </w:style>
  <w:style w:type="character" w:styleId="Strong">
    <w:name w:val="Strong"/>
    <w:basedOn w:val="DefaultParagraphFont"/>
    <w:rsid w:val="00A303A9"/>
    <w:rPr>
      <w:b/>
      <w:bCs/>
    </w:rPr>
  </w:style>
  <w:style w:type="paragraph" w:customStyle="1" w:styleId="Number">
    <w:name w:val="Number"/>
    <w:basedOn w:val="Normal"/>
    <w:rsid w:val="00CA07A7"/>
    <w:pPr>
      <w:numPr>
        <w:numId w:val="14"/>
      </w:numPr>
    </w:pPr>
  </w:style>
  <w:style w:type="character" w:customStyle="1" w:styleId="addmd1">
    <w:name w:val="addmd1"/>
    <w:basedOn w:val="DefaultParagraphFont"/>
    <w:rsid w:val="00CA07A7"/>
  </w:style>
  <w:style w:type="paragraph" w:customStyle="1" w:styleId="Style1">
    <w:name w:val="Style1"/>
    <w:basedOn w:val="Normal"/>
    <w:rsid w:val="008D0EB9"/>
    <w:pPr>
      <w:numPr>
        <w:numId w:val="15"/>
      </w:numPr>
      <w:spacing w:after="120"/>
    </w:pPr>
    <w:rPr>
      <w:rFonts w:ascii="Arial" w:hAnsi="Arial" w:cs="Arial"/>
      <w:sz w:val="16"/>
      <w:szCs w:val="16"/>
    </w:rPr>
  </w:style>
  <w:style w:type="paragraph" w:styleId="NoSpacing">
    <w:name w:val="No Spacing"/>
    <w:uiPriority w:val="1"/>
    <w:rsid w:val="009002F3"/>
    <w:rPr>
      <w:rFonts w:ascii="Calibri" w:eastAsia="Calibri" w:hAnsi="Calibri"/>
      <w:sz w:val="22"/>
      <w:szCs w:val="22"/>
      <w:lang w:val="en-GB"/>
    </w:rPr>
  </w:style>
  <w:style w:type="paragraph" w:customStyle="1" w:styleId="TableContents">
    <w:name w:val="Table Contents"/>
    <w:basedOn w:val="Normal"/>
    <w:uiPriority w:val="99"/>
    <w:rsid w:val="006573EB"/>
    <w:pPr>
      <w:widowControl w:val="0"/>
      <w:suppressLineNumbers/>
      <w:suppressAutoHyphens/>
    </w:pPr>
    <w:rPr>
      <w:rFonts w:ascii="Arial" w:eastAsia="SimSun" w:hAnsi="Arial" w:cs="Mangal"/>
      <w:kern w:val="1"/>
      <w:lang w:val="en-NZ" w:eastAsia="hi-IN" w:bidi="hi-IN"/>
    </w:rPr>
  </w:style>
  <w:style w:type="paragraph" w:styleId="PlainText">
    <w:name w:val="Plain Text"/>
    <w:basedOn w:val="Normal"/>
    <w:link w:val="PlainTextChar"/>
    <w:uiPriority w:val="99"/>
    <w:unhideWhenUsed/>
    <w:rsid w:val="00EB1A1A"/>
    <w:rPr>
      <w:rFonts w:ascii="Consolas" w:eastAsia="Calibri" w:hAnsi="Consolas"/>
      <w:sz w:val="21"/>
      <w:szCs w:val="21"/>
    </w:rPr>
  </w:style>
  <w:style w:type="character" w:customStyle="1" w:styleId="PlainTextChar">
    <w:name w:val="Plain Text Char"/>
    <w:basedOn w:val="DefaultParagraphFont"/>
    <w:link w:val="PlainText"/>
    <w:uiPriority w:val="99"/>
    <w:rsid w:val="00EB1A1A"/>
    <w:rPr>
      <w:rFonts w:ascii="Consolas" w:eastAsia="Calibri" w:hAnsi="Consolas"/>
      <w:sz w:val="21"/>
      <w:szCs w:val="21"/>
      <w:lang w:eastAsia="en-US"/>
    </w:rPr>
  </w:style>
  <w:style w:type="paragraph" w:customStyle="1" w:styleId="Blogtext">
    <w:name w:val="Blog text"/>
    <w:basedOn w:val="Normal"/>
    <w:rsid w:val="008F0C16"/>
    <w:pPr>
      <w:spacing w:before="100" w:beforeAutospacing="1" w:after="301" w:line="238" w:lineRule="atLeast"/>
    </w:pPr>
    <w:rPr>
      <w:rFonts w:ascii="Georgia" w:eastAsia="Calibri" w:hAnsi="Georgia"/>
      <w:sz w:val="20"/>
      <w:szCs w:val="20"/>
      <w:lang w:eastAsia="en-GB"/>
    </w:rPr>
  </w:style>
  <w:style w:type="paragraph" w:styleId="ListBullet">
    <w:name w:val="List Bullet"/>
    <w:basedOn w:val="Normal"/>
    <w:uiPriority w:val="99"/>
    <w:unhideWhenUsed/>
    <w:rsid w:val="00892D6A"/>
    <w:pPr>
      <w:numPr>
        <w:numId w:val="16"/>
      </w:numPr>
      <w:spacing w:after="200" w:line="276" w:lineRule="auto"/>
      <w:contextualSpacing/>
    </w:pPr>
    <w:rPr>
      <w:rFonts w:ascii="Calibri" w:eastAsia="Calibri" w:hAnsi="Calibri"/>
      <w:sz w:val="22"/>
      <w:szCs w:val="22"/>
      <w:lang w:val="nl-NL"/>
    </w:rPr>
  </w:style>
  <w:style w:type="character" w:customStyle="1" w:styleId="citation">
    <w:name w:val="citation"/>
    <w:basedOn w:val="DefaultParagraphFont"/>
    <w:rsid w:val="001F3BD1"/>
  </w:style>
  <w:style w:type="paragraph" w:customStyle="1" w:styleId="NoParagraphStyle">
    <w:name w:val="[No Paragraph Style]"/>
    <w:rsid w:val="00AF006A"/>
    <w:pPr>
      <w:autoSpaceDE w:val="0"/>
      <w:autoSpaceDN w:val="0"/>
      <w:adjustRightInd w:val="0"/>
      <w:spacing w:line="288" w:lineRule="auto"/>
      <w:textAlignment w:val="center"/>
    </w:pPr>
    <w:rPr>
      <w:rFonts w:ascii="Myriad Pro" w:eastAsia="Calibri" w:hAnsi="Myriad Pro"/>
      <w:color w:val="000000"/>
      <w:sz w:val="24"/>
      <w:szCs w:val="24"/>
      <w:lang w:val="en-GB"/>
    </w:rPr>
  </w:style>
  <w:style w:type="character" w:customStyle="1" w:styleId="ColorfulList-Accent1Char">
    <w:name w:val="Colorful List - Accent 1 Char"/>
    <w:link w:val="ColorfulList-Accent1"/>
    <w:uiPriority w:val="34"/>
    <w:locked/>
    <w:rsid w:val="00E03ABC"/>
    <w:rPr>
      <w:rFonts w:eastAsia="Times New Roman"/>
      <w:sz w:val="24"/>
      <w:szCs w:val="24"/>
      <w:lang w:eastAsia="en-US"/>
    </w:rPr>
  </w:style>
  <w:style w:type="table" w:styleId="ColorfulList-Accent1">
    <w:name w:val="Colorful List Accent 1"/>
    <w:basedOn w:val="TableNormal"/>
    <w:link w:val="ColorfulList-Accent1Char"/>
    <w:uiPriority w:val="34"/>
    <w:rsid w:val="00E03ABC"/>
    <w:rPr>
      <w:rFonts w:eastAsia="Times New Roman"/>
      <w:sz w:val="24"/>
      <w:szCs w:val="24"/>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apple-style-span">
    <w:name w:val="apple-style-span"/>
    <w:basedOn w:val="DefaultParagraphFont"/>
    <w:rsid w:val="002B639E"/>
  </w:style>
  <w:style w:type="character" w:customStyle="1" w:styleId="QuoteChar">
    <w:name w:val="Quote Char"/>
    <w:link w:val="Quote"/>
    <w:uiPriority w:val="29"/>
    <w:rsid w:val="004B0437"/>
    <w:rPr>
      <w:rFonts w:ascii="Arial" w:eastAsia="Times New Roman" w:hAnsi="Arial" w:cs="Arial"/>
      <w:sz w:val="19"/>
      <w:szCs w:val="24"/>
      <w:lang w:eastAsia="en-US"/>
    </w:rPr>
  </w:style>
  <w:style w:type="paragraph" w:customStyle="1" w:styleId="Quotereference0">
    <w:name w:val="Quote (reference)"/>
    <w:basedOn w:val="Body"/>
    <w:rsid w:val="00C1077A"/>
    <w:pPr>
      <w:ind w:right="1418"/>
      <w:jc w:val="right"/>
    </w:pPr>
  </w:style>
  <w:style w:type="paragraph" w:customStyle="1" w:styleId="NoteHeading11">
    <w:name w:val="Note Heading11"/>
    <w:basedOn w:val="Notebody"/>
    <w:next w:val="Notebody"/>
    <w:link w:val="NoteheadingChar0"/>
    <w:rsid w:val="00133BDA"/>
    <w:pPr>
      <w:jc w:val="left"/>
    </w:pPr>
    <w:rPr>
      <w:b/>
      <w:color w:val="808080"/>
    </w:rPr>
  </w:style>
  <w:style w:type="paragraph" w:customStyle="1" w:styleId="Cover-date">
    <w:name w:val="Cover - date"/>
    <w:basedOn w:val="Normal"/>
    <w:rsid w:val="002F0D5F"/>
    <w:pPr>
      <w:tabs>
        <w:tab w:val="left" w:pos="454"/>
        <w:tab w:val="left" w:pos="907"/>
        <w:tab w:val="left" w:pos="1361"/>
        <w:tab w:val="left" w:pos="1814"/>
      </w:tabs>
      <w:spacing w:after="240"/>
      <w:jc w:val="right"/>
    </w:pPr>
    <w:rPr>
      <w:rFonts w:ascii="Arial" w:hAnsi="Arial" w:cs="Arial"/>
      <w:sz w:val="20"/>
      <w:szCs w:val="20"/>
    </w:rPr>
  </w:style>
  <w:style w:type="paragraph" w:customStyle="1" w:styleId="Cover-title">
    <w:name w:val="Cover - title"/>
    <w:basedOn w:val="Normal"/>
    <w:rsid w:val="002F0D5F"/>
    <w:pPr>
      <w:tabs>
        <w:tab w:val="left" w:pos="454"/>
        <w:tab w:val="left" w:pos="907"/>
        <w:tab w:val="left" w:pos="1361"/>
        <w:tab w:val="left" w:pos="1814"/>
      </w:tabs>
      <w:spacing w:after="120"/>
      <w:jc w:val="right"/>
    </w:pPr>
    <w:rPr>
      <w:rFonts w:ascii="Arial" w:hAnsi="Arial" w:cs="Arial"/>
      <w:b/>
      <w:sz w:val="48"/>
      <w:szCs w:val="48"/>
    </w:rPr>
  </w:style>
  <w:style w:type="paragraph" w:customStyle="1" w:styleId="Cover-programme">
    <w:name w:val="Cover - programme"/>
    <w:basedOn w:val="Normal"/>
    <w:qFormat/>
    <w:rsid w:val="002F0D5F"/>
    <w:pPr>
      <w:tabs>
        <w:tab w:val="left" w:pos="454"/>
        <w:tab w:val="left" w:pos="907"/>
        <w:tab w:val="left" w:pos="1361"/>
        <w:tab w:val="left" w:pos="1814"/>
      </w:tabs>
      <w:spacing w:after="240"/>
      <w:jc w:val="right"/>
    </w:pPr>
    <w:rPr>
      <w:rFonts w:ascii="Arial" w:hAnsi="Arial" w:cs="Arial"/>
      <w:sz w:val="19"/>
      <w:szCs w:val="19"/>
    </w:rPr>
  </w:style>
  <w:style w:type="character" w:customStyle="1" w:styleId="Heading1Char">
    <w:name w:val="Heading 1 Char"/>
    <w:basedOn w:val="DefaultParagraphFont"/>
    <w:link w:val="Heading1"/>
    <w:rsid w:val="009968E2"/>
    <w:rPr>
      <w:rFonts w:ascii="Gill Sans" w:eastAsia="Times New Roman" w:hAnsi="Gill Sans" w:cs="Arial"/>
      <w:bCs/>
      <w:color w:val="000000"/>
      <w:kern w:val="32"/>
      <w:szCs w:val="32"/>
      <w:shd w:val="clear" w:color="auto" w:fill="999999"/>
      <w:lang w:val="en-GB"/>
    </w:rPr>
  </w:style>
  <w:style w:type="paragraph" w:styleId="Bibliography">
    <w:name w:val="Bibliography"/>
    <w:basedOn w:val="Normal"/>
    <w:next w:val="Normal"/>
    <w:uiPriority w:val="37"/>
    <w:semiHidden/>
    <w:unhideWhenUsed/>
    <w:rsid w:val="00AD61F3"/>
  </w:style>
  <w:style w:type="paragraph" w:styleId="BlockText">
    <w:name w:val="Block Text"/>
    <w:basedOn w:val="Normal"/>
    <w:uiPriority w:val="99"/>
    <w:semiHidden/>
    <w:unhideWhenUsed/>
    <w:rsid w:val="00AD61F3"/>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2">
    <w:name w:val="Body Text 2"/>
    <w:basedOn w:val="Normal"/>
    <w:link w:val="BodyText2Char"/>
    <w:uiPriority w:val="99"/>
    <w:semiHidden/>
    <w:unhideWhenUsed/>
    <w:rsid w:val="00AD61F3"/>
    <w:pPr>
      <w:spacing w:after="120" w:line="480" w:lineRule="auto"/>
    </w:pPr>
  </w:style>
  <w:style w:type="character" w:customStyle="1" w:styleId="BodyText2Char">
    <w:name w:val="Body Text 2 Char"/>
    <w:basedOn w:val="DefaultParagraphFont"/>
    <w:link w:val="BodyText2"/>
    <w:uiPriority w:val="99"/>
    <w:semiHidden/>
    <w:rsid w:val="00AD61F3"/>
    <w:rPr>
      <w:rFonts w:eastAsia="Times New Roman"/>
      <w:sz w:val="24"/>
      <w:szCs w:val="24"/>
      <w:lang w:eastAsia="en-US"/>
    </w:rPr>
  </w:style>
  <w:style w:type="paragraph" w:styleId="BodyText3">
    <w:name w:val="Body Text 3"/>
    <w:basedOn w:val="Normal"/>
    <w:link w:val="BodyText3Char"/>
    <w:uiPriority w:val="99"/>
    <w:semiHidden/>
    <w:unhideWhenUsed/>
    <w:rsid w:val="00AD61F3"/>
    <w:pPr>
      <w:spacing w:after="120"/>
    </w:pPr>
    <w:rPr>
      <w:sz w:val="16"/>
      <w:szCs w:val="16"/>
    </w:rPr>
  </w:style>
  <w:style w:type="character" w:customStyle="1" w:styleId="BodyText3Char">
    <w:name w:val="Body Text 3 Char"/>
    <w:basedOn w:val="DefaultParagraphFont"/>
    <w:link w:val="BodyText3"/>
    <w:uiPriority w:val="99"/>
    <w:semiHidden/>
    <w:rsid w:val="00AD61F3"/>
    <w:rPr>
      <w:rFonts w:eastAsia="Times New Roman"/>
      <w:sz w:val="16"/>
      <w:szCs w:val="16"/>
      <w:lang w:eastAsia="en-US"/>
    </w:rPr>
  </w:style>
  <w:style w:type="paragraph" w:styleId="BodyTextFirstIndent">
    <w:name w:val="Body Text First Indent"/>
    <w:basedOn w:val="BodyText"/>
    <w:link w:val="BodyTextFirstIndentChar"/>
    <w:uiPriority w:val="99"/>
    <w:semiHidden/>
    <w:unhideWhenUsed/>
    <w:rsid w:val="00AD61F3"/>
    <w:pPr>
      <w:spacing w:after="0"/>
      <w:ind w:firstLine="360"/>
    </w:pPr>
  </w:style>
  <w:style w:type="character" w:customStyle="1" w:styleId="BodyTextFirstIndentChar">
    <w:name w:val="Body Text First Indent Char"/>
    <w:basedOn w:val="BodyTextChar"/>
    <w:link w:val="BodyTextFirstIndent"/>
    <w:uiPriority w:val="99"/>
    <w:semiHidden/>
    <w:rsid w:val="00AD61F3"/>
    <w:rPr>
      <w:rFonts w:eastAsia="Times New Roman"/>
      <w:sz w:val="24"/>
      <w:szCs w:val="24"/>
      <w:lang w:val="en-GB" w:eastAsia="en-US"/>
    </w:rPr>
  </w:style>
  <w:style w:type="paragraph" w:styleId="BodyTextIndent">
    <w:name w:val="Body Text Indent"/>
    <w:basedOn w:val="Normal"/>
    <w:link w:val="BodyTextIndentChar"/>
    <w:uiPriority w:val="99"/>
    <w:semiHidden/>
    <w:unhideWhenUsed/>
    <w:rsid w:val="00AD61F3"/>
    <w:pPr>
      <w:spacing w:after="120"/>
      <w:ind w:left="360"/>
    </w:pPr>
  </w:style>
  <w:style w:type="character" w:customStyle="1" w:styleId="BodyTextIndentChar">
    <w:name w:val="Body Text Indent Char"/>
    <w:basedOn w:val="DefaultParagraphFont"/>
    <w:link w:val="BodyTextIndent"/>
    <w:uiPriority w:val="99"/>
    <w:semiHidden/>
    <w:rsid w:val="00AD61F3"/>
    <w:rPr>
      <w:rFonts w:eastAsia="Times New Roman"/>
      <w:sz w:val="24"/>
      <w:szCs w:val="24"/>
      <w:lang w:eastAsia="en-US"/>
    </w:rPr>
  </w:style>
  <w:style w:type="paragraph" w:styleId="BodyTextFirstIndent2">
    <w:name w:val="Body Text First Indent 2"/>
    <w:basedOn w:val="BodyTextIndent"/>
    <w:link w:val="BodyTextFirstIndent2Char"/>
    <w:uiPriority w:val="99"/>
    <w:semiHidden/>
    <w:unhideWhenUsed/>
    <w:rsid w:val="00AD61F3"/>
    <w:pPr>
      <w:spacing w:after="0"/>
      <w:ind w:firstLine="360"/>
    </w:pPr>
  </w:style>
  <w:style w:type="character" w:customStyle="1" w:styleId="BodyTextFirstIndent2Char">
    <w:name w:val="Body Text First Indent 2 Char"/>
    <w:basedOn w:val="BodyTextIndentChar"/>
    <w:link w:val="BodyTextFirstIndent2"/>
    <w:uiPriority w:val="99"/>
    <w:semiHidden/>
    <w:rsid w:val="00AD61F3"/>
    <w:rPr>
      <w:rFonts w:eastAsia="Times New Roman"/>
      <w:sz w:val="24"/>
      <w:szCs w:val="24"/>
      <w:lang w:eastAsia="en-US"/>
    </w:rPr>
  </w:style>
  <w:style w:type="paragraph" w:styleId="BodyTextIndent2">
    <w:name w:val="Body Text Indent 2"/>
    <w:basedOn w:val="Normal"/>
    <w:link w:val="BodyTextIndent2Char"/>
    <w:uiPriority w:val="99"/>
    <w:semiHidden/>
    <w:unhideWhenUsed/>
    <w:rsid w:val="00AD61F3"/>
    <w:pPr>
      <w:spacing w:after="120" w:line="480" w:lineRule="auto"/>
      <w:ind w:left="360"/>
    </w:pPr>
  </w:style>
  <w:style w:type="character" w:customStyle="1" w:styleId="BodyTextIndent2Char">
    <w:name w:val="Body Text Indent 2 Char"/>
    <w:basedOn w:val="DefaultParagraphFont"/>
    <w:link w:val="BodyTextIndent2"/>
    <w:uiPriority w:val="99"/>
    <w:semiHidden/>
    <w:rsid w:val="00AD61F3"/>
    <w:rPr>
      <w:rFonts w:eastAsia="Times New Roman"/>
      <w:sz w:val="24"/>
      <w:szCs w:val="24"/>
      <w:lang w:eastAsia="en-US"/>
    </w:rPr>
  </w:style>
  <w:style w:type="paragraph" w:styleId="BodyTextIndent3">
    <w:name w:val="Body Text Indent 3"/>
    <w:basedOn w:val="Normal"/>
    <w:link w:val="BodyTextIndent3Char"/>
    <w:uiPriority w:val="99"/>
    <w:semiHidden/>
    <w:unhideWhenUsed/>
    <w:rsid w:val="00AD61F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D61F3"/>
    <w:rPr>
      <w:rFonts w:eastAsia="Times New Roman"/>
      <w:sz w:val="16"/>
      <w:szCs w:val="16"/>
      <w:lang w:eastAsia="en-US"/>
    </w:rPr>
  </w:style>
  <w:style w:type="paragraph" w:styleId="Caption">
    <w:name w:val="caption"/>
    <w:basedOn w:val="Normal"/>
    <w:next w:val="Normal"/>
    <w:uiPriority w:val="35"/>
    <w:unhideWhenUsed/>
    <w:rsid w:val="00AD61F3"/>
    <w:pPr>
      <w:spacing w:after="200"/>
    </w:pPr>
    <w:rPr>
      <w:b/>
      <w:bCs/>
      <w:color w:val="4F81BD"/>
      <w:sz w:val="18"/>
      <w:szCs w:val="18"/>
    </w:rPr>
  </w:style>
  <w:style w:type="paragraph" w:styleId="Closing">
    <w:name w:val="Closing"/>
    <w:basedOn w:val="Normal"/>
    <w:link w:val="ClosingChar"/>
    <w:uiPriority w:val="99"/>
    <w:semiHidden/>
    <w:unhideWhenUsed/>
    <w:rsid w:val="00AD61F3"/>
    <w:pPr>
      <w:ind w:left="4320"/>
    </w:pPr>
  </w:style>
  <w:style w:type="character" w:customStyle="1" w:styleId="ClosingChar">
    <w:name w:val="Closing Char"/>
    <w:basedOn w:val="DefaultParagraphFont"/>
    <w:link w:val="Closing"/>
    <w:uiPriority w:val="99"/>
    <w:semiHidden/>
    <w:rsid w:val="00AD61F3"/>
    <w:rPr>
      <w:rFonts w:eastAsia="Times New Roman"/>
      <w:sz w:val="24"/>
      <w:szCs w:val="24"/>
      <w:lang w:eastAsia="en-US"/>
    </w:rPr>
  </w:style>
  <w:style w:type="paragraph" w:styleId="Date">
    <w:name w:val="Date"/>
    <w:basedOn w:val="Normal"/>
    <w:next w:val="Normal"/>
    <w:link w:val="DateChar"/>
    <w:uiPriority w:val="99"/>
    <w:semiHidden/>
    <w:unhideWhenUsed/>
    <w:rsid w:val="00AD61F3"/>
  </w:style>
  <w:style w:type="character" w:customStyle="1" w:styleId="DateChar">
    <w:name w:val="Date Char"/>
    <w:basedOn w:val="DefaultParagraphFont"/>
    <w:link w:val="Date"/>
    <w:uiPriority w:val="99"/>
    <w:semiHidden/>
    <w:rsid w:val="00AD61F3"/>
    <w:rPr>
      <w:rFonts w:eastAsia="Times New Roman"/>
      <w:sz w:val="24"/>
      <w:szCs w:val="24"/>
      <w:lang w:eastAsia="en-US"/>
    </w:rPr>
  </w:style>
  <w:style w:type="paragraph" w:styleId="E-mailSignature">
    <w:name w:val="E-mail Signature"/>
    <w:basedOn w:val="Normal"/>
    <w:link w:val="E-mailSignatureChar"/>
    <w:uiPriority w:val="99"/>
    <w:semiHidden/>
    <w:unhideWhenUsed/>
    <w:rsid w:val="00AD61F3"/>
  </w:style>
  <w:style w:type="character" w:customStyle="1" w:styleId="E-mailSignatureChar">
    <w:name w:val="E-mail Signature Char"/>
    <w:basedOn w:val="DefaultParagraphFont"/>
    <w:link w:val="E-mailSignature"/>
    <w:uiPriority w:val="99"/>
    <w:semiHidden/>
    <w:rsid w:val="00AD61F3"/>
    <w:rPr>
      <w:rFonts w:eastAsia="Times New Roman"/>
      <w:sz w:val="24"/>
      <w:szCs w:val="24"/>
      <w:lang w:eastAsia="en-US"/>
    </w:rPr>
  </w:style>
  <w:style w:type="paragraph" w:styleId="EndnoteText">
    <w:name w:val="endnote text"/>
    <w:basedOn w:val="Normal"/>
    <w:link w:val="EndnoteTextChar"/>
    <w:uiPriority w:val="99"/>
    <w:semiHidden/>
    <w:unhideWhenUsed/>
    <w:rsid w:val="00AD61F3"/>
    <w:rPr>
      <w:sz w:val="20"/>
      <w:szCs w:val="20"/>
    </w:rPr>
  </w:style>
  <w:style w:type="character" w:customStyle="1" w:styleId="EndnoteTextChar">
    <w:name w:val="Endnote Text Char"/>
    <w:basedOn w:val="DefaultParagraphFont"/>
    <w:link w:val="EndnoteText"/>
    <w:uiPriority w:val="99"/>
    <w:semiHidden/>
    <w:rsid w:val="00AD61F3"/>
    <w:rPr>
      <w:rFonts w:eastAsia="Times New Roman"/>
      <w:lang w:eastAsia="en-US"/>
    </w:rPr>
  </w:style>
  <w:style w:type="paragraph" w:styleId="EnvelopeAddress">
    <w:name w:val="envelope address"/>
    <w:basedOn w:val="Normal"/>
    <w:uiPriority w:val="99"/>
    <w:semiHidden/>
    <w:unhideWhenUsed/>
    <w:rsid w:val="00AD61F3"/>
    <w:pPr>
      <w:framePr w:w="7920" w:h="1980" w:hRule="exact" w:hSpace="180" w:wrap="auto" w:hAnchor="page" w:xAlign="center" w:yAlign="bottom"/>
      <w:ind w:left="2880"/>
    </w:pPr>
    <w:rPr>
      <w:rFonts w:ascii="Cambria" w:hAnsi="Cambria"/>
    </w:rPr>
  </w:style>
  <w:style w:type="paragraph" w:styleId="EnvelopeReturn">
    <w:name w:val="envelope return"/>
    <w:basedOn w:val="Normal"/>
    <w:uiPriority w:val="99"/>
    <w:semiHidden/>
    <w:unhideWhenUsed/>
    <w:rsid w:val="00AD61F3"/>
    <w:rPr>
      <w:rFonts w:ascii="Cambria" w:hAnsi="Cambria"/>
      <w:sz w:val="20"/>
      <w:szCs w:val="20"/>
    </w:rPr>
  </w:style>
  <w:style w:type="paragraph" w:styleId="HTMLAddress">
    <w:name w:val="HTML Address"/>
    <w:basedOn w:val="Normal"/>
    <w:link w:val="HTMLAddressChar"/>
    <w:uiPriority w:val="99"/>
    <w:semiHidden/>
    <w:unhideWhenUsed/>
    <w:rsid w:val="00AD61F3"/>
    <w:rPr>
      <w:i/>
      <w:iCs/>
    </w:rPr>
  </w:style>
  <w:style w:type="character" w:customStyle="1" w:styleId="HTMLAddressChar">
    <w:name w:val="HTML Address Char"/>
    <w:basedOn w:val="DefaultParagraphFont"/>
    <w:link w:val="HTMLAddress"/>
    <w:uiPriority w:val="99"/>
    <w:semiHidden/>
    <w:rsid w:val="00AD61F3"/>
    <w:rPr>
      <w:rFonts w:eastAsia="Times New Roman"/>
      <w:i/>
      <w:iCs/>
      <w:sz w:val="24"/>
      <w:szCs w:val="24"/>
      <w:lang w:eastAsia="en-US"/>
    </w:rPr>
  </w:style>
  <w:style w:type="paragraph" w:styleId="HTMLPreformatted">
    <w:name w:val="HTML Preformatted"/>
    <w:basedOn w:val="Normal"/>
    <w:link w:val="HTMLPreformattedChar"/>
    <w:uiPriority w:val="99"/>
    <w:semiHidden/>
    <w:unhideWhenUsed/>
    <w:rsid w:val="00AD61F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D61F3"/>
    <w:rPr>
      <w:rFonts w:ascii="Consolas" w:eastAsia="Times New Roman" w:hAnsi="Consolas" w:cs="Consolas"/>
      <w:lang w:eastAsia="en-US"/>
    </w:rPr>
  </w:style>
  <w:style w:type="paragraph" w:styleId="Index1">
    <w:name w:val="index 1"/>
    <w:basedOn w:val="Normal"/>
    <w:next w:val="Normal"/>
    <w:autoRedefine/>
    <w:uiPriority w:val="99"/>
    <w:semiHidden/>
    <w:unhideWhenUsed/>
    <w:rsid w:val="00AD61F3"/>
    <w:pPr>
      <w:ind w:left="240" w:hanging="240"/>
    </w:pPr>
  </w:style>
  <w:style w:type="paragraph" w:styleId="Index2">
    <w:name w:val="index 2"/>
    <w:basedOn w:val="Normal"/>
    <w:next w:val="Normal"/>
    <w:autoRedefine/>
    <w:uiPriority w:val="99"/>
    <w:semiHidden/>
    <w:unhideWhenUsed/>
    <w:rsid w:val="00AD61F3"/>
    <w:pPr>
      <w:ind w:left="480" w:hanging="240"/>
    </w:pPr>
  </w:style>
  <w:style w:type="paragraph" w:styleId="Index3">
    <w:name w:val="index 3"/>
    <w:basedOn w:val="Normal"/>
    <w:next w:val="Normal"/>
    <w:autoRedefine/>
    <w:uiPriority w:val="99"/>
    <w:semiHidden/>
    <w:unhideWhenUsed/>
    <w:rsid w:val="00AD61F3"/>
    <w:pPr>
      <w:ind w:left="720" w:hanging="240"/>
    </w:pPr>
  </w:style>
  <w:style w:type="paragraph" w:styleId="Index4">
    <w:name w:val="index 4"/>
    <w:basedOn w:val="Normal"/>
    <w:next w:val="Normal"/>
    <w:autoRedefine/>
    <w:uiPriority w:val="99"/>
    <w:semiHidden/>
    <w:unhideWhenUsed/>
    <w:rsid w:val="00AD61F3"/>
    <w:pPr>
      <w:ind w:left="960" w:hanging="240"/>
    </w:pPr>
  </w:style>
  <w:style w:type="paragraph" w:styleId="Index5">
    <w:name w:val="index 5"/>
    <w:basedOn w:val="Normal"/>
    <w:next w:val="Normal"/>
    <w:autoRedefine/>
    <w:uiPriority w:val="99"/>
    <w:semiHidden/>
    <w:unhideWhenUsed/>
    <w:rsid w:val="00AD61F3"/>
    <w:pPr>
      <w:ind w:left="1200" w:hanging="240"/>
    </w:pPr>
  </w:style>
  <w:style w:type="paragraph" w:styleId="Index6">
    <w:name w:val="index 6"/>
    <w:basedOn w:val="Normal"/>
    <w:next w:val="Normal"/>
    <w:autoRedefine/>
    <w:uiPriority w:val="99"/>
    <w:semiHidden/>
    <w:unhideWhenUsed/>
    <w:rsid w:val="00AD61F3"/>
    <w:pPr>
      <w:ind w:left="1440" w:hanging="240"/>
    </w:pPr>
  </w:style>
  <w:style w:type="paragraph" w:styleId="Index7">
    <w:name w:val="index 7"/>
    <w:basedOn w:val="Normal"/>
    <w:next w:val="Normal"/>
    <w:autoRedefine/>
    <w:uiPriority w:val="99"/>
    <w:semiHidden/>
    <w:unhideWhenUsed/>
    <w:rsid w:val="00AD61F3"/>
    <w:pPr>
      <w:ind w:left="1680" w:hanging="240"/>
    </w:pPr>
  </w:style>
  <w:style w:type="paragraph" w:styleId="Index8">
    <w:name w:val="index 8"/>
    <w:basedOn w:val="Normal"/>
    <w:next w:val="Normal"/>
    <w:autoRedefine/>
    <w:uiPriority w:val="99"/>
    <w:semiHidden/>
    <w:unhideWhenUsed/>
    <w:rsid w:val="00AD61F3"/>
    <w:pPr>
      <w:ind w:left="1920" w:hanging="240"/>
    </w:pPr>
  </w:style>
  <w:style w:type="paragraph" w:styleId="Index9">
    <w:name w:val="index 9"/>
    <w:basedOn w:val="Normal"/>
    <w:next w:val="Normal"/>
    <w:autoRedefine/>
    <w:uiPriority w:val="99"/>
    <w:semiHidden/>
    <w:unhideWhenUsed/>
    <w:rsid w:val="00AD61F3"/>
    <w:pPr>
      <w:ind w:left="2160" w:hanging="240"/>
    </w:pPr>
  </w:style>
  <w:style w:type="paragraph" w:styleId="IndexHeading">
    <w:name w:val="index heading"/>
    <w:basedOn w:val="Normal"/>
    <w:next w:val="Index1"/>
    <w:uiPriority w:val="99"/>
    <w:semiHidden/>
    <w:unhideWhenUsed/>
    <w:rsid w:val="00AD61F3"/>
    <w:rPr>
      <w:rFonts w:ascii="Cambria" w:hAnsi="Cambria"/>
      <w:b/>
      <w:bCs/>
    </w:rPr>
  </w:style>
  <w:style w:type="paragraph" w:styleId="IntenseQuote">
    <w:name w:val="Intense Quote"/>
    <w:basedOn w:val="Normal"/>
    <w:next w:val="Normal"/>
    <w:link w:val="IntenseQuoteChar"/>
    <w:uiPriority w:val="30"/>
    <w:rsid w:val="00AD61F3"/>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AD61F3"/>
    <w:rPr>
      <w:rFonts w:eastAsia="Times New Roman"/>
      <w:b/>
      <w:bCs/>
      <w:i/>
      <w:iCs/>
      <w:color w:val="4F81BD"/>
      <w:sz w:val="24"/>
      <w:szCs w:val="24"/>
      <w:lang w:eastAsia="en-US"/>
    </w:rPr>
  </w:style>
  <w:style w:type="paragraph" w:styleId="List">
    <w:name w:val="List"/>
    <w:basedOn w:val="Normal"/>
    <w:uiPriority w:val="99"/>
    <w:semiHidden/>
    <w:unhideWhenUsed/>
    <w:rsid w:val="00AD61F3"/>
    <w:pPr>
      <w:ind w:left="360" w:hanging="360"/>
      <w:contextualSpacing/>
    </w:pPr>
  </w:style>
  <w:style w:type="paragraph" w:styleId="List2">
    <w:name w:val="List 2"/>
    <w:basedOn w:val="Normal"/>
    <w:uiPriority w:val="99"/>
    <w:semiHidden/>
    <w:unhideWhenUsed/>
    <w:rsid w:val="00AD61F3"/>
    <w:pPr>
      <w:ind w:left="720" w:hanging="360"/>
      <w:contextualSpacing/>
    </w:pPr>
  </w:style>
  <w:style w:type="paragraph" w:styleId="List3">
    <w:name w:val="List 3"/>
    <w:basedOn w:val="Normal"/>
    <w:uiPriority w:val="99"/>
    <w:semiHidden/>
    <w:unhideWhenUsed/>
    <w:rsid w:val="00AD61F3"/>
    <w:pPr>
      <w:ind w:left="1080" w:hanging="360"/>
      <w:contextualSpacing/>
    </w:pPr>
  </w:style>
  <w:style w:type="paragraph" w:styleId="List4">
    <w:name w:val="List 4"/>
    <w:basedOn w:val="Normal"/>
    <w:uiPriority w:val="99"/>
    <w:semiHidden/>
    <w:unhideWhenUsed/>
    <w:rsid w:val="00AD61F3"/>
    <w:pPr>
      <w:ind w:left="1440" w:hanging="360"/>
      <w:contextualSpacing/>
    </w:pPr>
  </w:style>
  <w:style w:type="paragraph" w:styleId="List5">
    <w:name w:val="List 5"/>
    <w:basedOn w:val="Normal"/>
    <w:uiPriority w:val="99"/>
    <w:semiHidden/>
    <w:unhideWhenUsed/>
    <w:rsid w:val="00AD61F3"/>
    <w:pPr>
      <w:ind w:left="1800" w:hanging="360"/>
      <w:contextualSpacing/>
    </w:pPr>
  </w:style>
  <w:style w:type="paragraph" w:styleId="ListBullet2">
    <w:name w:val="List Bullet 2"/>
    <w:basedOn w:val="Normal"/>
    <w:uiPriority w:val="99"/>
    <w:semiHidden/>
    <w:unhideWhenUsed/>
    <w:rsid w:val="00AD61F3"/>
    <w:pPr>
      <w:numPr>
        <w:numId w:val="18"/>
      </w:numPr>
      <w:contextualSpacing/>
    </w:pPr>
  </w:style>
  <w:style w:type="paragraph" w:styleId="ListBullet3">
    <w:name w:val="List Bullet 3"/>
    <w:basedOn w:val="Normal"/>
    <w:uiPriority w:val="99"/>
    <w:semiHidden/>
    <w:unhideWhenUsed/>
    <w:rsid w:val="00AD61F3"/>
    <w:pPr>
      <w:numPr>
        <w:numId w:val="19"/>
      </w:numPr>
      <w:contextualSpacing/>
    </w:pPr>
  </w:style>
  <w:style w:type="paragraph" w:styleId="ListBullet4">
    <w:name w:val="List Bullet 4"/>
    <w:basedOn w:val="Normal"/>
    <w:uiPriority w:val="99"/>
    <w:semiHidden/>
    <w:unhideWhenUsed/>
    <w:rsid w:val="00AD61F3"/>
    <w:pPr>
      <w:numPr>
        <w:numId w:val="20"/>
      </w:numPr>
      <w:contextualSpacing/>
    </w:pPr>
  </w:style>
  <w:style w:type="paragraph" w:styleId="ListBullet5">
    <w:name w:val="List Bullet 5"/>
    <w:basedOn w:val="Normal"/>
    <w:uiPriority w:val="99"/>
    <w:semiHidden/>
    <w:unhideWhenUsed/>
    <w:rsid w:val="00AD61F3"/>
    <w:pPr>
      <w:numPr>
        <w:numId w:val="21"/>
      </w:numPr>
      <w:contextualSpacing/>
    </w:pPr>
  </w:style>
  <w:style w:type="paragraph" w:styleId="ListContinue">
    <w:name w:val="List Continue"/>
    <w:basedOn w:val="Normal"/>
    <w:uiPriority w:val="99"/>
    <w:semiHidden/>
    <w:unhideWhenUsed/>
    <w:rsid w:val="00AD61F3"/>
    <w:pPr>
      <w:spacing w:after="120"/>
      <w:ind w:left="360"/>
      <w:contextualSpacing/>
    </w:pPr>
  </w:style>
  <w:style w:type="paragraph" w:styleId="ListContinue2">
    <w:name w:val="List Continue 2"/>
    <w:basedOn w:val="Normal"/>
    <w:uiPriority w:val="99"/>
    <w:semiHidden/>
    <w:unhideWhenUsed/>
    <w:rsid w:val="00AD61F3"/>
    <w:pPr>
      <w:spacing w:after="120"/>
      <w:ind w:left="720"/>
      <w:contextualSpacing/>
    </w:pPr>
  </w:style>
  <w:style w:type="paragraph" w:styleId="ListContinue3">
    <w:name w:val="List Continue 3"/>
    <w:basedOn w:val="Normal"/>
    <w:uiPriority w:val="99"/>
    <w:semiHidden/>
    <w:unhideWhenUsed/>
    <w:rsid w:val="00AD61F3"/>
    <w:pPr>
      <w:spacing w:after="120"/>
      <w:ind w:left="1080"/>
      <w:contextualSpacing/>
    </w:pPr>
  </w:style>
  <w:style w:type="paragraph" w:styleId="ListContinue4">
    <w:name w:val="List Continue 4"/>
    <w:basedOn w:val="Normal"/>
    <w:uiPriority w:val="99"/>
    <w:semiHidden/>
    <w:unhideWhenUsed/>
    <w:rsid w:val="00AD61F3"/>
    <w:pPr>
      <w:spacing w:after="120"/>
      <w:ind w:left="1440"/>
      <w:contextualSpacing/>
    </w:pPr>
  </w:style>
  <w:style w:type="paragraph" w:styleId="ListContinue5">
    <w:name w:val="List Continue 5"/>
    <w:basedOn w:val="Normal"/>
    <w:uiPriority w:val="99"/>
    <w:semiHidden/>
    <w:unhideWhenUsed/>
    <w:rsid w:val="00AD61F3"/>
    <w:pPr>
      <w:spacing w:after="120"/>
      <w:ind w:left="1800"/>
      <w:contextualSpacing/>
    </w:pPr>
  </w:style>
  <w:style w:type="paragraph" w:styleId="ListNumber">
    <w:name w:val="List Number"/>
    <w:basedOn w:val="Normal"/>
    <w:uiPriority w:val="99"/>
    <w:semiHidden/>
    <w:unhideWhenUsed/>
    <w:rsid w:val="00AD61F3"/>
    <w:pPr>
      <w:numPr>
        <w:numId w:val="22"/>
      </w:numPr>
      <w:contextualSpacing/>
    </w:pPr>
  </w:style>
  <w:style w:type="paragraph" w:styleId="ListNumber2">
    <w:name w:val="List Number 2"/>
    <w:basedOn w:val="Normal"/>
    <w:uiPriority w:val="99"/>
    <w:semiHidden/>
    <w:unhideWhenUsed/>
    <w:rsid w:val="00AD61F3"/>
    <w:pPr>
      <w:numPr>
        <w:numId w:val="23"/>
      </w:numPr>
      <w:contextualSpacing/>
    </w:pPr>
  </w:style>
  <w:style w:type="paragraph" w:styleId="ListNumber3">
    <w:name w:val="List Number 3"/>
    <w:basedOn w:val="Normal"/>
    <w:uiPriority w:val="99"/>
    <w:semiHidden/>
    <w:unhideWhenUsed/>
    <w:rsid w:val="00AD61F3"/>
    <w:pPr>
      <w:numPr>
        <w:numId w:val="24"/>
      </w:numPr>
      <w:contextualSpacing/>
    </w:pPr>
  </w:style>
  <w:style w:type="paragraph" w:styleId="ListNumber4">
    <w:name w:val="List Number 4"/>
    <w:basedOn w:val="Normal"/>
    <w:uiPriority w:val="99"/>
    <w:semiHidden/>
    <w:unhideWhenUsed/>
    <w:rsid w:val="00AD61F3"/>
    <w:pPr>
      <w:numPr>
        <w:numId w:val="25"/>
      </w:numPr>
      <w:contextualSpacing/>
    </w:pPr>
  </w:style>
  <w:style w:type="paragraph" w:styleId="ListNumber5">
    <w:name w:val="List Number 5"/>
    <w:basedOn w:val="Normal"/>
    <w:uiPriority w:val="99"/>
    <w:semiHidden/>
    <w:unhideWhenUsed/>
    <w:rsid w:val="00AD61F3"/>
    <w:pPr>
      <w:numPr>
        <w:numId w:val="26"/>
      </w:numPr>
      <w:contextualSpacing/>
    </w:pPr>
  </w:style>
  <w:style w:type="paragraph" w:styleId="MacroText">
    <w:name w:val="macro"/>
    <w:link w:val="MacroTextChar"/>
    <w:uiPriority w:val="99"/>
    <w:semiHidden/>
    <w:unhideWhenUsed/>
    <w:rsid w:val="00AD61F3"/>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Consolas"/>
      <w:lang w:val="en-GB"/>
    </w:rPr>
  </w:style>
  <w:style w:type="character" w:customStyle="1" w:styleId="MacroTextChar">
    <w:name w:val="Macro Text Char"/>
    <w:basedOn w:val="DefaultParagraphFont"/>
    <w:link w:val="MacroText"/>
    <w:uiPriority w:val="99"/>
    <w:semiHidden/>
    <w:rsid w:val="00AD61F3"/>
    <w:rPr>
      <w:rFonts w:ascii="Consolas" w:eastAsia="Times New Roman" w:hAnsi="Consolas" w:cs="Consolas"/>
      <w:lang w:val="en-GB" w:eastAsia="en-US" w:bidi="ar-SA"/>
    </w:rPr>
  </w:style>
  <w:style w:type="paragraph" w:styleId="MessageHeader">
    <w:name w:val="Message Header"/>
    <w:basedOn w:val="Normal"/>
    <w:link w:val="MessageHeaderChar"/>
    <w:uiPriority w:val="99"/>
    <w:semiHidden/>
    <w:unhideWhenUsed/>
    <w:rsid w:val="00AD61F3"/>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basedOn w:val="DefaultParagraphFont"/>
    <w:link w:val="MessageHeader"/>
    <w:uiPriority w:val="99"/>
    <w:semiHidden/>
    <w:rsid w:val="00AD61F3"/>
    <w:rPr>
      <w:rFonts w:ascii="Cambria" w:eastAsia="Times New Roman" w:hAnsi="Cambria" w:cs="Times New Roman"/>
      <w:sz w:val="24"/>
      <w:szCs w:val="24"/>
      <w:shd w:val="pct20" w:color="auto" w:fill="auto"/>
      <w:lang w:eastAsia="en-US"/>
    </w:rPr>
  </w:style>
  <w:style w:type="paragraph" w:styleId="NormalIndent">
    <w:name w:val="Normal Indent"/>
    <w:basedOn w:val="Normal"/>
    <w:uiPriority w:val="99"/>
    <w:semiHidden/>
    <w:unhideWhenUsed/>
    <w:rsid w:val="00AD61F3"/>
    <w:pPr>
      <w:ind w:left="720"/>
    </w:pPr>
  </w:style>
  <w:style w:type="paragraph" w:styleId="Salutation">
    <w:name w:val="Salutation"/>
    <w:basedOn w:val="Normal"/>
    <w:next w:val="Normal"/>
    <w:link w:val="SalutationChar"/>
    <w:uiPriority w:val="99"/>
    <w:semiHidden/>
    <w:unhideWhenUsed/>
    <w:rsid w:val="00AD61F3"/>
  </w:style>
  <w:style w:type="character" w:customStyle="1" w:styleId="SalutationChar">
    <w:name w:val="Salutation Char"/>
    <w:basedOn w:val="DefaultParagraphFont"/>
    <w:link w:val="Salutation"/>
    <w:uiPriority w:val="99"/>
    <w:semiHidden/>
    <w:rsid w:val="00AD61F3"/>
    <w:rPr>
      <w:rFonts w:eastAsia="Times New Roman"/>
      <w:sz w:val="24"/>
      <w:szCs w:val="24"/>
      <w:lang w:eastAsia="en-US"/>
    </w:rPr>
  </w:style>
  <w:style w:type="paragraph" w:styleId="Signature">
    <w:name w:val="Signature"/>
    <w:basedOn w:val="Normal"/>
    <w:link w:val="SignatureChar"/>
    <w:uiPriority w:val="99"/>
    <w:semiHidden/>
    <w:unhideWhenUsed/>
    <w:rsid w:val="00AD61F3"/>
    <w:pPr>
      <w:ind w:left="4320"/>
    </w:pPr>
  </w:style>
  <w:style w:type="character" w:customStyle="1" w:styleId="SignatureChar">
    <w:name w:val="Signature Char"/>
    <w:basedOn w:val="DefaultParagraphFont"/>
    <w:link w:val="Signature"/>
    <w:uiPriority w:val="99"/>
    <w:semiHidden/>
    <w:rsid w:val="00AD61F3"/>
    <w:rPr>
      <w:rFonts w:eastAsia="Times New Roman"/>
      <w:sz w:val="24"/>
      <w:szCs w:val="24"/>
      <w:lang w:eastAsia="en-US"/>
    </w:rPr>
  </w:style>
  <w:style w:type="paragraph" w:styleId="TableofAuthorities">
    <w:name w:val="table of authorities"/>
    <w:basedOn w:val="Normal"/>
    <w:next w:val="Normal"/>
    <w:uiPriority w:val="99"/>
    <w:semiHidden/>
    <w:unhideWhenUsed/>
    <w:rsid w:val="00AD61F3"/>
    <w:pPr>
      <w:ind w:left="240" w:hanging="240"/>
    </w:pPr>
  </w:style>
  <w:style w:type="paragraph" w:styleId="TableofFigures">
    <w:name w:val="table of figures"/>
    <w:basedOn w:val="Normal"/>
    <w:next w:val="Normal"/>
    <w:uiPriority w:val="99"/>
    <w:semiHidden/>
    <w:unhideWhenUsed/>
    <w:rsid w:val="00AD61F3"/>
  </w:style>
  <w:style w:type="paragraph" w:styleId="Title">
    <w:name w:val="Title"/>
    <w:basedOn w:val="Normal"/>
    <w:next w:val="Normal"/>
    <w:link w:val="TitleChar"/>
    <w:uiPriority w:val="10"/>
    <w:rsid w:val="00AD61F3"/>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10"/>
    <w:rsid w:val="00AD61F3"/>
    <w:rPr>
      <w:rFonts w:ascii="Cambria" w:eastAsia="Times New Roman" w:hAnsi="Cambria" w:cs="Times New Roman"/>
      <w:color w:val="17365D"/>
      <w:spacing w:val="5"/>
      <w:kern w:val="28"/>
      <w:sz w:val="52"/>
      <w:szCs w:val="52"/>
      <w:lang w:eastAsia="en-US"/>
    </w:rPr>
  </w:style>
  <w:style w:type="paragraph" w:styleId="TOAHeading">
    <w:name w:val="toa heading"/>
    <w:basedOn w:val="Normal"/>
    <w:next w:val="Normal"/>
    <w:uiPriority w:val="99"/>
    <w:semiHidden/>
    <w:unhideWhenUsed/>
    <w:rsid w:val="00AD61F3"/>
    <w:pPr>
      <w:spacing w:before="120"/>
    </w:pPr>
    <w:rPr>
      <w:rFonts w:ascii="Cambria" w:hAnsi="Cambria"/>
      <w:b/>
      <w:bCs/>
    </w:rPr>
  </w:style>
  <w:style w:type="paragraph" w:styleId="TOC4">
    <w:name w:val="toc 4"/>
    <w:basedOn w:val="Normal"/>
    <w:next w:val="Normal"/>
    <w:autoRedefine/>
    <w:uiPriority w:val="39"/>
    <w:semiHidden/>
    <w:unhideWhenUsed/>
    <w:rsid w:val="00AD61F3"/>
    <w:pPr>
      <w:spacing w:after="100"/>
      <w:ind w:left="720"/>
    </w:pPr>
  </w:style>
  <w:style w:type="paragraph" w:styleId="TOC5">
    <w:name w:val="toc 5"/>
    <w:basedOn w:val="Normal"/>
    <w:next w:val="Normal"/>
    <w:autoRedefine/>
    <w:uiPriority w:val="39"/>
    <w:semiHidden/>
    <w:unhideWhenUsed/>
    <w:rsid w:val="00AD61F3"/>
    <w:pPr>
      <w:spacing w:after="100"/>
      <w:ind w:left="960"/>
    </w:pPr>
  </w:style>
  <w:style w:type="paragraph" w:styleId="TOC6">
    <w:name w:val="toc 6"/>
    <w:basedOn w:val="Normal"/>
    <w:next w:val="Normal"/>
    <w:autoRedefine/>
    <w:uiPriority w:val="39"/>
    <w:semiHidden/>
    <w:unhideWhenUsed/>
    <w:rsid w:val="00AD61F3"/>
    <w:pPr>
      <w:spacing w:after="100"/>
      <w:ind w:left="1200"/>
    </w:pPr>
  </w:style>
  <w:style w:type="paragraph" w:styleId="TOC7">
    <w:name w:val="toc 7"/>
    <w:basedOn w:val="Normal"/>
    <w:next w:val="Normal"/>
    <w:autoRedefine/>
    <w:uiPriority w:val="39"/>
    <w:semiHidden/>
    <w:unhideWhenUsed/>
    <w:rsid w:val="00AD61F3"/>
    <w:pPr>
      <w:spacing w:after="100"/>
      <w:ind w:left="1440"/>
    </w:pPr>
  </w:style>
  <w:style w:type="paragraph" w:styleId="TOC8">
    <w:name w:val="toc 8"/>
    <w:basedOn w:val="Normal"/>
    <w:next w:val="Normal"/>
    <w:autoRedefine/>
    <w:uiPriority w:val="39"/>
    <w:semiHidden/>
    <w:unhideWhenUsed/>
    <w:rsid w:val="00AD61F3"/>
    <w:pPr>
      <w:spacing w:after="100"/>
      <w:ind w:left="1680"/>
    </w:pPr>
  </w:style>
  <w:style w:type="paragraph" w:styleId="TOC9">
    <w:name w:val="toc 9"/>
    <w:basedOn w:val="Normal"/>
    <w:next w:val="Normal"/>
    <w:autoRedefine/>
    <w:uiPriority w:val="39"/>
    <w:semiHidden/>
    <w:unhideWhenUsed/>
    <w:rsid w:val="00AD61F3"/>
    <w:pPr>
      <w:spacing w:after="100"/>
      <w:ind w:left="1920"/>
    </w:pPr>
  </w:style>
  <w:style w:type="paragraph" w:styleId="TOCHeading">
    <w:name w:val="TOC Heading"/>
    <w:basedOn w:val="Heading1"/>
    <w:next w:val="Normal"/>
    <w:uiPriority w:val="39"/>
    <w:semiHidden/>
    <w:unhideWhenUsed/>
    <w:qFormat/>
    <w:rsid w:val="00AD61F3"/>
    <w:pPr>
      <w:keepLines/>
      <w:pageBreakBefore w:val="0"/>
      <w:pBdr>
        <w:top w:val="none" w:sz="0" w:space="0" w:color="auto"/>
        <w:left w:val="none" w:sz="0" w:space="0" w:color="auto"/>
        <w:bottom w:val="none" w:sz="0" w:space="0" w:color="auto"/>
        <w:right w:val="none" w:sz="0" w:space="0" w:color="auto"/>
      </w:pBdr>
      <w:shd w:val="clear" w:color="auto" w:fill="auto"/>
      <w:tabs>
        <w:tab w:val="clear" w:pos="907"/>
      </w:tabs>
      <w:spacing w:before="480"/>
      <w:outlineLvl w:val="9"/>
    </w:pPr>
    <w:rPr>
      <w:rFonts w:ascii="Cambria" w:hAnsi="Cambria" w:cs="Times New Roman"/>
      <w:b/>
      <w:color w:val="365F91"/>
      <w:kern w:val="0"/>
      <w:sz w:val="28"/>
      <w:szCs w:val="28"/>
    </w:rPr>
  </w:style>
  <w:style w:type="character" w:customStyle="1" w:styleId="Heading7Char">
    <w:name w:val="Heading 7 Char"/>
    <w:basedOn w:val="DefaultParagraphFont"/>
    <w:link w:val="Heading7"/>
    <w:uiPriority w:val="9"/>
    <w:rsid w:val="000D72AF"/>
    <w:rPr>
      <w:rFonts w:ascii="Gill Sans" w:eastAsia="Times New Roman" w:hAnsi="Gill Sans"/>
      <w:i/>
      <w:lang w:eastAsia="en-US"/>
    </w:rPr>
  </w:style>
  <w:style w:type="character" w:customStyle="1" w:styleId="Heading8Char">
    <w:name w:val="Heading 8 Char"/>
    <w:basedOn w:val="DefaultParagraphFont"/>
    <w:link w:val="Heading8"/>
    <w:rsid w:val="000D72AF"/>
    <w:rPr>
      <w:rFonts w:eastAsia="Times New Roman"/>
      <w:i/>
      <w:iCs/>
      <w:sz w:val="24"/>
      <w:szCs w:val="24"/>
      <w:lang w:eastAsia="en-US"/>
    </w:rPr>
  </w:style>
  <w:style w:type="character" w:customStyle="1" w:styleId="Heading9Char">
    <w:name w:val="Heading 9 Char"/>
    <w:basedOn w:val="DefaultParagraphFont"/>
    <w:link w:val="Heading9"/>
    <w:uiPriority w:val="9"/>
    <w:rsid w:val="000D72AF"/>
    <w:rPr>
      <w:rFonts w:ascii="Arial" w:eastAsia="Times New Roman" w:hAnsi="Arial" w:cs="Arial"/>
      <w:sz w:val="22"/>
      <w:szCs w:val="22"/>
      <w:lang w:eastAsia="en-US"/>
    </w:rPr>
  </w:style>
  <w:style w:type="character" w:customStyle="1" w:styleId="BalloonTextChar">
    <w:name w:val="Balloon Text Char"/>
    <w:basedOn w:val="DefaultParagraphFont"/>
    <w:link w:val="BalloonText"/>
    <w:uiPriority w:val="99"/>
    <w:semiHidden/>
    <w:rsid w:val="000D72AF"/>
    <w:rPr>
      <w:rFonts w:ascii="Tahoma" w:eastAsia="Times New Roman" w:hAnsi="Tahoma" w:cs="Tahoma"/>
      <w:sz w:val="16"/>
      <w:szCs w:val="16"/>
      <w:lang w:eastAsia="en-US"/>
    </w:rPr>
  </w:style>
  <w:style w:type="character" w:customStyle="1" w:styleId="NoteHeadingChar">
    <w:name w:val="Note Heading Char"/>
    <w:basedOn w:val="DefaultParagraphFont"/>
    <w:link w:val="NoteHeading"/>
    <w:uiPriority w:val="99"/>
    <w:rsid w:val="000D72AF"/>
    <w:rPr>
      <w:rFonts w:eastAsia="Times New Roman"/>
      <w:sz w:val="24"/>
      <w:szCs w:val="24"/>
      <w:lang w:eastAsia="en-US"/>
    </w:rPr>
  </w:style>
  <w:style w:type="character" w:customStyle="1" w:styleId="FootnoteTextChar">
    <w:name w:val="Footnote Text Char"/>
    <w:basedOn w:val="DefaultParagraphFont"/>
    <w:link w:val="FootnoteText"/>
    <w:uiPriority w:val="99"/>
    <w:semiHidden/>
    <w:rsid w:val="000D72AF"/>
    <w:rPr>
      <w:rFonts w:ascii="Arial" w:eastAsia="Times New Roman" w:hAnsi="Arial"/>
      <w:sz w:val="17"/>
      <w:lang w:eastAsia="en-US"/>
    </w:rPr>
  </w:style>
  <w:style w:type="character" w:customStyle="1" w:styleId="DocumentMapChar">
    <w:name w:val="Document Map Char"/>
    <w:basedOn w:val="DefaultParagraphFont"/>
    <w:link w:val="DocumentMap"/>
    <w:uiPriority w:val="99"/>
    <w:semiHidden/>
    <w:rsid w:val="000D72AF"/>
    <w:rPr>
      <w:rFonts w:ascii="Tahoma" w:eastAsia="Times New Roman" w:hAnsi="Tahoma" w:cs="Tahoma"/>
      <w:shd w:val="clear" w:color="auto" w:fill="000080"/>
      <w:lang w:eastAsia="en-US"/>
    </w:rPr>
  </w:style>
  <w:style w:type="character" w:customStyle="1" w:styleId="CommentSubjectChar">
    <w:name w:val="Comment Subject Char"/>
    <w:basedOn w:val="CommentTextChar"/>
    <w:link w:val="CommentSubject"/>
    <w:uiPriority w:val="99"/>
    <w:semiHidden/>
    <w:rsid w:val="000D72AF"/>
    <w:rPr>
      <w:rFonts w:eastAsia="Times New Roman"/>
      <w:b/>
      <w:bCs/>
      <w:lang w:val="en-GB" w:eastAsia="en-US"/>
    </w:rPr>
  </w:style>
  <w:style w:type="paragraph" w:customStyle="1" w:styleId="NumberedList">
    <w:name w:val="Numbered List"/>
    <w:basedOn w:val="Normal"/>
    <w:rsid w:val="00B66A1A"/>
    <w:pPr>
      <w:numPr>
        <w:ilvl w:val="1"/>
        <w:numId w:val="27"/>
      </w:numPr>
      <w:spacing w:after="120"/>
    </w:pPr>
    <w:rPr>
      <w:rFonts w:eastAsiaTheme="minorEastAsia"/>
      <w:sz w:val="22"/>
    </w:rPr>
  </w:style>
  <w:style w:type="paragraph" w:customStyle="1" w:styleId="Footertext">
    <w:name w:val="Footer text"/>
    <w:basedOn w:val="Normal"/>
    <w:rsid w:val="00B66A1A"/>
    <w:pPr>
      <w:autoSpaceDE w:val="0"/>
      <w:autoSpaceDN w:val="0"/>
      <w:adjustRightInd w:val="0"/>
      <w:jc w:val="both"/>
    </w:pPr>
    <w:rPr>
      <w:rFonts w:ascii="Lydian" w:eastAsiaTheme="minorEastAsia" w:hAnsi="Lydian"/>
      <w:sz w:val="16"/>
      <w:szCs w:val="20"/>
      <w:lang w:val="en-US"/>
    </w:rPr>
  </w:style>
  <w:style w:type="paragraph" w:customStyle="1" w:styleId="Maximumlevel">
    <w:name w:val="Maximum level"/>
    <w:basedOn w:val="Normal"/>
    <w:rsid w:val="00B66A1A"/>
    <w:pPr>
      <w:tabs>
        <w:tab w:val="left" w:pos="454"/>
        <w:tab w:val="left" w:pos="907"/>
        <w:tab w:val="left" w:pos="1361"/>
        <w:tab w:val="left" w:pos="1814"/>
      </w:tabs>
      <w:spacing w:after="120"/>
      <w:jc w:val="both"/>
    </w:pPr>
    <w:rPr>
      <w:rFonts w:ascii="Arial" w:eastAsiaTheme="minorEastAsia" w:hAnsi="Arial"/>
      <w:color w:val="333333"/>
      <w:sz w:val="19"/>
      <w:szCs w:val="20"/>
    </w:rPr>
  </w:style>
  <w:style w:type="paragraph" w:customStyle="1" w:styleId="Excerpt">
    <w:name w:val="Excerpt"/>
    <w:basedOn w:val="Master"/>
    <w:rsid w:val="00B66A1A"/>
    <w:pPr>
      <w:spacing w:after="60"/>
      <w:ind w:left="454" w:right="454"/>
    </w:pPr>
    <w:rPr>
      <w:rFonts w:eastAsiaTheme="minorEastAsia"/>
      <w:sz w:val="18"/>
    </w:rPr>
  </w:style>
  <w:style w:type="paragraph" w:customStyle="1" w:styleId="Titlepage">
    <w:name w:val="Title page"/>
    <w:basedOn w:val="Normal"/>
    <w:rsid w:val="00B66A1A"/>
    <w:pPr>
      <w:jc w:val="center"/>
    </w:pPr>
    <w:rPr>
      <w:rFonts w:eastAsiaTheme="minorEastAsia"/>
      <w:caps/>
      <w:sz w:val="28"/>
    </w:rPr>
  </w:style>
  <w:style w:type="table" w:styleId="MediumShading1-Accent2">
    <w:name w:val="Medium Shading 1 Accent 2"/>
    <w:basedOn w:val="TableNormal"/>
    <w:uiPriority w:val="63"/>
    <w:rsid w:val="00A600F3"/>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581CF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Shading-Accent2">
    <w:name w:val="Colorful Shading Accent 2"/>
    <w:basedOn w:val="TableNormal"/>
    <w:uiPriority w:val="71"/>
    <w:rsid w:val="006C6C50"/>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TableGrid1">
    <w:name w:val="Table Grid1"/>
    <w:basedOn w:val="TableNormal"/>
    <w:next w:val="TableGrid"/>
    <w:uiPriority w:val="59"/>
    <w:rsid w:val="00C760C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tebodyChar">
    <w:name w:val="Note body Char"/>
    <w:basedOn w:val="DefaultParagraphFont"/>
    <w:link w:val="Notebody"/>
    <w:rsid w:val="005E27D7"/>
    <w:rPr>
      <w:rFonts w:ascii="Arial" w:eastAsia="Times New Roman" w:hAnsi="Arial"/>
      <w:sz w:val="19"/>
      <w:lang w:val="en-GB"/>
    </w:rPr>
  </w:style>
  <w:style w:type="character" w:customStyle="1" w:styleId="NoteheadingChar0">
    <w:name w:val="Note heading Char"/>
    <w:basedOn w:val="NotebodyChar"/>
    <w:link w:val="NoteHeading11"/>
    <w:rsid w:val="005E27D7"/>
    <w:rPr>
      <w:rFonts w:ascii="Arial" w:eastAsia="Times New Roman" w:hAnsi="Arial"/>
      <w:b/>
      <w:color w:val="808080"/>
      <w:sz w:val="19"/>
      <w:lang w:val="en-GB"/>
    </w:rPr>
  </w:style>
  <w:style w:type="character" w:customStyle="1" w:styleId="CaptionnumberChar">
    <w:name w:val="Caption number Char"/>
    <w:basedOn w:val="DefaultParagraphFont"/>
    <w:link w:val="Captionnumber"/>
    <w:locked/>
    <w:rsid w:val="005E27D7"/>
    <w:rPr>
      <w:rFonts w:ascii="Arial" w:eastAsia="Times New Roman" w:hAnsi="Arial"/>
      <w:b/>
      <w:color w:val="999999"/>
      <w:lang w:val="en-GB"/>
    </w:rPr>
  </w:style>
  <w:style w:type="paragraph" w:customStyle="1" w:styleId="NoteHeading2">
    <w:name w:val="Note Heading2"/>
    <w:basedOn w:val="Notebody"/>
    <w:next w:val="Notebody"/>
    <w:rsid w:val="00E96D1E"/>
    <w:pPr>
      <w:jc w:val="left"/>
    </w:pPr>
    <w:rPr>
      <w:b/>
      <w:color w:val="808080"/>
    </w:rPr>
  </w:style>
  <w:style w:type="paragraph" w:customStyle="1" w:styleId="NoteHeading3">
    <w:name w:val="Note Heading3"/>
    <w:basedOn w:val="Notebody"/>
    <w:next w:val="Notebody"/>
    <w:rsid w:val="00E96D1E"/>
    <w:pPr>
      <w:jc w:val="left"/>
    </w:pPr>
    <w:rPr>
      <w:b/>
      <w:color w:val="808080"/>
    </w:rPr>
  </w:style>
  <w:style w:type="character" w:customStyle="1" w:styleId="st">
    <w:name w:val="st"/>
    <w:basedOn w:val="DefaultParagraphFont"/>
    <w:rsid w:val="00E060F7"/>
  </w:style>
  <w:style w:type="character" w:customStyle="1" w:styleId="lrg">
    <w:name w:val="lrg"/>
    <w:basedOn w:val="DefaultParagraphFont"/>
    <w:rsid w:val="00E060F7"/>
  </w:style>
  <w:style w:type="paragraph" w:customStyle="1" w:styleId="at">
    <w:name w:val="at"/>
    <w:basedOn w:val="Normal"/>
    <w:rsid w:val="00E060F7"/>
    <w:pPr>
      <w:spacing w:before="100" w:beforeAutospacing="1" w:after="100" w:afterAutospacing="1"/>
    </w:pPr>
    <w:rPr>
      <w:lang w:eastAsia="en-GB"/>
    </w:rPr>
  </w:style>
  <w:style w:type="paragraph" w:customStyle="1" w:styleId="au">
    <w:name w:val="au"/>
    <w:basedOn w:val="Normal"/>
    <w:rsid w:val="00E060F7"/>
    <w:pPr>
      <w:spacing w:before="100" w:beforeAutospacing="1" w:after="100" w:afterAutospacing="1"/>
    </w:pPr>
    <w:rPr>
      <w:lang w:eastAsia="en-GB"/>
    </w:rPr>
  </w:style>
  <w:style w:type="paragraph" w:customStyle="1" w:styleId="aa">
    <w:name w:val="aa"/>
    <w:basedOn w:val="Normal"/>
    <w:rsid w:val="00E060F7"/>
    <w:pPr>
      <w:spacing w:before="100" w:beforeAutospacing="1" w:after="100" w:afterAutospacing="1"/>
    </w:pPr>
    <w:rPr>
      <w:lang w:eastAsia="en-GB"/>
    </w:rPr>
  </w:style>
  <w:style w:type="character" w:customStyle="1" w:styleId="highlight">
    <w:name w:val="highlight"/>
    <w:basedOn w:val="DefaultParagraphFont"/>
    <w:rsid w:val="00E060F7"/>
  </w:style>
  <w:style w:type="character" w:styleId="SubtleEmphasis">
    <w:name w:val="Subtle Emphasis"/>
    <w:basedOn w:val="DefaultParagraphFont"/>
    <w:uiPriority w:val="19"/>
    <w:rsid w:val="0083104C"/>
    <w:rPr>
      <w:i/>
      <w:iCs/>
      <w:color w:val="808080" w:themeColor="text1" w:themeTint="7F"/>
    </w:rPr>
  </w:style>
  <w:style w:type="paragraph" w:customStyle="1" w:styleId="Style2">
    <w:name w:val="Style2"/>
    <w:basedOn w:val="Heading3"/>
    <w:link w:val="Style2Char"/>
    <w:rsid w:val="00E5148C"/>
  </w:style>
  <w:style w:type="character" w:customStyle="1" w:styleId="Style2Char">
    <w:name w:val="Style2 Char"/>
    <w:basedOn w:val="Heading3Char"/>
    <w:link w:val="Style2"/>
    <w:rsid w:val="00E5148C"/>
    <w:rPr>
      <w:rFonts w:ascii="Gill Sans" w:eastAsia="Times New Roman" w:hAnsi="Gill Sans" w:cs="Arial"/>
      <w:bCs/>
      <w:color w:val="808080"/>
      <w:sz w:val="40"/>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84039">
      <w:bodyDiv w:val="1"/>
      <w:marLeft w:val="0"/>
      <w:marRight w:val="0"/>
      <w:marTop w:val="0"/>
      <w:marBottom w:val="0"/>
      <w:divBdr>
        <w:top w:val="none" w:sz="0" w:space="0" w:color="auto"/>
        <w:left w:val="none" w:sz="0" w:space="0" w:color="auto"/>
        <w:bottom w:val="none" w:sz="0" w:space="0" w:color="auto"/>
        <w:right w:val="none" w:sz="0" w:space="0" w:color="auto"/>
      </w:divBdr>
    </w:div>
    <w:div w:id="37440189">
      <w:bodyDiv w:val="1"/>
      <w:marLeft w:val="0"/>
      <w:marRight w:val="0"/>
      <w:marTop w:val="0"/>
      <w:marBottom w:val="0"/>
      <w:divBdr>
        <w:top w:val="none" w:sz="0" w:space="0" w:color="auto"/>
        <w:left w:val="none" w:sz="0" w:space="0" w:color="auto"/>
        <w:bottom w:val="none" w:sz="0" w:space="0" w:color="auto"/>
        <w:right w:val="none" w:sz="0" w:space="0" w:color="auto"/>
      </w:divBdr>
      <w:divsChild>
        <w:div w:id="1961060636">
          <w:marLeft w:val="0"/>
          <w:marRight w:val="0"/>
          <w:marTop w:val="0"/>
          <w:marBottom w:val="0"/>
          <w:divBdr>
            <w:top w:val="none" w:sz="0" w:space="0" w:color="auto"/>
            <w:left w:val="none" w:sz="0" w:space="0" w:color="auto"/>
            <w:bottom w:val="none" w:sz="0" w:space="0" w:color="auto"/>
            <w:right w:val="none" w:sz="0" w:space="0" w:color="auto"/>
          </w:divBdr>
          <w:divsChild>
            <w:div w:id="1556891122">
              <w:marLeft w:val="0"/>
              <w:marRight w:val="0"/>
              <w:marTop w:val="0"/>
              <w:marBottom w:val="0"/>
              <w:divBdr>
                <w:top w:val="none" w:sz="0" w:space="0" w:color="auto"/>
                <w:left w:val="none" w:sz="0" w:space="0" w:color="auto"/>
                <w:bottom w:val="none" w:sz="0" w:space="0" w:color="auto"/>
                <w:right w:val="none" w:sz="0" w:space="0" w:color="auto"/>
              </w:divBdr>
              <w:divsChild>
                <w:div w:id="1561479659">
                  <w:marLeft w:val="0"/>
                  <w:marRight w:val="0"/>
                  <w:marTop w:val="0"/>
                  <w:marBottom w:val="0"/>
                  <w:divBdr>
                    <w:top w:val="none" w:sz="0" w:space="0" w:color="auto"/>
                    <w:left w:val="none" w:sz="0" w:space="0" w:color="auto"/>
                    <w:bottom w:val="none" w:sz="0" w:space="0" w:color="auto"/>
                    <w:right w:val="none" w:sz="0" w:space="0" w:color="auto"/>
                  </w:divBdr>
                  <w:divsChild>
                    <w:div w:id="214442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01303">
      <w:bodyDiv w:val="1"/>
      <w:marLeft w:val="0"/>
      <w:marRight w:val="0"/>
      <w:marTop w:val="0"/>
      <w:marBottom w:val="0"/>
      <w:divBdr>
        <w:top w:val="none" w:sz="0" w:space="0" w:color="auto"/>
        <w:left w:val="none" w:sz="0" w:space="0" w:color="auto"/>
        <w:bottom w:val="none" w:sz="0" w:space="0" w:color="auto"/>
        <w:right w:val="none" w:sz="0" w:space="0" w:color="auto"/>
      </w:divBdr>
    </w:div>
    <w:div w:id="95832881">
      <w:bodyDiv w:val="1"/>
      <w:marLeft w:val="0"/>
      <w:marRight w:val="0"/>
      <w:marTop w:val="0"/>
      <w:marBottom w:val="0"/>
      <w:divBdr>
        <w:top w:val="none" w:sz="0" w:space="0" w:color="auto"/>
        <w:left w:val="none" w:sz="0" w:space="0" w:color="auto"/>
        <w:bottom w:val="none" w:sz="0" w:space="0" w:color="auto"/>
        <w:right w:val="none" w:sz="0" w:space="0" w:color="auto"/>
      </w:divBdr>
    </w:div>
    <w:div w:id="112067227">
      <w:bodyDiv w:val="1"/>
      <w:marLeft w:val="0"/>
      <w:marRight w:val="0"/>
      <w:marTop w:val="0"/>
      <w:marBottom w:val="0"/>
      <w:divBdr>
        <w:top w:val="none" w:sz="0" w:space="0" w:color="auto"/>
        <w:left w:val="none" w:sz="0" w:space="0" w:color="auto"/>
        <w:bottom w:val="none" w:sz="0" w:space="0" w:color="auto"/>
        <w:right w:val="none" w:sz="0" w:space="0" w:color="auto"/>
      </w:divBdr>
    </w:div>
    <w:div w:id="271480547">
      <w:bodyDiv w:val="1"/>
      <w:marLeft w:val="0"/>
      <w:marRight w:val="0"/>
      <w:marTop w:val="0"/>
      <w:marBottom w:val="0"/>
      <w:divBdr>
        <w:top w:val="none" w:sz="0" w:space="0" w:color="auto"/>
        <w:left w:val="none" w:sz="0" w:space="0" w:color="auto"/>
        <w:bottom w:val="none" w:sz="0" w:space="0" w:color="auto"/>
        <w:right w:val="none" w:sz="0" w:space="0" w:color="auto"/>
      </w:divBdr>
    </w:div>
    <w:div w:id="298924429">
      <w:bodyDiv w:val="1"/>
      <w:marLeft w:val="0"/>
      <w:marRight w:val="0"/>
      <w:marTop w:val="0"/>
      <w:marBottom w:val="0"/>
      <w:divBdr>
        <w:top w:val="none" w:sz="0" w:space="0" w:color="auto"/>
        <w:left w:val="none" w:sz="0" w:space="0" w:color="auto"/>
        <w:bottom w:val="none" w:sz="0" w:space="0" w:color="auto"/>
        <w:right w:val="none" w:sz="0" w:space="0" w:color="auto"/>
      </w:divBdr>
    </w:div>
    <w:div w:id="330379886">
      <w:bodyDiv w:val="1"/>
      <w:marLeft w:val="0"/>
      <w:marRight w:val="0"/>
      <w:marTop w:val="0"/>
      <w:marBottom w:val="0"/>
      <w:divBdr>
        <w:top w:val="none" w:sz="0" w:space="0" w:color="auto"/>
        <w:left w:val="none" w:sz="0" w:space="0" w:color="auto"/>
        <w:bottom w:val="none" w:sz="0" w:space="0" w:color="auto"/>
        <w:right w:val="none" w:sz="0" w:space="0" w:color="auto"/>
      </w:divBdr>
    </w:div>
    <w:div w:id="393508540">
      <w:bodyDiv w:val="1"/>
      <w:marLeft w:val="0"/>
      <w:marRight w:val="0"/>
      <w:marTop w:val="0"/>
      <w:marBottom w:val="0"/>
      <w:divBdr>
        <w:top w:val="none" w:sz="0" w:space="0" w:color="auto"/>
        <w:left w:val="none" w:sz="0" w:space="0" w:color="auto"/>
        <w:bottom w:val="none" w:sz="0" w:space="0" w:color="auto"/>
        <w:right w:val="none" w:sz="0" w:space="0" w:color="auto"/>
      </w:divBdr>
      <w:divsChild>
        <w:div w:id="229735496">
          <w:marLeft w:val="0"/>
          <w:marRight w:val="0"/>
          <w:marTop w:val="0"/>
          <w:marBottom w:val="0"/>
          <w:divBdr>
            <w:top w:val="none" w:sz="0" w:space="0" w:color="auto"/>
            <w:left w:val="none" w:sz="0" w:space="0" w:color="auto"/>
            <w:bottom w:val="none" w:sz="0" w:space="0" w:color="auto"/>
            <w:right w:val="none" w:sz="0" w:space="0" w:color="auto"/>
          </w:divBdr>
        </w:div>
        <w:div w:id="327825266">
          <w:marLeft w:val="0"/>
          <w:marRight w:val="0"/>
          <w:marTop w:val="0"/>
          <w:marBottom w:val="0"/>
          <w:divBdr>
            <w:top w:val="none" w:sz="0" w:space="0" w:color="auto"/>
            <w:left w:val="none" w:sz="0" w:space="0" w:color="auto"/>
            <w:bottom w:val="none" w:sz="0" w:space="0" w:color="auto"/>
            <w:right w:val="none" w:sz="0" w:space="0" w:color="auto"/>
          </w:divBdr>
        </w:div>
        <w:div w:id="345712693">
          <w:marLeft w:val="0"/>
          <w:marRight w:val="0"/>
          <w:marTop w:val="0"/>
          <w:marBottom w:val="0"/>
          <w:divBdr>
            <w:top w:val="none" w:sz="0" w:space="0" w:color="auto"/>
            <w:left w:val="none" w:sz="0" w:space="0" w:color="auto"/>
            <w:bottom w:val="none" w:sz="0" w:space="0" w:color="auto"/>
            <w:right w:val="none" w:sz="0" w:space="0" w:color="auto"/>
          </w:divBdr>
        </w:div>
        <w:div w:id="359208722">
          <w:marLeft w:val="0"/>
          <w:marRight w:val="0"/>
          <w:marTop w:val="0"/>
          <w:marBottom w:val="0"/>
          <w:divBdr>
            <w:top w:val="none" w:sz="0" w:space="0" w:color="auto"/>
            <w:left w:val="none" w:sz="0" w:space="0" w:color="auto"/>
            <w:bottom w:val="none" w:sz="0" w:space="0" w:color="auto"/>
            <w:right w:val="none" w:sz="0" w:space="0" w:color="auto"/>
          </w:divBdr>
        </w:div>
        <w:div w:id="531114131">
          <w:marLeft w:val="0"/>
          <w:marRight w:val="0"/>
          <w:marTop w:val="0"/>
          <w:marBottom w:val="0"/>
          <w:divBdr>
            <w:top w:val="none" w:sz="0" w:space="0" w:color="auto"/>
            <w:left w:val="none" w:sz="0" w:space="0" w:color="auto"/>
            <w:bottom w:val="none" w:sz="0" w:space="0" w:color="auto"/>
            <w:right w:val="none" w:sz="0" w:space="0" w:color="auto"/>
          </w:divBdr>
        </w:div>
        <w:div w:id="612398382">
          <w:marLeft w:val="0"/>
          <w:marRight w:val="0"/>
          <w:marTop w:val="0"/>
          <w:marBottom w:val="0"/>
          <w:divBdr>
            <w:top w:val="none" w:sz="0" w:space="0" w:color="auto"/>
            <w:left w:val="none" w:sz="0" w:space="0" w:color="auto"/>
            <w:bottom w:val="none" w:sz="0" w:space="0" w:color="auto"/>
            <w:right w:val="none" w:sz="0" w:space="0" w:color="auto"/>
          </w:divBdr>
        </w:div>
        <w:div w:id="772433850">
          <w:marLeft w:val="0"/>
          <w:marRight w:val="0"/>
          <w:marTop w:val="0"/>
          <w:marBottom w:val="0"/>
          <w:divBdr>
            <w:top w:val="none" w:sz="0" w:space="0" w:color="auto"/>
            <w:left w:val="none" w:sz="0" w:space="0" w:color="auto"/>
            <w:bottom w:val="none" w:sz="0" w:space="0" w:color="auto"/>
            <w:right w:val="none" w:sz="0" w:space="0" w:color="auto"/>
          </w:divBdr>
        </w:div>
        <w:div w:id="908927242">
          <w:marLeft w:val="0"/>
          <w:marRight w:val="0"/>
          <w:marTop w:val="0"/>
          <w:marBottom w:val="0"/>
          <w:divBdr>
            <w:top w:val="none" w:sz="0" w:space="0" w:color="auto"/>
            <w:left w:val="none" w:sz="0" w:space="0" w:color="auto"/>
            <w:bottom w:val="none" w:sz="0" w:space="0" w:color="auto"/>
            <w:right w:val="none" w:sz="0" w:space="0" w:color="auto"/>
          </w:divBdr>
        </w:div>
        <w:div w:id="1664775658">
          <w:marLeft w:val="0"/>
          <w:marRight w:val="0"/>
          <w:marTop w:val="0"/>
          <w:marBottom w:val="0"/>
          <w:divBdr>
            <w:top w:val="none" w:sz="0" w:space="0" w:color="auto"/>
            <w:left w:val="none" w:sz="0" w:space="0" w:color="auto"/>
            <w:bottom w:val="none" w:sz="0" w:space="0" w:color="auto"/>
            <w:right w:val="none" w:sz="0" w:space="0" w:color="auto"/>
          </w:divBdr>
        </w:div>
        <w:div w:id="2121366554">
          <w:marLeft w:val="0"/>
          <w:marRight w:val="0"/>
          <w:marTop w:val="0"/>
          <w:marBottom w:val="0"/>
          <w:divBdr>
            <w:top w:val="none" w:sz="0" w:space="0" w:color="auto"/>
            <w:left w:val="none" w:sz="0" w:space="0" w:color="auto"/>
            <w:bottom w:val="none" w:sz="0" w:space="0" w:color="auto"/>
            <w:right w:val="none" w:sz="0" w:space="0" w:color="auto"/>
          </w:divBdr>
        </w:div>
      </w:divsChild>
    </w:div>
    <w:div w:id="404306689">
      <w:bodyDiv w:val="1"/>
      <w:marLeft w:val="0"/>
      <w:marRight w:val="0"/>
      <w:marTop w:val="0"/>
      <w:marBottom w:val="0"/>
      <w:divBdr>
        <w:top w:val="none" w:sz="0" w:space="0" w:color="auto"/>
        <w:left w:val="none" w:sz="0" w:space="0" w:color="auto"/>
        <w:bottom w:val="none" w:sz="0" w:space="0" w:color="auto"/>
        <w:right w:val="none" w:sz="0" w:space="0" w:color="auto"/>
      </w:divBdr>
    </w:div>
    <w:div w:id="426972718">
      <w:bodyDiv w:val="1"/>
      <w:marLeft w:val="0"/>
      <w:marRight w:val="0"/>
      <w:marTop w:val="0"/>
      <w:marBottom w:val="0"/>
      <w:divBdr>
        <w:top w:val="none" w:sz="0" w:space="0" w:color="auto"/>
        <w:left w:val="none" w:sz="0" w:space="0" w:color="auto"/>
        <w:bottom w:val="none" w:sz="0" w:space="0" w:color="auto"/>
        <w:right w:val="none" w:sz="0" w:space="0" w:color="auto"/>
      </w:divBdr>
    </w:div>
    <w:div w:id="458492857">
      <w:bodyDiv w:val="1"/>
      <w:marLeft w:val="0"/>
      <w:marRight w:val="0"/>
      <w:marTop w:val="0"/>
      <w:marBottom w:val="0"/>
      <w:divBdr>
        <w:top w:val="none" w:sz="0" w:space="0" w:color="auto"/>
        <w:left w:val="none" w:sz="0" w:space="0" w:color="auto"/>
        <w:bottom w:val="none" w:sz="0" w:space="0" w:color="auto"/>
        <w:right w:val="none" w:sz="0" w:space="0" w:color="auto"/>
      </w:divBdr>
    </w:div>
    <w:div w:id="558903135">
      <w:bodyDiv w:val="1"/>
      <w:marLeft w:val="0"/>
      <w:marRight w:val="0"/>
      <w:marTop w:val="0"/>
      <w:marBottom w:val="0"/>
      <w:divBdr>
        <w:top w:val="none" w:sz="0" w:space="0" w:color="auto"/>
        <w:left w:val="none" w:sz="0" w:space="0" w:color="auto"/>
        <w:bottom w:val="none" w:sz="0" w:space="0" w:color="auto"/>
        <w:right w:val="none" w:sz="0" w:space="0" w:color="auto"/>
      </w:divBdr>
      <w:divsChild>
        <w:div w:id="983123537">
          <w:marLeft w:val="0"/>
          <w:marRight w:val="0"/>
          <w:marTop w:val="0"/>
          <w:marBottom w:val="0"/>
          <w:divBdr>
            <w:top w:val="none" w:sz="0" w:space="0" w:color="auto"/>
            <w:left w:val="none" w:sz="0" w:space="0" w:color="auto"/>
            <w:bottom w:val="none" w:sz="0" w:space="0" w:color="auto"/>
            <w:right w:val="none" w:sz="0" w:space="0" w:color="auto"/>
          </w:divBdr>
          <w:divsChild>
            <w:div w:id="1037315517">
              <w:marLeft w:val="0"/>
              <w:marRight w:val="0"/>
              <w:marTop w:val="0"/>
              <w:marBottom w:val="0"/>
              <w:divBdr>
                <w:top w:val="none" w:sz="0" w:space="0" w:color="auto"/>
                <w:left w:val="none" w:sz="0" w:space="0" w:color="auto"/>
                <w:bottom w:val="none" w:sz="0" w:space="0" w:color="auto"/>
                <w:right w:val="none" w:sz="0" w:space="0" w:color="auto"/>
              </w:divBdr>
              <w:divsChild>
                <w:div w:id="1189417006">
                  <w:marLeft w:val="0"/>
                  <w:marRight w:val="0"/>
                  <w:marTop w:val="0"/>
                  <w:marBottom w:val="0"/>
                  <w:divBdr>
                    <w:top w:val="none" w:sz="0" w:space="0" w:color="auto"/>
                    <w:left w:val="none" w:sz="0" w:space="0" w:color="auto"/>
                    <w:bottom w:val="none" w:sz="0" w:space="0" w:color="auto"/>
                    <w:right w:val="none" w:sz="0" w:space="0" w:color="auto"/>
                  </w:divBdr>
                  <w:divsChild>
                    <w:div w:id="966400360">
                      <w:marLeft w:val="0"/>
                      <w:marRight w:val="0"/>
                      <w:marTop w:val="0"/>
                      <w:marBottom w:val="0"/>
                      <w:divBdr>
                        <w:top w:val="none" w:sz="0" w:space="0" w:color="auto"/>
                        <w:left w:val="none" w:sz="0" w:space="0" w:color="auto"/>
                        <w:bottom w:val="none" w:sz="0" w:space="0" w:color="auto"/>
                        <w:right w:val="none" w:sz="0" w:space="0" w:color="auto"/>
                      </w:divBdr>
                    </w:div>
                  </w:divsChild>
                </w:div>
                <w:div w:id="990870409">
                  <w:marLeft w:val="0"/>
                  <w:marRight w:val="0"/>
                  <w:marTop w:val="0"/>
                  <w:marBottom w:val="0"/>
                  <w:divBdr>
                    <w:top w:val="none" w:sz="0" w:space="0" w:color="auto"/>
                    <w:left w:val="none" w:sz="0" w:space="0" w:color="auto"/>
                    <w:bottom w:val="none" w:sz="0" w:space="0" w:color="auto"/>
                    <w:right w:val="none" w:sz="0" w:space="0" w:color="auto"/>
                  </w:divBdr>
                  <w:divsChild>
                    <w:div w:id="833297718">
                      <w:marLeft w:val="0"/>
                      <w:marRight w:val="0"/>
                      <w:marTop w:val="0"/>
                      <w:marBottom w:val="0"/>
                      <w:divBdr>
                        <w:top w:val="none" w:sz="0" w:space="0" w:color="auto"/>
                        <w:left w:val="none" w:sz="0" w:space="0" w:color="auto"/>
                        <w:bottom w:val="none" w:sz="0" w:space="0" w:color="auto"/>
                        <w:right w:val="none" w:sz="0" w:space="0" w:color="auto"/>
                      </w:divBdr>
                    </w:div>
                  </w:divsChild>
                </w:div>
                <w:div w:id="1822194761">
                  <w:marLeft w:val="0"/>
                  <w:marRight w:val="0"/>
                  <w:marTop w:val="0"/>
                  <w:marBottom w:val="0"/>
                  <w:divBdr>
                    <w:top w:val="none" w:sz="0" w:space="0" w:color="auto"/>
                    <w:left w:val="none" w:sz="0" w:space="0" w:color="auto"/>
                    <w:bottom w:val="none" w:sz="0" w:space="0" w:color="auto"/>
                    <w:right w:val="none" w:sz="0" w:space="0" w:color="auto"/>
                  </w:divBdr>
                  <w:divsChild>
                    <w:div w:id="1769764758">
                      <w:marLeft w:val="0"/>
                      <w:marRight w:val="0"/>
                      <w:marTop w:val="0"/>
                      <w:marBottom w:val="0"/>
                      <w:divBdr>
                        <w:top w:val="none" w:sz="0" w:space="0" w:color="auto"/>
                        <w:left w:val="none" w:sz="0" w:space="0" w:color="auto"/>
                        <w:bottom w:val="none" w:sz="0" w:space="0" w:color="auto"/>
                        <w:right w:val="none" w:sz="0" w:space="0" w:color="auto"/>
                      </w:divBdr>
                    </w:div>
                  </w:divsChild>
                </w:div>
                <w:div w:id="1570576265">
                  <w:marLeft w:val="0"/>
                  <w:marRight w:val="0"/>
                  <w:marTop w:val="0"/>
                  <w:marBottom w:val="0"/>
                  <w:divBdr>
                    <w:top w:val="none" w:sz="0" w:space="0" w:color="auto"/>
                    <w:left w:val="none" w:sz="0" w:space="0" w:color="auto"/>
                    <w:bottom w:val="none" w:sz="0" w:space="0" w:color="auto"/>
                    <w:right w:val="none" w:sz="0" w:space="0" w:color="auto"/>
                  </w:divBdr>
                  <w:divsChild>
                    <w:div w:id="477037867">
                      <w:marLeft w:val="0"/>
                      <w:marRight w:val="0"/>
                      <w:marTop w:val="0"/>
                      <w:marBottom w:val="0"/>
                      <w:divBdr>
                        <w:top w:val="none" w:sz="0" w:space="0" w:color="auto"/>
                        <w:left w:val="none" w:sz="0" w:space="0" w:color="auto"/>
                        <w:bottom w:val="none" w:sz="0" w:space="0" w:color="auto"/>
                        <w:right w:val="none" w:sz="0" w:space="0" w:color="auto"/>
                      </w:divBdr>
                    </w:div>
                  </w:divsChild>
                </w:div>
                <w:div w:id="1321814400">
                  <w:marLeft w:val="0"/>
                  <w:marRight w:val="0"/>
                  <w:marTop w:val="0"/>
                  <w:marBottom w:val="0"/>
                  <w:divBdr>
                    <w:top w:val="none" w:sz="0" w:space="0" w:color="auto"/>
                    <w:left w:val="none" w:sz="0" w:space="0" w:color="auto"/>
                    <w:bottom w:val="none" w:sz="0" w:space="0" w:color="auto"/>
                    <w:right w:val="none" w:sz="0" w:space="0" w:color="auto"/>
                  </w:divBdr>
                  <w:divsChild>
                    <w:div w:id="45833361">
                      <w:marLeft w:val="0"/>
                      <w:marRight w:val="0"/>
                      <w:marTop w:val="0"/>
                      <w:marBottom w:val="0"/>
                      <w:divBdr>
                        <w:top w:val="none" w:sz="0" w:space="0" w:color="auto"/>
                        <w:left w:val="none" w:sz="0" w:space="0" w:color="auto"/>
                        <w:bottom w:val="none" w:sz="0" w:space="0" w:color="auto"/>
                        <w:right w:val="none" w:sz="0" w:space="0" w:color="auto"/>
                      </w:divBdr>
                    </w:div>
                  </w:divsChild>
                </w:div>
                <w:div w:id="138037018">
                  <w:marLeft w:val="0"/>
                  <w:marRight w:val="0"/>
                  <w:marTop w:val="0"/>
                  <w:marBottom w:val="0"/>
                  <w:divBdr>
                    <w:top w:val="none" w:sz="0" w:space="0" w:color="auto"/>
                    <w:left w:val="none" w:sz="0" w:space="0" w:color="auto"/>
                    <w:bottom w:val="none" w:sz="0" w:space="0" w:color="auto"/>
                    <w:right w:val="none" w:sz="0" w:space="0" w:color="auto"/>
                  </w:divBdr>
                  <w:divsChild>
                    <w:div w:id="1473256113">
                      <w:marLeft w:val="0"/>
                      <w:marRight w:val="0"/>
                      <w:marTop w:val="0"/>
                      <w:marBottom w:val="0"/>
                      <w:divBdr>
                        <w:top w:val="none" w:sz="0" w:space="0" w:color="auto"/>
                        <w:left w:val="none" w:sz="0" w:space="0" w:color="auto"/>
                        <w:bottom w:val="none" w:sz="0" w:space="0" w:color="auto"/>
                        <w:right w:val="none" w:sz="0" w:space="0" w:color="auto"/>
                      </w:divBdr>
                    </w:div>
                  </w:divsChild>
                </w:div>
                <w:div w:id="1312055341">
                  <w:marLeft w:val="0"/>
                  <w:marRight w:val="0"/>
                  <w:marTop w:val="0"/>
                  <w:marBottom w:val="0"/>
                  <w:divBdr>
                    <w:top w:val="none" w:sz="0" w:space="0" w:color="auto"/>
                    <w:left w:val="none" w:sz="0" w:space="0" w:color="auto"/>
                    <w:bottom w:val="none" w:sz="0" w:space="0" w:color="auto"/>
                    <w:right w:val="none" w:sz="0" w:space="0" w:color="auto"/>
                  </w:divBdr>
                  <w:divsChild>
                    <w:div w:id="135896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568268">
      <w:bodyDiv w:val="1"/>
      <w:marLeft w:val="0"/>
      <w:marRight w:val="0"/>
      <w:marTop w:val="0"/>
      <w:marBottom w:val="0"/>
      <w:divBdr>
        <w:top w:val="none" w:sz="0" w:space="0" w:color="auto"/>
        <w:left w:val="none" w:sz="0" w:space="0" w:color="auto"/>
        <w:bottom w:val="none" w:sz="0" w:space="0" w:color="auto"/>
        <w:right w:val="none" w:sz="0" w:space="0" w:color="auto"/>
      </w:divBdr>
    </w:div>
    <w:div w:id="577328518">
      <w:bodyDiv w:val="1"/>
      <w:marLeft w:val="0"/>
      <w:marRight w:val="0"/>
      <w:marTop w:val="0"/>
      <w:marBottom w:val="0"/>
      <w:divBdr>
        <w:top w:val="none" w:sz="0" w:space="0" w:color="auto"/>
        <w:left w:val="none" w:sz="0" w:space="0" w:color="auto"/>
        <w:bottom w:val="none" w:sz="0" w:space="0" w:color="auto"/>
        <w:right w:val="none" w:sz="0" w:space="0" w:color="auto"/>
      </w:divBdr>
    </w:div>
    <w:div w:id="579412318">
      <w:bodyDiv w:val="1"/>
      <w:marLeft w:val="0"/>
      <w:marRight w:val="0"/>
      <w:marTop w:val="0"/>
      <w:marBottom w:val="0"/>
      <w:divBdr>
        <w:top w:val="none" w:sz="0" w:space="0" w:color="auto"/>
        <w:left w:val="none" w:sz="0" w:space="0" w:color="auto"/>
        <w:bottom w:val="none" w:sz="0" w:space="0" w:color="auto"/>
        <w:right w:val="none" w:sz="0" w:space="0" w:color="auto"/>
      </w:divBdr>
      <w:divsChild>
        <w:div w:id="2138525619">
          <w:marLeft w:val="0"/>
          <w:marRight w:val="0"/>
          <w:marTop w:val="0"/>
          <w:marBottom w:val="0"/>
          <w:divBdr>
            <w:top w:val="none" w:sz="0" w:space="0" w:color="auto"/>
            <w:left w:val="none" w:sz="0" w:space="0" w:color="auto"/>
            <w:bottom w:val="none" w:sz="0" w:space="0" w:color="auto"/>
            <w:right w:val="none" w:sz="0" w:space="0" w:color="auto"/>
          </w:divBdr>
          <w:divsChild>
            <w:div w:id="1930966947">
              <w:marLeft w:val="0"/>
              <w:marRight w:val="0"/>
              <w:marTop w:val="0"/>
              <w:marBottom w:val="0"/>
              <w:divBdr>
                <w:top w:val="none" w:sz="0" w:space="0" w:color="auto"/>
                <w:left w:val="none" w:sz="0" w:space="0" w:color="auto"/>
                <w:bottom w:val="none" w:sz="0" w:space="0" w:color="auto"/>
                <w:right w:val="none" w:sz="0" w:space="0" w:color="auto"/>
              </w:divBdr>
              <w:divsChild>
                <w:div w:id="616566618">
                  <w:marLeft w:val="0"/>
                  <w:marRight w:val="0"/>
                  <w:marTop w:val="0"/>
                  <w:marBottom w:val="0"/>
                  <w:divBdr>
                    <w:top w:val="none" w:sz="0" w:space="0" w:color="auto"/>
                    <w:left w:val="none" w:sz="0" w:space="0" w:color="auto"/>
                    <w:bottom w:val="none" w:sz="0" w:space="0" w:color="auto"/>
                    <w:right w:val="none" w:sz="0" w:space="0" w:color="auto"/>
                  </w:divBdr>
                  <w:divsChild>
                    <w:div w:id="118135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983452">
      <w:bodyDiv w:val="1"/>
      <w:marLeft w:val="0"/>
      <w:marRight w:val="0"/>
      <w:marTop w:val="0"/>
      <w:marBottom w:val="0"/>
      <w:divBdr>
        <w:top w:val="none" w:sz="0" w:space="0" w:color="auto"/>
        <w:left w:val="none" w:sz="0" w:space="0" w:color="auto"/>
        <w:bottom w:val="none" w:sz="0" w:space="0" w:color="auto"/>
        <w:right w:val="none" w:sz="0" w:space="0" w:color="auto"/>
      </w:divBdr>
      <w:divsChild>
        <w:div w:id="794327239">
          <w:marLeft w:val="547"/>
          <w:marRight w:val="0"/>
          <w:marTop w:val="154"/>
          <w:marBottom w:val="0"/>
          <w:divBdr>
            <w:top w:val="none" w:sz="0" w:space="0" w:color="auto"/>
            <w:left w:val="none" w:sz="0" w:space="0" w:color="auto"/>
            <w:bottom w:val="none" w:sz="0" w:space="0" w:color="auto"/>
            <w:right w:val="none" w:sz="0" w:space="0" w:color="auto"/>
          </w:divBdr>
        </w:div>
      </w:divsChild>
    </w:div>
    <w:div w:id="624388777">
      <w:bodyDiv w:val="1"/>
      <w:marLeft w:val="0"/>
      <w:marRight w:val="0"/>
      <w:marTop w:val="0"/>
      <w:marBottom w:val="0"/>
      <w:divBdr>
        <w:top w:val="none" w:sz="0" w:space="0" w:color="auto"/>
        <w:left w:val="none" w:sz="0" w:space="0" w:color="auto"/>
        <w:bottom w:val="none" w:sz="0" w:space="0" w:color="auto"/>
        <w:right w:val="none" w:sz="0" w:space="0" w:color="auto"/>
      </w:divBdr>
    </w:div>
    <w:div w:id="645548896">
      <w:bodyDiv w:val="1"/>
      <w:marLeft w:val="0"/>
      <w:marRight w:val="0"/>
      <w:marTop w:val="0"/>
      <w:marBottom w:val="0"/>
      <w:divBdr>
        <w:top w:val="none" w:sz="0" w:space="0" w:color="auto"/>
        <w:left w:val="none" w:sz="0" w:space="0" w:color="auto"/>
        <w:bottom w:val="none" w:sz="0" w:space="0" w:color="auto"/>
        <w:right w:val="none" w:sz="0" w:space="0" w:color="auto"/>
      </w:divBdr>
    </w:div>
    <w:div w:id="665594100">
      <w:bodyDiv w:val="1"/>
      <w:marLeft w:val="0"/>
      <w:marRight w:val="0"/>
      <w:marTop w:val="0"/>
      <w:marBottom w:val="0"/>
      <w:divBdr>
        <w:top w:val="none" w:sz="0" w:space="0" w:color="auto"/>
        <w:left w:val="none" w:sz="0" w:space="0" w:color="auto"/>
        <w:bottom w:val="none" w:sz="0" w:space="0" w:color="auto"/>
        <w:right w:val="none" w:sz="0" w:space="0" w:color="auto"/>
      </w:divBdr>
      <w:divsChild>
        <w:div w:id="87625389">
          <w:marLeft w:val="547"/>
          <w:marRight w:val="0"/>
          <w:marTop w:val="154"/>
          <w:marBottom w:val="0"/>
          <w:divBdr>
            <w:top w:val="none" w:sz="0" w:space="0" w:color="auto"/>
            <w:left w:val="none" w:sz="0" w:space="0" w:color="auto"/>
            <w:bottom w:val="none" w:sz="0" w:space="0" w:color="auto"/>
            <w:right w:val="none" w:sz="0" w:space="0" w:color="auto"/>
          </w:divBdr>
        </w:div>
        <w:div w:id="2098674740">
          <w:marLeft w:val="547"/>
          <w:marRight w:val="0"/>
          <w:marTop w:val="154"/>
          <w:marBottom w:val="0"/>
          <w:divBdr>
            <w:top w:val="none" w:sz="0" w:space="0" w:color="auto"/>
            <w:left w:val="none" w:sz="0" w:space="0" w:color="auto"/>
            <w:bottom w:val="none" w:sz="0" w:space="0" w:color="auto"/>
            <w:right w:val="none" w:sz="0" w:space="0" w:color="auto"/>
          </w:divBdr>
        </w:div>
      </w:divsChild>
    </w:div>
    <w:div w:id="674847640">
      <w:bodyDiv w:val="1"/>
      <w:marLeft w:val="0"/>
      <w:marRight w:val="0"/>
      <w:marTop w:val="0"/>
      <w:marBottom w:val="0"/>
      <w:divBdr>
        <w:top w:val="none" w:sz="0" w:space="0" w:color="auto"/>
        <w:left w:val="none" w:sz="0" w:space="0" w:color="auto"/>
        <w:bottom w:val="none" w:sz="0" w:space="0" w:color="auto"/>
        <w:right w:val="none" w:sz="0" w:space="0" w:color="auto"/>
      </w:divBdr>
    </w:div>
    <w:div w:id="712077784">
      <w:bodyDiv w:val="1"/>
      <w:marLeft w:val="0"/>
      <w:marRight w:val="0"/>
      <w:marTop w:val="0"/>
      <w:marBottom w:val="0"/>
      <w:divBdr>
        <w:top w:val="none" w:sz="0" w:space="0" w:color="auto"/>
        <w:left w:val="none" w:sz="0" w:space="0" w:color="auto"/>
        <w:bottom w:val="none" w:sz="0" w:space="0" w:color="auto"/>
        <w:right w:val="none" w:sz="0" w:space="0" w:color="auto"/>
      </w:divBdr>
      <w:divsChild>
        <w:div w:id="241573744">
          <w:marLeft w:val="0"/>
          <w:marRight w:val="0"/>
          <w:marTop w:val="0"/>
          <w:marBottom w:val="0"/>
          <w:divBdr>
            <w:top w:val="none" w:sz="0" w:space="0" w:color="auto"/>
            <w:left w:val="none" w:sz="0" w:space="0" w:color="auto"/>
            <w:bottom w:val="none" w:sz="0" w:space="0" w:color="auto"/>
            <w:right w:val="none" w:sz="0" w:space="0" w:color="auto"/>
          </w:divBdr>
          <w:divsChild>
            <w:div w:id="181742722">
              <w:marLeft w:val="0"/>
              <w:marRight w:val="0"/>
              <w:marTop w:val="0"/>
              <w:marBottom w:val="0"/>
              <w:divBdr>
                <w:top w:val="none" w:sz="0" w:space="0" w:color="auto"/>
                <w:left w:val="none" w:sz="0" w:space="0" w:color="auto"/>
                <w:bottom w:val="none" w:sz="0" w:space="0" w:color="auto"/>
                <w:right w:val="none" w:sz="0" w:space="0" w:color="auto"/>
              </w:divBdr>
              <w:divsChild>
                <w:div w:id="1810705625">
                  <w:marLeft w:val="0"/>
                  <w:marRight w:val="0"/>
                  <w:marTop w:val="408"/>
                  <w:marBottom w:val="0"/>
                  <w:divBdr>
                    <w:top w:val="none" w:sz="0" w:space="0" w:color="auto"/>
                    <w:left w:val="none" w:sz="0" w:space="0" w:color="auto"/>
                    <w:bottom w:val="none" w:sz="0" w:space="0" w:color="auto"/>
                    <w:right w:val="none" w:sz="0" w:space="0" w:color="auto"/>
                  </w:divBdr>
                  <w:divsChild>
                    <w:div w:id="659773853">
                      <w:marLeft w:val="0"/>
                      <w:marRight w:val="0"/>
                      <w:marTop w:val="272"/>
                      <w:marBottom w:val="0"/>
                      <w:divBdr>
                        <w:top w:val="single" w:sz="6" w:space="0" w:color="ECECEC"/>
                        <w:left w:val="single" w:sz="6" w:space="3" w:color="ECECEC"/>
                        <w:bottom w:val="single" w:sz="6" w:space="20" w:color="ECECEC"/>
                        <w:right w:val="single" w:sz="6" w:space="7" w:color="ECECEC"/>
                      </w:divBdr>
                      <w:divsChild>
                        <w:div w:id="169298230">
                          <w:marLeft w:val="0"/>
                          <w:marRight w:val="0"/>
                          <w:marTop w:val="0"/>
                          <w:marBottom w:val="0"/>
                          <w:divBdr>
                            <w:top w:val="none" w:sz="0" w:space="0" w:color="auto"/>
                            <w:left w:val="none" w:sz="0" w:space="0" w:color="auto"/>
                            <w:bottom w:val="none" w:sz="0" w:space="0" w:color="auto"/>
                            <w:right w:val="none" w:sz="0" w:space="0" w:color="auto"/>
                          </w:divBdr>
                          <w:divsChild>
                            <w:div w:id="1658878017">
                              <w:marLeft w:val="0"/>
                              <w:marRight w:val="272"/>
                              <w:marTop w:val="0"/>
                              <w:marBottom w:val="0"/>
                              <w:divBdr>
                                <w:top w:val="none" w:sz="0" w:space="0" w:color="auto"/>
                                <w:left w:val="none" w:sz="0" w:space="0" w:color="auto"/>
                                <w:bottom w:val="none" w:sz="0" w:space="0" w:color="auto"/>
                                <w:right w:val="single" w:sz="6" w:space="14" w:color="ECECEC"/>
                              </w:divBdr>
                              <w:divsChild>
                                <w:div w:id="49616366">
                                  <w:blockQuote w:val="1"/>
                                  <w:marLeft w:val="720"/>
                                  <w:marRight w:val="72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5008">
      <w:bodyDiv w:val="1"/>
      <w:marLeft w:val="0"/>
      <w:marRight w:val="0"/>
      <w:marTop w:val="0"/>
      <w:marBottom w:val="0"/>
      <w:divBdr>
        <w:top w:val="none" w:sz="0" w:space="0" w:color="auto"/>
        <w:left w:val="none" w:sz="0" w:space="0" w:color="auto"/>
        <w:bottom w:val="none" w:sz="0" w:space="0" w:color="auto"/>
        <w:right w:val="none" w:sz="0" w:space="0" w:color="auto"/>
      </w:divBdr>
      <w:divsChild>
        <w:div w:id="722675881">
          <w:marLeft w:val="562"/>
          <w:marRight w:val="0"/>
          <w:marTop w:val="0"/>
          <w:marBottom w:val="0"/>
          <w:divBdr>
            <w:top w:val="none" w:sz="0" w:space="0" w:color="auto"/>
            <w:left w:val="none" w:sz="0" w:space="0" w:color="auto"/>
            <w:bottom w:val="none" w:sz="0" w:space="0" w:color="auto"/>
            <w:right w:val="none" w:sz="0" w:space="0" w:color="auto"/>
          </w:divBdr>
        </w:div>
        <w:div w:id="1316371084">
          <w:marLeft w:val="562"/>
          <w:marRight w:val="0"/>
          <w:marTop w:val="0"/>
          <w:marBottom w:val="0"/>
          <w:divBdr>
            <w:top w:val="none" w:sz="0" w:space="0" w:color="auto"/>
            <w:left w:val="none" w:sz="0" w:space="0" w:color="auto"/>
            <w:bottom w:val="none" w:sz="0" w:space="0" w:color="auto"/>
            <w:right w:val="none" w:sz="0" w:space="0" w:color="auto"/>
          </w:divBdr>
        </w:div>
      </w:divsChild>
    </w:div>
    <w:div w:id="777332033">
      <w:bodyDiv w:val="1"/>
      <w:marLeft w:val="0"/>
      <w:marRight w:val="0"/>
      <w:marTop w:val="0"/>
      <w:marBottom w:val="0"/>
      <w:divBdr>
        <w:top w:val="none" w:sz="0" w:space="0" w:color="auto"/>
        <w:left w:val="none" w:sz="0" w:space="0" w:color="auto"/>
        <w:bottom w:val="none" w:sz="0" w:space="0" w:color="auto"/>
        <w:right w:val="none" w:sz="0" w:space="0" w:color="auto"/>
      </w:divBdr>
    </w:div>
    <w:div w:id="793788201">
      <w:bodyDiv w:val="1"/>
      <w:marLeft w:val="0"/>
      <w:marRight w:val="0"/>
      <w:marTop w:val="0"/>
      <w:marBottom w:val="0"/>
      <w:divBdr>
        <w:top w:val="none" w:sz="0" w:space="0" w:color="auto"/>
        <w:left w:val="none" w:sz="0" w:space="0" w:color="auto"/>
        <w:bottom w:val="none" w:sz="0" w:space="0" w:color="auto"/>
        <w:right w:val="none" w:sz="0" w:space="0" w:color="auto"/>
      </w:divBdr>
    </w:div>
    <w:div w:id="817577108">
      <w:bodyDiv w:val="1"/>
      <w:marLeft w:val="0"/>
      <w:marRight w:val="0"/>
      <w:marTop w:val="0"/>
      <w:marBottom w:val="0"/>
      <w:divBdr>
        <w:top w:val="none" w:sz="0" w:space="0" w:color="auto"/>
        <w:left w:val="none" w:sz="0" w:space="0" w:color="auto"/>
        <w:bottom w:val="none" w:sz="0" w:space="0" w:color="auto"/>
        <w:right w:val="none" w:sz="0" w:space="0" w:color="auto"/>
      </w:divBdr>
    </w:div>
    <w:div w:id="837422041">
      <w:bodyDiv w:val="1"/>
      <w:marLeft w:val="0"/>
      <w:marRight w:val="0"/>
      <w:marTop w:val="0"/>
      <w:marBottom w:val="0"/>
      <w:divBdr>
        <w:top w:val="none" w:sz="0" w:space="0" w:color="auto"/>
        <w:left w:val="none" w:sz="0" w:space="0" w:color="auto"/>
        <w:bottom w:val="none" w:sz="0" w:space="0" w:color="auto"/>
        <w:right w:val="none" w:sz="0" w:space="0" w:color="auto"/>
      </w:divBdr>
    </w:div>
    <w:div w:id="868640058">
      <w:bodyDiv w:val="1"/>
      <w:marLeft w:val="0"/>
      <w:marRight w:val="0"/>
      <w:marTop w:val="0"/>
      <w:marBottom w:val="0"/>
      <w:divBdr>
        <w:top w:val="none" w:sz="0" w:space="0" w:color="auto"/>
        <w:left w:val="none" w:sz="0" w:space="0" w:color="auto"/>
        <w:bottom w:val="none" w:sz="0" w:space="0" w:color="auto"/>
        <w:right w:val="none" w:sz="0" w:space="0" w:color="auto"/>
      </w:divBdr>
    </w:div>
    <w:div w:id="897472390">
      <w:bodyDiv w:val="1"/>
      <w:marLeft w:val="0"/>
      <w:marRight w:val="0"/>
      <w:marTop w:val="0"/>
      <w:marBottom w:val="0"/>
      <w:divBdr>
        <w:top w:val="none" w:sz="0" w:space="0" w:color="auto"/>
        <w:left w:val="none" w:sz="0" w:space="0" w:color="auto"/>
        <w:bottom w:val="none" w:sz="0" w:space="0" w:color="auto"/>
        <w:right w:val="none" w:sz="0" w:space="0" w:color="auto"/>
      </w:divBdr>
    </w:div>
    <w:div w:id="901720054">
      <w:bodyDiv w:val="1"/>
      <w:marLeft w:val="0"/>
      <w:marRight w:val="0"/>
      <w:marTop w:val="0"/>
      <w:marBottom w:val="0"/>
      <w:divBdr>
        <w:top w:val="none" w:sz="0" w:space="0" w:color="auto"/>
        <w:left w:val="none" w:sz="0" w:space="0" w:color="auto"/>
        <w:bottom w:val="none" w:sz="0" w:space="0" w:color="auto"/>
        <w:right w:val="none" w:sz="0" w:space="0" w:color="auto"/>
      </w:divBdr>
      <w:divsChild>
        <w:div w:id="823476170">
          <w:marLeft w:val="0"/>
          <w:marRight w:val="0"/>
          <w:marTop w:val="0"/>
          <w:marBottom w:val="0"/>
          <w:divBdr>
            <w:top w:val="none" w:sz="0" w:space="0" w:color="auto"/>
            <w:left w:val="none" w:sz="0" w:space="0" w:color="auto"/>
            <w:bottom w:val="none" w:sz="0" w:space="0" w:color="auto"/>
            <w:right w:val="none" w:sz="0" w:space="0" w:color="auto"/>
          </w:divBdr>
          <w:divsChild>
            <w:div w:id="152111166">
              <w:marLeft w:val="0"/>
              <w:marRight w:val="0"/>
              <w:marTop w:val="0"/>
              <w:marBottom w:val="0"/>
              <w:divBdr>
                <w:top w:val="none" w:sz="0" w:space="0" w:color="auto"/>
                <w:left w:val="none" w:sz="0" w:space="0" w:color="auto"/>
                <w:bottom w:val="none" w:sz="0" w:space="0" w:color="auto"/>
                <w:right w:val="none" w:sz="0" w:space="0" w:color="auto"/>
              </w:divBdr>
              <w:divsChild>
                <w:div w:id="1292058072">
                  <w:marLeft w:val="0"/>
                  <w:marRight w:val="0"/>
                  <w:marTop w:val="0"/>
                  <w:marBottom w:val="0"/>
                  <w:divBdr>
                    <w:top w:val="none" w:sz="0" w:space="0" w:color="auto"/>
                    <w:left w:val="none" w:sz="0" w:space="0" w:color="auto"/>
                    <w:bottom w:val="none" w:sz="0" w:space="0" w:color="auto"/>
                    <w:right w:val="none" w:sz="0" w:space="0" w:color="auto"/>
                  </w:divBdr>
                  <w:divsChild>
                    <w:div w:id="1908414901">
                      <w:marLeft w:val="0"/>
                      <w:marRight w:val="0"/>
                      <w:marTop w:val="0"/>
                      <w:marBottom w:val="0"/>
                      <w:divBdr>
                        <w:top w:val="none" w:sz="0" w:space="0" w:color="auto"/>
                        <w:left w:val="none" w:sz="0" w:space="0" w:color="auto"/>
                        <w:bottom w:val="none" w:sz="0" w:space="0" w:color="auto"/>
                        <w:right w:val="none" w:sz="0" w:space="0" w:color="auto"/>
                      </w:divBdr>
                    </w:div>
                  </w:divsChild>
                </w:div>
                <w:div w:id="405415669">
                  <w:marLeft w:val="0"/>
                  <w:marRight w:val="0"/>
                  <w:marTop w:val="0"/>
                  <w:marBottom w:val="0"/>
                  <w:divBdr>
                    <w:top w:val="none" w:sz="0" w:space="0" w:color="auto"/>
                    <w:left w:val="none" w:sz="0" w:space="0" w:color="auto"/>
                    <w:bottom w:val="none" w:sz="0" w:space="0" w:color="auto"/>
                    <w:right w:val="none" w:sz="0" w:space="0" w:color="auto"/>
                  </w:divBdr>
                  <w:divsChild>
                    <w:div w:id="732509018">
                      <w:marLeft w:val="0"/>
                      <w:marRight w:val="0"/>
                      <w:marTop w:val="0"/>
                      <w:marBottom w:val="0"/>
                      <w:divBdr>
                        <w:top w:val="none" w:sz="0" w:space="0" w:color="auto"/>
                        <w:left w:val="none" w:sz="0" w:space="0" w:color="auto"/>
                        <w:bottom w:val="none" w:sz="0" w:space="0" w:color="auto"/>
                        <w:right w:val="none" w:sz="0" w:space="0" w:color="auto"/>
                      </w:divBdr>
                    </w:div>
                  </w:divsChild>
                </w:div>
                <w:div w:id="677927013">
                  <w:marLeft w:val="0"/>
                  <w:marRight w:val="0"/>
                  <w:marTop w:val="0"/>
                  <w:marBottom w:val="0"/>
                  <w:divBdr>
                    <w:top w:val="none" w:sz="0" w:space="0" w:color="auto"/>
                    <w:left w:val="none" w:sz="0" w:space="0" w:color="auto"/>
                    <w:bottom w:val="none" w:sz="0" w:space="0" w:color="auto"/>
                    <w:right w:val="none" w:sz="0" w:space="0" w:color="auto"/>
                  </w:divBdr>
                  <w:divsChild>
                    <w:div w:id="784889618">
                      <w:marLeft w:val="0"/>
                      <w:marRight w:val="0"/>
                      <w:marTop w:val="0"/>
                      <w:marBottom w:val="0"/>
                      <w:divBdr>
                        <w:top w:val="none" w:sz="0" w:space="0" w:color="auto"/>
                        <w:left w:val="none" w:sz="0" w:space="0" w:color="auto"/>
                        <w:bottom w:val="none" w:sz="0" w:space="0" w:color="auto"/>
                        <w:right w:val="none" w:sz="0" w:space="0" w:color="auto"/>
                      </w:divBdr>
                    </w:div>
                  </w:divsChild>
                </w:div>
                <w:div w:id="1684354409">
                  <w:marLeft w:val="0"/>
                  <w:marRight w:val="0"/>
                  <w:marTop w:val="0"/>
                  <w:marBottom w:val="0"/>
                  <w:divBdr>
                    <w:top w:val="none" w:sz="0" w:space="0" w:color="auto"/>
                    <w:left w:val="none" w:sz="0" w:space="0" w:color="auto"/>
                    <w:bottom w:val="none" w:sz="0" w:space="0" w:color="auto"/>
                    <w:right w:val="none" w:sz="0" w:space="0" w:color="auto"/>
                  </w:divBdr>
                  <w:divsChild>
                    <w:div w:id="27194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939525">
      <w:bodyDiv w:val="1"/>
      <w:marLeft w:val="0"/>
      <w:marRight w:val="0"/>
      <w:marTop w:val="0"/>
      <w:marBottom w:val="0"/>
      <w:divBdr>
        <w:top w:val="none" w:sz="0" w:space="0" w:color="auto"/>
        <w:left w:val="none" w:sz="0" w:space="0" w:color="auto"/>
        <w:bottom w:val="none" w:sz="0" w:space="0" w:color="auto"/>
        <w:right w:val="none" w:sz="0" w:space="0" w:color="auto"/>
      </w:divBdr>
    </w:div>
    <w:div w:id="946618898">
      <w:bodyDiv w:val="1"/>
      <w:marLeft w:val="0"/>
      <w:marRight w:val="0"/>
      <w:marTop w:val="0"/>
      <w:marBottom w:val="0"/>
      <w:divBdr>
        <w:top w:val="none" w:sz="0" w:space="0" w:color="auto"/>
        <w:left w:val="none" w:sz="0" w:space="0" w:color="auto"/>
        <w:bottom w:val="none" w:sz="0" w:space="0" w:color="auto"/>
        <w:right w:val="none" w:sz="0" w:space="0" w:color="auto"/>
      </w:divBdr>
    </w:div>
    <w:div w:id="961501017">
      <w:bodyDiv w:val="1"/>
      <w:marLeft w:val="0"/>
      <w:marRight w:val="0"/>
      <w:marTop w:val="0"/>
      <w:marBottom w:val="0"/>
      <w:divBdr>
        <w:top w:val="none" w:sz="0" w:space="0" w:color="auto"/>
        <w:left w:val="none" w:sz="0" w:space="0" w:color="auto"/>
        <w:bottom w:val="none" w:sz="0" w:space="0" w:color="auto"/>
        <w:right w:val="none" w:sz="0" w:space="0" w:color="auto"/>
      </w:divBdr>
    </w:div>
    <w:div w:id="978269665">
      <w:bodyDiv w:val="1"/>
      <w:marLeft w:val="0"/>
      <w:marRight w:val="0"/>
      <w:marTop w:val="0"/>
      <w:marBottom w:val="0"/>
      <w:divBdr>
        <w:top w:val="none" w:sz="0" w:space="0" w:color="auto"/>
        <w:left w:val="none" w:sz="0" w:space="0" w:color="auto"/>
        <w:bottom w:val="none" w:sz="0" w:space="0" w:color="auto"/>
        <w:right w:val="none" w:sz="0" w:space="0" w:color="auto"/>
      </w:divBdr>
      <w:divsChild>
        <w:div w:id="1208640951">
          <w:marLeft w:val="0"/>
          <w:marRight w:val="0"/>
          <w:marTop w:val="0"/>
          <w:marBottom w:val="0"/>
          <w:divBdr>
            <w:top w:val="none" w:sz="0" w:space="0" w:color="auto"/>
            <w:left w:val="none" w:sz="0" w:space="0" w:color="auto"/>
            <w:bottom w:val="none" w:sz="0" w:space="0" w:color="auto"/>
            <w:right w:val="none" w:sz="0" w:space="0" w:color="auto"/>
          </w:divBdr>
          <w:divsChild>
            <w:div w:id="637107197">
              <w:marLeft w:val="0"/>
              <w:marRight w:val="0"/>
              <w:marTop w:val="0"/>
              <w:marBottom w:val="0"/>
              <w:divBdr>
                <w:top w:val="none" w:sz="0" w:space="0" w:color="auto"/>
                <w:left w:val="none" w:sz="0" w:space="0" w:color="auto"/>
                <w:bottom w:val="none" w:sz="0" w:space="0" w:color="auto"/>
                <w:right w:val="none" w:sz="0" w:space="0" w:color="auto"/>
              </w:divBdr>
              <w:divsChild>
                <w:div w:id="910771409">
                  <w:marLeft w:val="0"/>
                  <w:marRight w:val="0"/>
                  <w:marTop w:val="408"/>
                  <w:marBottom w:val="0"/>
                  <w:divBdr>
                    <w:top w:val="none" w:sz="0" w:space="0" w:color="auto"/>
                    <w:left w:val="none" w:sz="0" w:space="0" w:color="auto"/>
                    <w:bottom w:val="none" w:sz="0" w:space="0" w:color="auto"/>
                    <w:right w:val="none" w:sz="0" w:space="0" w:color="auto"/>
                  </w:divBdr>
                  <w:divsChild>
                    <w:div w:id="1037854141">
                      <w:marLeft w:val="0"/>
                      <w:marRight w:val="0"/>
                      <w:marTop w:val="272"/>
                      <w:marBottom w:val="0"/>
                      <w:divBdr>
                        <w:top w:val="single" w:sz="6" w:space="0" w:color="ECECEC"/>
                        <w:left w:val="single" w:sz="6" w:space="3" w:color="ECECEC"/>
                        <w:bottom w:val="single" w:sz="6" w:space="20" w:color="ECECEC"/>
                        <w:right w:val="single" w:sz="6" w:space="7" w:color="ECECEC"/>
                      </w:divBdr>
                      <w:divsChild>
                        <w:div w:id="506748469">
                          <w:marLeft w:val="0"/>
                          <w:marRight w:val="0"/>
                          <w:marTop w:val="0"/>
                          <w:marBottom w:val="0"/>
                          <w:divBdr>
                            <w:top w:val="none" w:sz="0" w:space="0" w:color="auto"/>
                            <w:left w:val="none" w:sz="0" w:space="0" w:color="auto"/>
                            <w:bottom w:val="none" w:sz="0" w:space="0" w:color="auto"/>
                            <w:right w:val="none" w:sz="0" w:space="0" w:color="auto"/>
                          </w:divBdr>
                          <w:divsChild>
                            <w:div w:id="2083288760">
                              <w:marLeft w:val="0"/>
                              <w:marRight w:val="272"/>
                              <w:marTop w:val="0"/>
                              <w:marBottom w:val="0"/>
                              <w:divBdr>
                                <w:top w:val="none" w:sz="0" w:space="0" w:color="auto"/>
                                <w:left w:val="none" w:sz="0" w:space="0" w:color="auto"/>
                                <w:bottom w:val="none" w:sz="0" w:space="0" w:color="auto"/>
                                <w:right w:val="single" w:sz="6" w:space="14" w:color="ECECEC"/>
                              </w:divBdr>
                            </w:div>
                          </w:divsChild>
                        </w:div>
                      </w:divsChild>
                    </w:div>
                  </w:divsChild>
                </w:div>
              </w:divsChild>
            </w:div>
          </w:divsChild>
        </w:div>
      </w:divsChild>
    </w:div>
    <w:div w:id="996156424">
      <w:bodyDiv w:val="1"/>
      <w:marLeft w:val="0"/>
      <w:marRight w:val="0"/>
      <w:marTop w:val="0"/>
      <w:marBottom w:val="0"/>
      <w:divBdr>
        <w:top w:val="none" w:sz="0" w:space="0" w:color="auto"/>
        <w:left w:val="none" w:sz="0" w:space="0" w:color="auto"/>
        <w:bottom w:val="none" w:sz="0" w:space="0" w:color="auto"/>
        <w:right w:val="none" w:sz="0" w:space="0" w:color="auto"/>
      </w:divBdr>
      <w:divsChild>
        <w:div w:id="496727255">
          <w:marLeft w:val="864"/>
          <w:marRight w:val="0"/>
          <w:marTop w:val="0"/>
          <w:marBottom w:val="0"/>
          <w:divBdr>
            <w:top w:val="none" w:sz="0" w:space="0" w:color="auto"/>
            <w:left w:val="none" w:sz="0" w:space="0" w:color="auto"/>
            <w:bottom w:val="none" w:sz="0" w:space="0" w:color="auto"/>
            <w:right w:val="none" w:sz="0" w:space="0" w:color="auto"/>
          </w:divBdr>
        </w:div>
        <w:div w:id="1531062783">
          <w:marLeft w:val="864"/>
          <w:marRight w:val="0"/>
          <w:marTop w:val="0"/>
          <w:marBottom w:val="0"/>
          <w:divBdr>
            <w:top w:val="none" w:sz="0" w:space="0" w:color="auto"/>
            <w:left w:val="none" w:sz="0" w:space="0" w:color="auto"/>
            <w:bottom w:val="none" w:sz="0" w:space="0" w:color="auto"/>
            <w:right w:val="none" w:sz="0" w:space="0" w:color="auto"/>
          </w:divBdr>
        </w:div>
        <w:div w:id="1076240627">
          <w:marLeft w:val="864"/>
          <w:marRight w:val="0"/>
          <w:marTop w:val="0"/>
          <w:marBottom w:val="0"/>
          <w:divBdr>
            <w:top w:val="none" w:sz="0" w:space="0" w:color="auto"/>
            <w:left w:val="none" w:sz="0" w:space="0" w:color="auto"/>
            <w:bottom w:val="none" w:sz="0" w:space="0" w:color="auto"/>
            <w:right w:val="none" w:sz="0" w:space="0" w:color="auto"/>
          </w:divBdr>
        </w:div>
        <w:div w:id="1345547284">
          <w:marLeft w:val="864"/>
          <w:marRight w:val="0"/>
          <w:marTop w:val="0"/>
          <w:marBottom w:val="0"/>
          <w:divBdr>
            <w:top w:val="none" w:sz="0" w:space="0" w:color="auto"/>
            <w:left w:val="none" w:sz="0" w:space="0" w:color="auto"/>
            <w:bottom w:val="none" w:sz="0" w:space="0" w:color="auto"/>
            <w:right w:val="none" w:sz="0" w:space="0" w:color="auto"/>
          </w:divBdr>
        </w:div>
        <w:div w:id="357316183">
          <w:marLeft w:val="864"/>
          <w:marRight w:val="0"/>
          <w:marTop w:val="0"/>
          <w:marBottom w:val="0"/>
          <w:divBdr>
            <w:top w:val="none" w:sz="0" w:space="0" w:color="auto"/>
            <w:left w:val="none" w:sz="0" w:space="0" w:color="auto"/>
            <w:bottom w:val="none" w:sz="0" w:space="0" w:color="auto"/>
            <w:right w:val="none" w:sz="0" w:space="0" w:color="auto"/>
          </w:divBdr>
        </w:div>
      </w:divsChild>
    </w:div>
    <w:div w:id="999162916">
      <w:bodyDiv w:val="1"/>
      <w:marLeft w:val="0"/>
      <w:marRight w:val="0"/>
      <w:marTop w:val="0"/>
      <w:marBottom w:val="0"/>
      <w:divBdr>
        <w:top w:val="none" w:sz="0" w:space="0" w:color="auto"/>
        <w:left w:val="none" w:sz="0" w:space="0" w:color="auto"/>
        <w:bottom w:val="none" w:sz="0" w:space="0" w:color="auto"/>
        <w:right w:val="none" w:sz="0" w:space="0" w:color="auto"/>
      </w:divBdr>
    </w:div>
    <w:div w:id="1027753226">
      <w:bodyDiv w:val="1"/>
      <w:marLeft w:val="0"/>
      <w:marRight w:val="0"/>
      <w:marTop w:val="0"/>
      <w:marBottom w:val="0"/>
      <w:divBdr>
        <w:top w:val="none" w:sz="0" w:space="0" w:color="auto"/>
        <w:left w:val="none" w:sz="0" w:space="0" w:color="auto"/>
        <w:bottom w:val="none" w:sz="0" w:space="0" w:color="auto"/>
        <w:right w:val="none" w:sz="0" w:space="0" w:color="auto"/>
      </w:divBdr>
    </w:div>
    <w:div w:id="1215582052">
      <w:bodyDiv w:val="1"/>
      <w:marLeft w:val="0"/>
      <w:marRight w:val="0"/>
      <w:marTop w:val="0"/>
      <w:marBottom w:val="0"/>
      <w:divBdr>
        <w:top w:val="none" w:sz="0" w:space="0" w:color="auto"/>
        <w:left w:val="none" w:sz="0" w:space="0" w:color="auto"/>
        <w:bottom w:val="none" w:sz="0" w:space="0" w:color="auto"/>
        <w:right w:val="none" w:sz="0" w:space="0" w:color="auto"/>
      </w:divBdr>
    </w:div>
    <w:div w:id="1234005639">
      <w:bodyDiv w:val="1"/>
      <w:marLeft w:val="0"/>
      <w:marRight w:val="0"/>
      <w:marTop w:val="0"/>
      <w:marBottom w:val="0"/>
      <w:divBdr>
        <w:top w:val="none" w:sz="0" w:space="0" w:color="auto"/>
        <w:left w:val="none" w:sz="0" w:space="0" w:color="auto"/>
        <w:bottom w:val="none" w:sz="0" w:space="0" w:color="auto"/>
        <w:right w:val="none" w:sz="0" w:space="0" w:color="auto"/>
      </w:divBdr>
    </w:div>
    <w:div w:id="1251156841">
      <w:bodyDiv w:val="1"/>
      <w:marLeft w:val="0"/>
      <w:marRight w:val="0"/>
      <w:marTop w:val="0"/>
      <w:marBottom w:val="0"/>
      <w:divBdr>
        <w:top w:val="none" w:sz="0" w:space="0" w:color="auto"/>
        <w:left w:val="none" w:sz="0" w:space="0" w:color="auto"/>
        <w:bottom w:val="none" w:sz="0" w:space="0" w:color="auto"/>
        <w:right w:val="none" w:sz="0" w:space="0" w:color="auto"/>
      </w:divBdr>
    </w:div>
    <w:div w:id="1288849607">
      <w:bodyDiv w:val="1"/>
      <w:marLeft w:val="0"/>
      <w:marRight w:val="0"/>
      <w:marTop w:val="0"/>
      <w:marBottom w:val="0"/>
      <w:divBdr>
        <w:top w:val="none" w:sz="0" w:space="0" w:color="auto"/>
        <w:left w:val="none" w:sz="0" w:space="0" w:color="auto"/>
        <w:bottom w:val="none" w:sz="0" w:space="0" w:color="auto"/>
        <w:right w:val="none" w:sz="0" w:space="0" w:color="auto"/>
      </w:divBdr>
    </w:div>
    <w:div w:id="1328509836">
      <w:bodyDiv w:val="1"/>
      <w:marLeft w:val="0"/>
      <w:marRight w:val="0"/>
      <w:marTop w:val="0"/>
      <w:marBottom w:val="0"/>
      <w:divBdr>
        <w:top w:val="none" w:sz="0" w:space="0" w:color="auto"/>
        <w:left w:val="none" w:sz="0" w:space="0" w:color="auto"/>
        <w:bottom w:val="none" w:sz="0" w:space="0" w:color="auto"/>
        <w:right w:val="none" w:sz="0" w:space="0" w:color="auto"/>
      </w:divBdr>
      <w:divsChild>
        <w:div w:id="73355385">
          <w:marLeft w:val="547"/>
          <w:marRight w:val="0"/>
          <w:marTop w:val="154"/>
          <w:marBottom w:val="0"/>
          <w:divBdr>
            <w:top w:val="none" w:sz="0" w:space="0" w:color="auto"/>
            <w:left w:val="none" w:sz="0" w:space="0" w:color="auto"/>
            <w:bottom w:val="none" w:sz="0" w:space="0" w:color="auto"/>
            <w:right w:val="none" w:sz="0" w:space="0" w:color="auto"/>
          </w:divBdr>
        </w:div>
        <w:div w:id="1256983579">
          <w:marLeft w:val="547"/>
          <w:marRight w:val="0"/>
          <w:marTop w:val="154"/>
          <w:marBottom w:val="0"/>
          <w:divBdr>
            <w:top w:val="none" w:sz="0" w:space="0" w:color="auto"/>
            <w:left w:val="none" w:sz="0" w:space="0" w:color="auto"/>
            <w:bottom w:val="none" w:sz="0" w:space="0" w:color="auto"/>
            <w:right w:val="none" w:sz="0" w:space="0" w:color="auto"/>
          </w:divBdr>
        </w:div>
      </w:divsChild>
    </w:div>
    <w:div w:id="1392729711">
      <w:bodyDiv w:val="1"/>
      <w:marLeft w:val="0"/>
      <w:marRight w:val="0"/>
      <w:marTop w:val="0"/>
      <w:marBottom w:val="0"/>
      <w:divBdr>
        <w:top w:val="none" w:sz="0" w:space="0" w:color="auto"/>
        <w:left w:val="none" w:sz="0" w:space="0" w:color="auto"/>
        <w:bottom w:val="none" w:sz="0" w:space="0" w:color="auto"/>
        <w:right w:val="none" w:sz="0" w:space="0" w:color="auto"/>
      </w:divBdr>
    </w:div>
    <w:div w:id="1407144758">
      <w:bodyDiv w:val="1"/>
      <w:marLeft w:val="0"/>
      <w:marRight w:val="0"/>
      <w:marTop w:val="0"/>
      <w:marBottom w:val="0"/>
      <w:divBdr>
        <w:top w:val="none" w:sz="0" w:space="0" w:color="auto"/>
        <w:left w:val="none" w:sz="0" w:space="0" w:color="auto"/>
        <w:bottom w:val="none" w:sz="0" w:space="0" w:color="auto"/>
        <w:right w:val="none" w:sz="0" w:space="0" w:color="auto"/>
      </w:divBdr>
      <w:divsChild>
        <w:div w:id="257638947">
          <w:marLeft w:val="0"/>
          <w:marRight w:val="0"/>
          <w:marTop w:val="0"/>
          <w:marBottom w:val="0"/>
          <w:divBdr>
            <w:top w:val="none" w:sz="0" w:space="0" w:color="auto"/>
            <w:left w:val="none" w:sz="0" w:space="0" w:color="auto"/>
            <w:bottom w:val="none" w:sz="0" w:space="0" w:color="auto"/>
            <w:right w:val="none" w:sz="0" w:space="0" w:color="auto"/>
          </w:divBdr>
          <w:divsChild>
            <w:div w:id="810250555">
              <w:marLeft w:val="0"/>
              <w:marRight w:val="0"/>
              <w:marTop w:val="0"/>
              <w:marBottom w:val="0"/>
              <w:divBdr>
                <w:top w:val="none" w:sz="0" w:space="0" w:color="auto"/>
                <w:left w:val="none" w:sz="0" w:space="0" w:color="auto"/>
                <w:bottom w:val="none" w:sz="0" w:space="0" w:color="auto"/>
                <w:right w:val="none" w:sz="0" w:space="0" w:color="auto"/>
              </w:divBdr>
              <w:divsChild>
                <w:div w:id="1568765184">
                  <w:marLeft w:val="0"/>
                  <w:marRight w:val="0"/>
                  <w:marTop w:val="450"/>
                  <w:marBottom w:val="0"/>
                  <w:divBdr>
                    <w:top w:val="none" w:sz="0" w:space="0" w:color="auto"/>
                    <w:left w:val="none" w:sz="0" w:space="0" w:color="auto"/>
                    <w:bottom w:val="none" w:sz="0" w:space="0" w:color="auto"/>
                    <w:right w:val="none" w:sz="0" w:space="0" w:color="auto"/>
                  </w:divBdr>
                  <w:divsChild>
                    <w:div w:id="1968581250">
                      <w:marLeft w:val="0"/>
                      <w:marRight w:val="0"/>
                      <w:marTop w:val="300"/>
                      <w:marBottom w:val="0"/>
                      <w:divBdr>
                        <w:top w:val="single" w:sz="6" w:space="0" w:color="ECECEC"/>
                        <w:left w:val="single" w:sz="6" w:space="4" w:color="ECECEC"/>
                        <w:bottom w:val="single" w:sz="6" w:space="23" w:color="ECECEC"/>
                        <w:right w:val="single" w:sz="6" w:space="8" w:color="ECECEC"/>
                      </w:divBdr>
                      <w:divsChild>
                        <w:div w:id="1213734593">
                          <w:marLeft w:val="0"/>
                          <w:marRight w:val="0"/>
                          <w:marTop w:val="0"/>
                          <w:marBottom w:val="0"/>
                          <w:divBdr>
                            <w:top w:val="none" w:sz="0" w:space="0" w:color="auto"/>
                            <w:left w:val="none" w:sz="0" w:space="0" w:color="auto"/>
                            <w:bottom w:val="none" w:sz="0" w:space="0" w:color="auto"/>
                            <w:right w:val="none" w:sz="0" w:space="0" w:color="auto"/>
                          </w:divBdr>
                          <w:divsChild>
                            <w:div w:id="146172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505331">
      <w:bodyDiv w:val="1"/>
      <w:marLeft w:val="0"/>
      <w:marRight w:val="0"/>
      <w:marTop w:val="0"/>
      <w:marBottom w:val="0"/>
      <w:divBdr>
        <w:top w:val="none" w:sz="0" w:space="0" w:color="auto"/>
        <w:left w:val="none" w:sz="0" w:space="0" w:color="auto"/>
        <w:bottom w:val="none" w:sz="0" w:space="0" w:color="auto"/>
        <w:right w:val="none" w:sz="0" w:space="0" w:color="auto"/>
      </w:divBdr>
      <w:divsChild>
        <w:div w:id="1453206852">
          <w:marLeft w:val="0"/>
          <w:marRight w:val="0"/>
          <w:marTop w:val="0"/>
          <w:marBottom w:val="0"/>
          <w:divBdr>
            <w:top w:val="none" w:sz="0" w:space="0" w:color="auto"/>
            <w:left w:val="none" w:sz="0" w:space="0" w:color="auto"/>
            <w:bottom w:val="none" w:sz="0" w:space="0" w:color="auto"/>
            <w:right w:val="none" w:sz="0" w:space="0" w:color="auto"/>
          </w:divBdr>
          <w:divsChild>
            <w:div w:id="1981111051">
              <w:marLeft w:val="0"/>
              <w:marRight w:val="0"/>
              <w:marTop w:val="0"/>
              <w:marBottom w:val="0"/>
              <w:divBdr>
                <w:top w:val="none" w:sz="0" w:space="0" w:color="auto"/>
                <w:left w:val="none" w:sz="0" w:space="0" w:color="auto"/>
                <w:bottom w:val="none" w:sz="0" w:space="0" w:color="auto"/>
                <w:right w:val="none" w:sz="0" w:space="0" w:color="auto"/>
              </w:divBdr>
              <w:divsChild>
                <w:div w:id="1475683835">
                  <w:marLeft w:val="0"/>
                  <w:marRight w:val="0"/>
                  <w:marTop w:val="0"/>
                  <w:marBottom w:val="0"/>
                  <w:divBdr>
                    <w:top w:val="none" w:sz="0" w:space="0" w:color="auto"/>
                    <w:left w:val="none" w:sz="0" w:space="0" w:color="auto"/>
                    <w:bottom w:val="none" w:sz="0" w:space="0" w:color="auto"/>
                    <w:right w:val="none" w:sz="0" w:space="0" w:color="auto"/>
                  </w:divBdr>
                  <w:divsChild>
                    <w:div w:id="1400445225">
                      <w:marLeft w:val="0"/>
                      <w:marRight w:val="0"/>
                      <w:marTop w:val="0"/>
                      <w:marBottom w:val="0"/>
                      <w:divBdr>
                        <w:top w:val="none" w:sz="0" w:space="0" w:color="auto"/>
                        <w:left w:val="none" w:sz="0" w:space="0" w:color="auto"/>
                        <w:bottom w:val="none" w:sz="0" w:space="0" w:color="auto"/>
                        <w:right w:val="none" w:sz="0" w:space="0" w:color="auto"/>
                      </w:divBdr>
                    </w:div>
                  </w:divsChild>
                </w:div>
                <w:div w:id="185755109">
                  <w:marLeft w:val="0"/>
                  <w:marRight w:val="0"/>
                  <w:marTop w:val="0"/>
                  <w:marBottom w:val="0"/>
                  <w:divBdr>
                    <w:top w:val="none" w:sz="0" w:space="0" w:color="auto"/>
                    <w:left w:val="none" w:sz="0" w:space="0" w:color="auto"/>
                    <w:bottom w:val="none" w:sz="0" w:space="0" w:color="auto"/>
                    <w:right w:val="none" w:sz="0" w:space="0" w:color="auto"/>
                  </w:divBdr>
                  <w:divsChild>
                    <w:div w:id="729962993">
                      <w:marLeft w:val="0"/>
                      <w:marRight w:val="0"/>
                      <w:marTop w:val="0"/>
                      <w:marBottom w:val="0"/>
                      <w:divBdr>
                        <w:top w:val="none" w:sz="0" w:space="0" w:color="auto"/>
                        <w:left w:val="none" w:sz="0" w:space="0" w:color="auto"/>
                        <w:bottom w:val="none" w:sz="0" w:space="0" w:color="auto"/>
                        <w:right w:val="none" w:sz="0" w:space="0" w:color="auto"/>
                      </w:divBdr>
                    </w:div>
                  </w:divsChild>
                </w:div>
                <w:div w:id="1159690203">
                  <w:marLeft w:val="0"/>
                  <w:marRight w:val="0"/>
                  <w:marTop w:val="0"/>
                  <w:marBottom w:val="0"/>
                  <w:divBdr>
                    <w:top w:val="none" w:sz="0" w:space="0" w:color="auto"/>
                    <w:left w:val="none" w:sz="0" w:space="0" w:color="auto"/>
                    <w:bottom w:val="none" w:sz="0" w:space="0" w:color="auto"/>
                    <w:right w:val="none" w:sz="0" w:space="0" w:color="auto"/>
                  </w:divBdr>
                  <w:divsChild>
                    <w:div w:id="599534670">
                      <w:marLeft w:val="0"/>
                      <w:marRight w:val="0"/>
                      <w:marTop w:val="0"/>
                      <w:marBottom w:val="0"/>
                      <w:divBdr>
                        <w:top w:val="none" w:sz="0" w:space="0" w:color="auto"/>
                        <w:left w:val="none" w:sz="0" w:space="0" w:color="auto"/>
                        <w:bottom w:val="none" w:sz="0" w:space="0" w:color="auto"/>
                        <w:right w:val="none" w:sz="0" w:space="0" w:color="auto"/>
                      </w:divBdr>
                    </w:div>
                  </w:divsChild>
                </w:div>
                <w:div w:id="1058700787">
                  <w:marLeft w:val="0"/>
                  <w:marRight w:val="0"/>
                  <w:marTop w:val="0"/>
                  <w:marBottom w:val="0"/>
                  <w:divBdr>
                    <w:top w:val="none" w:sz="0" w:space="0" w:color="auto"/>
                    <w:left w:val="none" w:sz="0" w:space="0" w:color="auto"/>
                    <w:bottom w:val="none" w:sz="0" w:space="0" w:color="auto"/>
                    <w:right w:val="none" w:sz="0" w:space="0" w:color="auto"/>
                  </w:divBdr>
                  <w:divsChild>
                    <w:div w:id="111884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57468">
          <w:marLeft w:val="0"/>
          <w:marRight w:val="0"/>
          <w:marTop w:val="0"/>
          <w:marBottom w:val="0"/>
          <w:divBdr>
            <w:top w:val="none" w:sz="0" w:space="0" w:color="auto"/>
            <w:left w:val="none" w:sz="0" w:space="0" w:color="auto"/>
            <w:bottom w:val="none" w:sz="0" w:space="0" w:color="auto"/>
            <w:right w:val="none" w:sz="0" w:space="0" w:color="auto"/>
          </w:divBdr>
          <w:divsChild>
            <w:div w:id="2073766592">
              <w:marLeft w:val="0"/>
              <w:marRight w:val="0"/>
              <w:marTop w:val="0"/>
              <w:marBottom w:val="0"/>
              <w:divBdr>
                <w:top w:val="none" w:sz="0" w:space="0" w:color="auto"/>
                <w:left w:val="none" w:sz="0" w:space="0" w:color="auto"/>
                <w:bottom w:val="none" w:sz="0" w:space="0" w:color="auto"/>
                <w:right w:val="none" w:sz="0" w:space="0" w:color="auto"/>
              </w:divBdr>
              <w:divsChild>
                <w:div w:id="1416711618">
                  <w:marLeft w:val="0"/>
                  <w:marRight w:val="0"/>
                  <w:marTop w:val="0"/>
                  <w:marBottom w:val="0"/>
                  <w:divBdr>
                    <w:top w:val="none" w:sz="0" w:space="0" w:color="auto"/>
                    <w:left w:val="none" w:sz="0" w:space="0" w:color="auto"/>
                    <w:bottom w:val="none" w:sz="0" w:space="0" w:color="auto"/>
                    <w:right w:val="none" w:sz="0" w:space="0" w:color="auto"/>
                  </w:divBdr>
                  <w:divsChild>
                    <w:div w:id="450824699">
                      <w:marLeft w:val="0"/>
                      <w:marRight w:val="0"/>
                      <w:marTop w:val="0"/>
                      <w:marBottom w:val="0"/>
                      <w:divBdr>
                        <w:top w:val="none" w:sz="0" w:space="0" w:color="auto"/>
                        <w:left w:val="none" w:sz="0" w:space="0" w:color="auto"/>
                        <w:bottom w:val="none" w:sz="0" w:space="0" w:color="auto"/>
                        <w:right w:val="none" w:sz="0" w:space="0" w:color="auto"/>
                      </w:divBdr>
                    </w:div>
                    <w:div w:id="1666587682">
                      <w:marLeft w:val="0"/>
                      <w:marRight w:val="0"/>
                      <w:marTop w:val="0"/>
                      <w:marBottom w:val="0"/>
                      <w:divBdr>
                        <w:top w:val="none" w:sz="0" w:space="0" w:color="auto"/>
                        <w:left w:val="none" w:sz="0" w:space="0" w:color="auto"/>
                        <w:bottom w:val="none" w:sz="0" w:space="0" w:color="auto"/>
                        <w:right w:val="none" w:sz="0" w:space="0" w:color="auto"/>
                      </w:divBdr>
                    </w:div>
                  </w:divsChild>
                </w:div>
                <w:div w:id="150409918">
                  <w:marLeft w:val="0"/>
                  <w:marRight w:val="0"/>
                  <w:marTop w:val="0"/>
                  <w:marBottom w:val="0"/>
                  <w:divBdr>
                    <w:top w:val="none" w:sz="0" w:space="0" w:color="auto"/>
                    <w:left w:val="none" w:sz="0" w:space="0" w:color="auto"/>
                    <w:bottom w:val="none" w:sz="0" w:space="0" w:color="auto"/>
                    <w:right w:val="none" w:sz="0" w:space="0" w:color="auto"/>
                  </w:divBdr>
                  <w:divsChild>
                    <w:div w:id="737627655">
                      <w:marLeft w:val="0"/>
                      <w:marRight w:val="0"/>
                      <w:marTop w:val="0"/>
                      <w:marBottom w:val="0"/>
                      <w:divBdr>
                        <w:top w:val="none" w:sz="0" w:space="0" w:color="auto"/>
                        <w:left w:val="none" w:sz="0" w:space="0" w:color="auto"/>
                        <w:bottom w:val="none" w:sz="0" w:space="0" w:color="auto"/>
                        <w:right w:val="none" w:sz="0" w:space="0" w:color="auto"/>
                      </w:divBdr>
                    </w:div>
                  </w:divsChild>
                </w:div>
                <w:div w:id="1930656231">
                  <w:marLeft w:val="0"/>
                  <w:marRight w:val="0"/>
                  <w:marTop w:val="0"/>
                  <w:marBottom w:val="0"/>
                  <w:divBdr>
                    <w:top w:val="none" w:sz="0" w:space="0" w:color="auto"/>
                    <w:left w:val="none" w:sz="0" w:space="0" w:color="auto"/>
                    <w:bottom w:val="none" w:sz="0" w:space="0" w:color="auto"/>
                    <w:right w:val="none" w:sz="0" w:space="0" w:color="auto"/>
                  </w:divBdr>
                  <w:divsChild>
                    <w:div w:id="152113179">
                      <w:marLeft w:val="0"/>
                      <w:marRight w:val="0"/>
                      <w:marTop w:val="0"/>
                      <w:marBottom w:val="0"/>
                      <w:divBdr>
                        <w:top w:val="none" w:sz="0" w:space="0" w:color="auto"/>
                        <w:left w:val="none" w:sz="0" w:space="0" w:color="auto"/>
                        <w:bottom w:val="none" w:sz="0" w:space="0" w:color="auto"/>
                        <w:right w:val="none" w:sz="0" w:space="0" w:color="auto"/>
                      </w:divBdr>
                    </w:div>
                  </w:divsChild>
                </w:div>
                <w:div w:id="1491286527">
                  <w:marLeft w:val="0"/>
                  <w:marRight w:val="0"/>
                  <w:marTop w:val="0"/>
                  <w:marBottom w:val="0"/>
                  <w:divBdr>
                    <w:top w:val="none" w:sz="0" w:space="0" w:color="auto"/>
                    <w:left w:val="none" w:sz="0" w:space="0" w:color="auto"/>
                    <w:bottom w:val="none" w:sz="0" w:space="0" w:color="auto"/>
                    <w:right w:val="none" w:sz="0" w:space="0" w:color="auto"/>
                  </w:divBdr>
                  <w:divsChild>
                    <w:div w:id="110592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675302">
      <w:bodyDiv w:val="1"/>
      <w:marLeft w:val="0"/>
      <w:marRight w:val="0"/>
      <w:marTop w:val="0"/>
      <w:marBottom w:val="0"/>
      <w:divBdr>
        <w:top w:val="none" w:sz="0" w:space="0" w:color="auto"/>
        <w:left w:val="none" w:sz="0" w:space="0" w:color="auto"/>
        <w:bottom w:val="none" w:sz="0" w:space="0" w:color="auto"/>
        <w:right w:val="none" w:sz="0" w:space="0" w:color="auto"/>
      </w:divBdr>
      <w:divsChild>
        <w:div w:id="286938984">
          <w:marLeft w:val="547"/>
          <w:marRight w:val="0"/>
          <w:marTop w:val="154"/>
          <w:marBottom w:val="0"/>
          <w:divBdr>
            <w:top w:val="none" w:sz="0" w:space="0" w:color="auto"/>
            <w:left w:val="none" w:sz="0" w:space="0" w:color="auto"/>
            <w:bottom w:val="none" w:sz="0" w:space="0" w:color="auto"/>
            <w:right w:val="none" w:sz="0" w:space="0" w:color="auto"/>
          </w:divBdr>
        </w:div>
      </w:divsChild>
    </w:div>
    <w:div w:id="1475099539">
      <w:bodyDiv w:val="1"/>
      <w:marLeft w:val="0"/>
      <w:marRight w:val="0"/>
      <w:marTop w:val="0"/>
      <w:marBottom w:val="0"/>
      <w:divBdr>
        <w:top w:val="none" w:sz="0" w:space="0" w:color="auto"/>
        <w:left w:val="none" w:sz="0" w:space="0" w:color="auto"/>
        <w:bottom w:val="none" w:sz="0" w:space="0" w:color="auto"/>
        <w:right w:val="none" w:sz="0" w:space="0" w:color="auto"/>
      </w:divBdr>
      <w:divsChild>
        <w:div w:id="582105888">
          <w:marLeft w:val="1166"/>
          <w:marRight w:val="0"/>
          <w:marTop w:val="134"/>
          <w:marBottom w:val="0"/>
          <w:divBdr>
            <w:top w:val="none" w:sz="0" w:space="0" w:color="auto"/>
            <w:left w:val="none" w:sz="0" w:space="0" w:color="auto"/>
            <w:bottom w:val="none" w:sz="0" w:space="0" w:color="auto"/>
            <w:right w:val="none" w:sz="0" w:space="0" w:color="auto"/>
          </w:divBdr>
        </w:div>
        <w:div w:id="877280094">
          <w:marLeft w:val="1166"/>
          <w:marRight w:val="0"/>
          <w:marTop w:val="134"/>
          <w:marBottom w:val="0"/>
          <w:divBdr>
            <w:top w:val="none" w:sz="0" w:space="0" w:color="auto"/>
            <w:left w:val="none" w:sz="0" w:space="0" w:color="auto"/>
            <w:bottom w:val="none" w:sz="0" w:space="0" w:color="auto"/>
            <w:right w:val="none" w:sz="0" w:space="0" w:color="auto"/>
          </w:divBdr>
        </w:div>
        <w:div w:id="1247299480">
          <w:marLeft w:val="547"/>
          <w:marRight w:val="0"/>
          <w:marTop w:val="154"/>
          <w:marBottom w:val="0"/>
          <w:divBdr>
            <w:top w:val="none" w:sz="0" w:space="0" w:color="auto"/>
            <w:left w:val="none" w:sz="0" w:space="0" w:color="auto"/>
            <w:bottom w:val="none" w:sz="0" w:space="0" w:color="auto"/>
            <w:right w:val="none" w:sz="0" w:space="0" w:color="auto"/>
          </w:divBdr>
        </w:div>
        <w:div w:id="1564752522">
          <w:marLeft w:val="547"/>
          <w:marRight w:val="0"/>
          <w:marTop w:val="154"/>
          <w:marBottom w:val="0"/>
          <w:divBdr>
            <w:top w:val="none" w:sz="0" w:space="0" w:color="auto"/>
            <w:left w:val="none" w:sz="0" w:space="0" w:color="auto"/>
            <w:bottom w:val="none" w:sz="0" w:space="0" w:color="auto"/>
            <w:right w:val="none" w:sz="0" w:space="0" w:color="auto"/>
          </w:divBdr>
        </w:div>
      </w:divsChild>
    </w:div>
    <w:div w:id="1483354983">
      <w:bodyDiv w:val="1"/>
      <w:marLeft w:val="0"/>
      <w:marRight w:val="0"/>
      <w:marTop w:val="0"/>
      <w:marBottom w:val="0"/>
      <w:divBdr>
        <w:top w:val="none" w:sz="0" w:space="0" w:color="auto"/>
        <w:left w:val="none" w:sz="0" w:space="0" w:color="auto"/>
        <w:bottom w:val="none" w:sz="0" w:space="0" w:color="auto"/>
        <w:right w:val="none" w:sz="0" w:space="0" w:color="auto"/>
      </w:divBdr>
      <w:divsChild>
        <w:div w:id="107940387">
          <w:marLeft w:val="0"/>
          <w:marRight w:val="0"/>
          <w:marTop w:val="0"/>
          <w:marBottom w:val="0"/>
          <w:divBdr>
            <w:top w:val="none" w:sz="0" w:space="0" w:color="auto"/>
            <w:left w:val="none" w:sz="0" w:space="0" w:color="auto"/>
            <w:bottom w:val="none" w:sz="0" w:space="0" w:color="auto"/>
            <w:right w:val="none" w:sz="0" w:space="0" w:color="auto"/>
          </w:divBdr>
        </w:div>
        <w:div w:id="194738493">
          <w:marLeft w:val="0"/>
          <w:marRight w:val="0"/>
          <w:marTop w:val="0"/>
          <w:marBottom w:val="0"/>
          <w:divBdr>
            <w:top w:val="none" w:sz="0" w:space="0" w:color="auto"/>
            <w:left w:val="none" w:sz="0" w:space="0" w:color="auto"/>
            <w:bottom w:val="none" w:sz="0" w:space="0" w:color="auto"/>
            <w:right w:val="none" w:sz="0" w:space="0" w:color="auto"/>
          </w:divBdr>
        </w:div>
        <w:div w:id="213856204">
          <w:marLeft w:val="0"/>
          <w:marRight w:val="0"/>
          <w:marTop w:val="0"/>
          <w:marBottom w:val="0"/>
          <w:divBdr>
            <w:top w:val="none" w:sz="0" w:space="0" w:color="auto"/>
            <w:left w:val="none" w:sz="0" w:space="0" w:color="auto"/>
            <w:bottom w:val="none" w:sz="0" w:space="0" w:color="auto"/>
            <w:right w:val="none" w:sz="0" w:space="0" w:color="auto"/>
          </w:divBdr>
        </w:div>
        <w:div w:id="418673278">
          <w:marLeft w:val="0"/>
          <w:marRight w:val="0"/>
          <w:marTop w:val="0"/>
          <w:marBottom w:val="0"/>
          <w:divBdr>
            <w:top w:val="none" w:sz="0" w:space="0" w:color="auto"/>
            <w:left w:val="none" w:sz="0" w:space="0" w:color="auto"/>
            <w:bottom w:val="none" w:sz="0" w:space="0" w:color="auto"/>
            <w:right w:val="none" w:sz="0" w:space="0" w:color="auto"/>
          </w:divBdr>
        </w:div>
        <w:div w:id="921375592">
          <w:marLeft w:val="0"/>
          <w:marRight w:val="0"/>
          <w:marTop w:val="0"/>
          <w:marBottom w:val="0"/>
          <w:divBdr>
            <w:top w:val="none" w:sz="0" w:space="0" w:color="auto"/>
            <w:left w:val="none" w:sz="0" w:space="0" w:color="auto"/>
            <w:bottom w:val="none" w:sz="0" w:space="0" w:color="auto"/>
            <w:right w:val="none" w:sz="0" w:space="0" w:color="auto"/>
          </w:divBdr>
        </w:div>
        <w:div w:id="1353260697">
          <w:marLeft w:val="0"/>
          <w:marRight w:val="0"/>
          <w:marTop w:val="0"/>
          <w:marBottom w:val="0"/>
          <w:divBdr>
            <w:top w:val="none" w:sz="0" w:space="0" w:color="auto"/>
            <w:left w:val="none" w:sz="0" w:space="0" w:color="auto"/>
            <w:bottom w:val="none" w:sz="0" w:space="0" w:color="auto"/>
            <w:right w:val="none" w:sz="0" w:space="0" w:color="auto"/>
          </w:divBdr>
        </w:div>
        <w:div w:id="1429038140">
          <w:marLeft w:val="0"/>
          <w:marRight w:val="0"/>
          <w:marTop w:val="0"/>
          <w:marBottom w:val="0"/>
          <w:divBdr>
            <w:top w:val="none" w:sz="0" w:space="0" w:color="auto"/>
            <w:left w:val="none" w:sz="0" w:space="0" w:color="auto"/>
            <w:bottom w:val="none" w:sz="0" w:space="0" w:color="auto"/>
            <w:right w:val="none" w:sz="0" w:space="0" w:color="auto"/>
          </w:divBdr>
        </w:div>
        <w:div w:id="1640066073">
          <w:marLeft w:val="0"/>
          <w:marRight w:val="0"/>
          <w:marTop w:val="0"/>
          <w:marBottom w:val="0"/>
          <w:divBdr>
            <w:top w:val="none" w:sz="0" w:space="0" w:color="auto"/>
            <w:left w:val="none" w:sz="0" w:space="0" w:color="auto"/>
            <w:bottom w:val="none" w:sz="0" w:space="0" w:color="auto"/>
            <w:right w:val="none" w:sz="0" w:space="0" w:color="auto"/>
          </w:divBdr>
        </w:div>
        <w:div w:id="1648165228">
          <w:marLeft w:val="0"/>
          <w:marRight w:val="0"/>
          <w:marTop w:val="0"/>
          <w:marBottom w:val="0"/>
          <w:divBdr>
            <w:top w:val="none" w:sz="0" w:space="0" w:color="auto"/>
            <w:left w:val="none" w:sz="0" w:space="0" w:color="auto"/>
            <w:bottom w:val="none" w:sz="0" w:space="0" w:color="auto"/>
            <w:right w:val="none" w:sz="0" w:space="0" w:color="auto"/>
          </w:divBdr>
        </w:div>
        <w:div w:id="1823766732">
          <w:marLeft w:val="0"/>
          <w:marRight w:val="0"/>
          <w:marTop w:val="0"/>
          <w:marBottom w:val="0"/>
          <w:divBdr>
            <w:top w:val="none" w:sz="0" w:space="0" w:color="auto"/>
            <w:left w:val="none" w:sz="0" w:space="0" w:color="auto"/>
            <w:bottom w:val="none" w:sz="0" w:space="0" w:color="auto"/>
            <w:right w:val="none" w:sz="0" w:space="0" w:color="auto"/>
          </w:divBdr>
        </w:div>
      </w:divsChild>
    </w:div>
    <w:div w:id="1491289432">
      <w:bodyDiv w:val="1"/>
      <w:marLeft w:val="0"/>
      <w:marRight w:val="0"/>
      <w:marTop w:val="0"/>
      <w:marBottom w:val="0"/>
      <w:divBdr>
        <w:top w:val="none" w:sz="0" w:space="0" w:color="auto"/>
        <w:left w:val="none" w:sz="0" w:space="0" w:color="auto"/>
        <w:bottom w:val="none" w:sz="0" w:space="0" w:color="auto"/>
        <w:right w:val="none" w:sz="0" w:space="0" w:color="auto"/>
      </w:divBdr>
      <w:divsChild>
        <w:div w:id="538278843">
          <w:marLeft w:val="547"/>
          <w:marRight w:val="0"/>
          <w:marTop w:val="154"/>
          <w:marBottom w:val="0"/>
          <w:divBdr>
            <w:top w:val="none" w:sz="0" w:space="0" w:color="auto"/>
            <w:left w:val="none" w:sz="0" w:space="0" w:color="auto"/>
            <w:bottom w:val="none" w:sz="0" w:space="0" w:color="auto"/>
            <w:right w:val="none" w:sz="0" w:space="0" w:color="auto"/>
          </w:divBdr>
        </w:div>
      </w:divsChild>
    </w:div>
    <w:div w:id="1505589753">
      <w:bodyDiv w:val="1"/>
      <w:marLeft w:val="0"/>
      <w:marRight w:val="0"/>
      <w:marTop w:val="0"/>
      <w:marBottom w:val="0"/>
      <w:divBdr>
        <w:top w:val="none" w:sz="0" w:space="0" w:color="auto"/>
        <w:left w:val="none" w:sz="0" w:space="0" w:color="auto"/>
        <w:bottom w:val="none" w:sz="0" w:space="0" w:color="auto"/>
        <w:right w:val="none" w:sz="0" w:space="0" w:color="auto"/>
      </w:divBdr>
    </w:div>
    <w:div w:id="1579635111">
      <w:bodyDiv w:val="1"/>
      <w:marLeft w:val="0"/>
      <w:marRight w:val="0"/>
      <w:marTop w:val="0"/>
      <w:marBottom w:val="0"/>
      <w:divBdr>
        <w:top w:val="none" w:sz="0" w:space="0" w:color="auto"/>
        <w:left w:val="none" w:sz="0" w:space="0" w:color="auto"/>
        <w:bottom w:val="none" w:sz="0" w:space="0" w:color="auto"/>
        <w:right w:val="none" w:sz="0" w:space="0" w:color="auto"/>
      </w:divBdr>
      <w:divsChild>
        <w:div w:id="1398439059">
          <w:marLeft w:val="0"/>
          <w:marRight w:val="0"/>
          <w:marTop w:val="0"/>
          <w:marBottom w:val="0"/>
          <w:divBdr>
            <w:top w:val="none" w:sz="0" w:space="0" w:color="auto"/>
            <w:left w:val="none" w:sz="0" w:space="0" w:color="auto"/>
            <w:bottom w:val="none" w:sz="0" w:space="0" w:color="auto"/>
            <w:right w:val="none" w:sz="0" w:space="0" w:color="auto"/>
          </w:divBdr>
        </w:div>
        <w:div w:id="1383358882">
          <w:marLeft w:val="0"/>
          <w:marRight w:val="0"/>
          <w:marTop w:val="0"/>
          <w:marBottom w:val="0"/>
          <w:divBdr>
            <w:top w:val="none" w:sz="0" w:space="0" w:color="auto"/>
            <w:left w:val="none" w:sz="0" w:space="0" w:color="auto"/>
            <w:bottom w:val="none" w:sz="0" w:space="0" w:color="auto"/>
            <w:right w:val="none" w:sz="0" w:space="0" w:color="auto"/>
          </w:divBdr>
        </w:div>
        <w:div w:id="534777440">
          <w:marLeft w:val="0"/>
          <w:marRight w:val="0"/>
          <w:marTop w:val="0"/>
          <w:marBottom w:val="0"/>
          <w:divBdr>
            <w:top w:val="none" w:sz="0" w:space="0" w:color="auto"/>
            <w:left w:val="none" w:sz="0" w:space="0" w:color="auto"/>
            <w:bottom w:val="none" w:sz="0" w:space="0" w:color="auto"/>
            <w:right w:val="none" w:sz="0" w:space="0" w:color="auto"/>
          </w:divBdr>
        </w:div>
        <w:div w:id="59254824">
          <w:marLeft w:val="0"/>
          <w:marRight w:val="0"/>
          <w:marTop w:val="0"/>
          <w:marBottom w:val="0"/>
          <w:divBdr>
            <w:top w:val="none" w:sz="0" w:space="0" w:color="auto"/>
            <w:left w:val="none" w:sz="0" w:space="0" w:color="auto"/>
            <w:bottom w:val="none" w:sz="0" w:space="0" w:color="auto"/>
            <w:right w:val="none" w:sz="0" w:space="0" w:color="auto"/>
          </w:divBdr>
        </w:div>
        <w:div w:id="279605573">
          <w:marLeft w:val="0"/>
          <w:marRight w:val="0"/>
          <w:marTop w:val="0"/>
          <w:marBottom w:val="0"/>
          <w:divBdr>
            <w:top w:val="none" w:sz="0" w:space="0" w:color="auto"/>
            <w:left w:val="none" w:sz="0" w:space="0" w:color="auto"/>
            <w:bottom w:val="none" w:sz="0" w:space="0" w:color="auto"/>
            <w:right w:val="none" w:sz="0" w:space="0" w:color="auto"/>
          </w:divBdr>
        </w:div>
        <w:div w:id="2108769270">
          <w:marLeft w:val="0"/>
          <w:marRight w:val="0"/>
          <w:marTop w:val="0"/>
          <w:marBottom w:val="0"/>
          <w:divBdr>
            <w:top w:val="none" w:sz="0" w:space="0" w:color="auto"/>
            <w:left w:val="none" w:sz="0" w:space="0" w:color="auto"/>
            <w:bottom w:val="none" w:sz="0" w:space="0" w:color="auto"/>
            <w:right w:val="none" w:sz="0" w:space="0" w:color="auto"/>
          </w:divBdr>
        </w:div>
      </w:divsChild>
    </w:div>
    <w:div w:id="1582790575">
      <w:bodyDiv w:val="1"/>
      <w:marLeft w:val="0"/>
      <w:marRight w:val="0"/>
      <w:marTop w:val="0"/>
      <w:marBottom w:val="0"/>
      <w:divBdr>
        <w:top w:val="none" w:sz="0" w:space="0" w:color="auto"/>
        <w:left w:val="none" w:sz="0" w:space="0" w:color="auto"/>
        <w:bottom w:val="none" w:sz="0" w:space="0" w:color="auto"/>
        <w:right w:val="none" w:sz="0" w:space="0" w:color="auto"/>
      </w:divBdr>
      <w:divsChild>
        <w:div w:id="750589012">
          <w:marLeft w:val="0"/>
          <w:marRight w:val="0"/>
          <w:marTop w:val="0"/>
          <w:marBottom w:val="0"/>
          <w:divBdr>
            <w:top w:val="none" w:sz="0" w:space="0" w:color="auto"/>
            <w:left w:val="none" w:sz="0" w:space="0" w:color="auto"/>
            <w:bottom w:val="none" w:sz="0" w:space="0" w:color="auto"/>
            <w:right w:val="none" w:sz="0" w:space="0" w:color="auto"/>
          </w:divBdr>
          <w:divsChild>
            <w:div w:id="1841043539">
              <w:marLeft w:val="0"/>
              <w:marRight w:val="0"/>
              <w:marTop w:val="0"/>
              <w:marBottom w:val="0"/>
              <w:divBdr>
                <w:top w:val="none" w:sz="0" w:space="0" w:color="auto"/>
                <w:left w:val="none" w:sz="0" w:space="0" w:color="auto"/>
                <w:bottom w:val="none" w:sz="0" w:space="0" w:color="auto"/>
                <w:right w:val="none" w:sz="0" w:space="0" w:color="auto"/>
              </w:divBdr>
              <w:divsChild>
                <w:div w:id="750544251">
                  <w:marLeft w:val="0"/>
                  <w:marRight w:val="0"/>
                  <w:marTop w:val="0"/>
                  <w:marBottom w:val="0"/>
                  <w:divBdr>
                    <w:top w:val="none" w:sz="0" w:space="0" w:color="auto"/>
                    <w:left w:val="none" w:sz="0" w:space="0" w:color="auto"/>
                    <w:bottom w:val="none" w:sz="0" w:space="0" w:color="auto"/>
                    <w:right w:val="none" w:sz="0" w:space="0" w:color="auto"/>
                  </w:divBdr>
                  <w:divsChild>
                    <w:div w:id="257326042">
                      <w:marLeft w:val="0"/>
                      <w:marRight w:val="0"/>
                      <w:marTop w:val="0"/>
                      <w:marBottom w:val="0"/>
                      <w:divBdr>
                        <w:top w:val="none" w:sz="0" w:space="0" w:color="auto"/>
                        <w:left w:val="none" w:sz="0" w:space="0" w:color="auto"/>
                        <w:bottom w:val="none" w:sz="0" w:space="0" w:color="auto"/>
                        <w:right w:val="none" w:sz="0" w:space="0" w:color="auto"/>
                      </w:divBdr>
                    </w:div>
                    <w:div w:id="319696774">
                      <w:marLeft w:val="0"/>
                      <w:marRight w:val="0"/>
                      <w:marTop w:val="0"/>
                      <w:marBottom w:val="0"/>
                      <w:divBdr>
                        <w:top w:val="none" w:sz="0" w:space="0" w:color="auto"/>
                        <w:left w:val="none" w:sz="0" w:space="0" w:color="auto"/>
                        <w:bottom w:val="none" w:sz="0" w:space="0" w:color="auto"/>
                        <w:right w:val="none" w:sz="0" w:space="0" w:color="auto"/>
                      </w:divBdr>
                    </w:div>
                    <w:div w:id="717781745">
                      <w:marLeft w:val="0"/>
                      <w:marRight w:val="0"/>
                      <w:marTop w:val="0"/>
                      <w:marBottom w:val="0"/>
                      <w:divBdr>
                        <w:top w:val="none" w:sz="0" w:space="0" w:color="auto"/>
                        <w:left w:val="none" w:sz="0" w:space="0" w:color="auto"/>
                        <w:bottom w:val="none" w:sz="0" w:space="0" w:color="auto"/>
                        <w:right w:val="none" w:sz="0" w:space="0" w:color="auto"/>
                      </w:divBdr>
                    </w:div>
                  </w:divsChild>
                </w:div>
                <w:div w:id="356195509">
                  <w:marLeft w:val="0"/>
                  <w:marRight w:val="0"/>
                  <w:marTop w:val="0"/>
                  <w:marBottom w:val="0"/>
                  <w:divBdr>
                    <w:top w:val="none" w:sz="0" w:space="0" w:color="auto"/>
                    <w:left w:val="none" w:sz="0" w:space="0" w:color="auto"/>
                    <w:bottom w:val="none" w:sz="0" w:space="0" w:color="auto"/>
                    <w:right w:val="none" w:sz="0" w:space="0" w:color="auto"/>
                  </w:divBdr>
                  <w:divsChild>
                    <w:div w:id="956840521">
                      <w:marLeft w:val="0"/>
                      <w:marRight w:val="0"/>
                      <w:marTop w:val="0"/>
                      <w:marBottom w:val="0"/>
                      <w:divBdr>
                        <w:top w:val="none" w:sz="0" w:space="0" w:color="auto"/>
                        <w:left w:val="none" w:sz="0" w:space="0" w:color="auto"/>
                        <w:bottom w:val="none" w:sz="0" w:space="0" w:color="auto"/>
                        <w:right w:val="none" w:sz="0" w:space="0" w:color="auto"/>
                      </w:divBdr>
                    </w:div>
                  </w:divsChild>
                </w:div>
                <w:div w:id="1709799926">
                  <w:marLeft w:val="0"/>
                  <w:marRight w:val="0"/>
                  <w:marTop w:val="0"/>
                  <w:marBottom w:val="0"/>
                  <w:divBdr>
                    <w:top w:val="none" w:sz="0" w:space="0" w:color="auto"/>
                    <w:left w:val="none" w:sz="0" w:space="0" w:color="auto"/>
                    <w:bottom w:val="none" w:sz="0" w:space="0" w:color="auto"/>
                    <w:right w:val="none" w:sz="0" w:space="0" w:color="auto"/>
                  </w:divBdr>
                  <w:divsChild>
                    <w:div w:id="177166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580080">
      <w:bodyDiv w:val="1"/>
      <w:marLeft w:val="0"/>
      <w:marRight w:val="0"/>
      <w:marTop w:val="0"/>
      <w:marBottom w:val="0"/>
      <w:divBdr>
        <w:top w:val="none" w:sz="0" w:space="0" w:color="auto"/>
        <w:left w:val="none" w:sz="0" w:space="0" w:color="auto"/>
        <w:bottom w:val="none" w:sz="0" w:space="0" w:color="auto"/>
        <w:right w:val="none" w:sz="0" w:space="0" w:color="auto"/>
      </w:divBdr>
    </w:div>
    <w:div w:id="1653875227">
      <w:bodyDiv w:val="1"/>
      <w:marLeft w:val="0"/>
      <w:marRight w:val="0"/>
      <w:marTop w:val="0"/>
      <w:marBottom w:val="0"/>
      <w:divBdr>
        <w:top w:val="none" w:sz="0" w:space="0" w:color="auto"/>
        <w:left w:val="none" w:sz="0" w:space="0" w:color="auto"/>
        <w:bottom w:val="none" w:sz="0" w:space="0" w:color="auto"/>
        <w:right w:val="none" w:sz="0" w:space="0" w:color="auto"/>
      </w:divBdr>
      <w:divsChild>
        <w:div w:id="43337257">
          <w:marLeft w:val="0"/>
          <w:marRight w:val="0"/>
          <w:marTop w:val="0"/>
          <w:marBottom w:val="0"/>
          <w:divBdr>
            <w:top w:val="none" w:sz="0" w:space="0" w:color="auto"/>
            <w:left w:val="none" w:sz="0" w:space="0" w:color="auto"/>
            <w:bottom w:val="none" w:sz="0" w:space="0" w:color="auto"/>
            <w:right w:val="none" w:sz="0" w:space="0" w:color="auto"/>
          </w:divBdr>
        </w:div>
        <w:div w:id="77332486">
          <w:marLeft w:val="0"/>
          <w:marRight w:val="0"/>
          <w:marTop w:val="0"/>
          <w:marBottom w:val="0"/>
          <w:divBdr>
            <w:top w:val="none" w:sz="0" w:space="0" w:color="auto"/>
            <w:left w:val="none" w:sz="0" w:space="0" w:color="auto"/>
            <w:bottom w:val="none" w:sz="0" w:space="0" w:color="auto"/>
            <w:right w:val="none" w:sz="0" w:space="0" w:color="auto"/>
          </w:divBdr>
        </w:div>
        <w:div w:id="352388915">
          <w:marLeft w:val="0"/>
          <w:marRight w:val="0"/>
          <w:marTop w:val="0"/>
          <w:marBottom w:val="0"/>
          <w:divBdr>
            <w:top w:val="none" w:sz="0" w:space="0" w:color="auto"/>
            <w:left w:val="none" w:sz="0" w:space="0" w:color="auto"/>
            <w:bottom w:val="none" w:sz="0" w:space="0" w:color="auto"/>
            <w:right w:val="none" w:sz="0" w:space="0" w:color="auto"/>
          </w:divBdr>
        </w:div>
        <w:div w:id="439616955">
          <w:marLeft w:val="0"/>
          <w:marRight w:val="0"/>
          <w:marTop w:val="0"/>
          <w:marBottom w:val="0"/>
          <w:divBdr>
            <w:top w:val="none" w:sz="0" w:space="0" w:color="auto"/>
            <w:left w:val="none" w:sz="0" w:space="0" w:color="auto"/>
            <w:bottom w:val="none" w:sz="0" w:space="0" w:color="auto"/>
            <w:right w:val="none" w:sz="0" w:space="0" w:color="auto"/>
          </w:divBdr>
        </w:div>
        <w:div w:id="511577383">
          <w:marLeft w:val="0"/>
          <w:marRight w:val="0"/>
          <w:marTop w:val="0"/>
          <w:marBottom w:val="0"/>
          <w:divBdr>
            <w:top w:val="none" w:sz="0" w:space="0" w:color="auto"/>
            <w:left w:val="none" w:sz="0" w:space="0" w:color="auto"/>
            <w:bottom w:val="none" w:sz="0" w:space="0" w:color="auto"/>
            <w:right w:val="none" w:sz="0" w:space="0" w:color="auto"/>
          </w:divBdr>
        </w:div>
        <w:div w:id="579604033">
          <w:marLeft w:val="0"/>
          <w:marRight w:val="0"/>
          <w:marTop w:val="0"/>
          <w:marBottom w:val="0"/>
          <w:divBdr>
            <w:top w:val="none" w:sz="0" w:space="0" w:color="auto"/>
            <w:left w:val="none" w:sz="0" w:space="0" w:color="auto"/>
            <w:bottom w:val="none" w:sz="0" w:space="0" w:color="auto"/>
            <w:right w:val="none" w:sz="0" w:space="0" w:color="auto"/>
          </w:divBdr>
        </w:div>
        <w:div w:id="647131071">
          <w:marLeft w:val="0"/>
          <w:marRight w:val="0"/>
          <w:marTop w:val="0"/>
          <w:marBottom w:val="0"/>
          <w:divBdr>
            <w:top w:val="none" w:sz="0" w:space="0" w:color="auto"/>
            <w:left w:val="none" w:sz="0" w:space="0" w:color="auto"/>
            <w:bottom w:val="none" w:sz="0" w:space="0" w:color="auto"/>
            <w:right w:val="none" w:sz="0" w:space="0" w:color="auto"/>
          </w:divBdr>
        </w:div>
        <w:div w:id="653604629">
          <w:marLeft w:val="0"/>
          <w:marRight w:val="0"/>
          <w:marTop w:val="0"/>
          <w:marBottom w:val="0"/>
          <w:divBdr>
            <w:top w:val="none" w:sz="0" w:space="0" w:color="auto"/>
            <w:left w:val="none" w:sz="0" w:space="0" w:color="auto"/>
            <w:bottom w:val="none" w:sz="0" w:space="0" w:color="auto"/>
            <w:right w:val="none" w:sz="0" w:space="0" w:color="auto"/>
          </w:divBdr>
        </w:div>
        <w:div w:id="705835328">
          <w:marLeft w:val="0"/>
          <w:marRight w:val="0"/>
          <w:marTop w:val="0"/>
          <w:marBottom w:val="0"/>
          <w:divBdr>
            <w:top w:val="none" w:sz="0" w:space="0" w:color="auto"/>
            <w:left w:val="none" w:sz="0" w:space="0" w:color="auto"/>
            <w:bottom w:val="none" w:sz="0" w:space="0" w:color="auto"/>
            <w:right w:val="none" w:sz="0" w:space="0" w:color="auto"/>
          </w:divBdr>
        </w:div>
        <w:div w:id="715548917">
          <w:marLeft w:val="0"/>
          <w:marRight w:val="0"/>
          <w:marTop w:val="0"/>
          <w:marBottom w:val="0"/>
          <w:divBdr>
            <w:top w:val="none" w:sz="0" w:space="0" w:color="auto"/>
            <w:left w:val="none" w:sz="0" w:space="0" w:color="auto"/>
            <w:bottom w:val="none" w:sz="0" w:space="0" w:color="auto"/>
            <w:right w:val="none" w:sz="0" w:space="0" w:color="auto"/>
          </w:divBdr>
        </w:div>
        <w:div w:id="730661775">
          <w:marLeft w:val="0"/>
          <w:marRight w:val="0"/>
          <w:marTop w:val="0"/>
          <w:marBottom w:val="0"/>
          <w:divBdr>
            <w:top w:val="none" w:sz="0" w:space="0" w:color="auto"/>
            <w:left w:val="none" w:sz="0" w:space="0" w:color="auto"/>
            <w:bottom w:val="none" w:sz="0" w:space="0" w:color="auto"/>
            <w:right w:val="none" w:sz="0" w:space="0" w:color="auto"/>
          </w:divBdr>
        </w:div>
        <w:div w:id="855534694">
          <w:marLeft w:val="0"/>
          <w:marRight w:val="0"/>
          <w:marTop w:val="0"/>
          <w:marBottom w:val="0"/>
          <w:divBdr>
            <w:top w:val="none" w:sz="0" w:space="0" w:color="auto"/>
            <w:left w:val="none" w:sz="0" w:space="0" w:color="auto"/>
            <w:bottom w:val="none" w:sz="0" w:space="0" w:color="auto"/>
            <w:right w:val="none" w:sz="0" w:space="0" w:color="auto"/>
          </w:divBdr>
        </w:div>
        <w:div w:id="914239123">
          <w:marLeft w:val="0"/>
          <w:marRight w:val="0"/>
          <w:marTop w:val="0"/>
          <w:marBottom w:val="0"/>
          <w:divBdr>
            <w:top w:val="none" w:sz="0" w:space="0" w:color="auto"/>
            <w:left w:val="none" w:sz="0" w:space="0" w:color="auto"/>
            <w:bottom w:val="none" w:sz="0" w:space="0" w:color="auto"/>
            <w:right w:val="none" w:sz="0" w:space="0" w:color="auto"/>
          </w:divBdr>
        </w:div>
        <w:div w:id="1397128575">
          <w:marLeft w:val="0"/>
          <w:marRight w:val="0"/>
          <w:marTop w:val="0"/>
          <w:marBottom w:val="0"/>
          <w:divBdr>
            <w:top w:val="none" w:sz="0" w:space="0" w:color="auto"/>
            <w:left w:val="none" w:sz="0" w:space="0" w:color="auto"/>
            <w:bottom w:val="none" w:sz="0" w:space="0" w:color="auto"/>
            <w:right w:val="none" w:sz="0" w:space="0" w:color="auto"/>
          </w:divBdr>
        </w:div>
        <w:div w:id="1453283692">
          <w:marLeft w:val="0"/>
          <w:marRight w:val="0"/>
          <w:marTop w:val="0"/>
          <w:marBottom w:val="0"/>
          <w:divBdr>
            <w:top w:val="none" w:sz="0" w:space="0" w:color="auto"/>
            <w:left w:val="none" w:sz="0" w:space="0" w:color="auto"/>
            <w:bottom w:val="none" w:sz="0" w:space="0" w:color="auto"/>
            <w:right w:val="none" w:sz="0" w:space="0" w:color="auto"/>
          </w:divBdr>
        </w:div>
        <w:div w:id="1510173017">
          <w:marLeft w:val="0"/>
          <w:marRight w:val="0"/>
          <w:marTop w:val="0"/>
          <w:marBottom w:val="0"/>
          <w:divBdr>
            <w:top w:val="none" w:sz="0" w:space="0" w:color="auto"/>
            <w:left w:val="none" w:sz="0" w:space="0" w:color="auto"/>
            <w:bottom w:val="none" w:sz="0" w:space="0" w:color="auto"/>
            <w:right w:val="none" w:sz="0" w:space="0" w:color="auto"/>
          </w:divBdr>
        </w:div>
        <w:div w:id="1674524180">
          <w:marLeft w:val="0"/>
          <w:marRight w:val="0"/>
          <w:marTop w:val="0"/>
          <w:marBottom w:val="0"/>
          <w:divBdr>
            <w:top w:val="none" w:sz="0" w:space="0" w:color="auto"/>
            <w:left w:val="none" w:sz="0" w:space="0" w:color="auto"/>
            <w:bottom w:val="none" w:sz="0" w:space="0" w:color="auto"/>
            <w:right w:val="none" w:sz="0" w:space="0" w:color="auto"/>
          </w:divBdr>
        </w:div>
        <w:div w:id="1925458352">
          <w:marLeft w:val="0"/>
          <w:marRight w:val="0"/>
          <w:marTop w:val="0"/>
          <w:marBottom w:val="0"/>
          <w:divBdr>
            <w:top w:val="none" w:sz="0" w:space="0" w:color="auto"/>
            <w:left w:val="none" w:sz="0" w:space="0" w:color="auto"/>
            <w:bottom w:val="none" w:sz="0" w:space="0" w:color="auto"/>
            <w:right w:val="none" w:sz="0" w:space="0" w:color="auto"/>
          </w:divBdr>
        </w:div>
        <w:div w:id="2107722827">
          <w:marLeft w:val="0"/>
          <w:marRight w:val="0"/>
          <w:marTop w:val="0"/>
          <w:marBottom w:val="0"/>
          <w:divBdr>
            <w:top w:val="none" w:sz="0" w:space="0" w:color="auto"/>
            <w:left w:val="none" w:sz="0" w:space="0" w:color="auto"/>
            <w:bottom w:val="none" w:sz="0" w:space="0" w:color="auto"/>
            <w:right w:val="none" w:sz="0" w:space="0" w:color="auto"/>
          </w:divBdr>
        </w:div>
        <w:div w:id="2143110512">
          <w:marLeft w:val="0"/>
          <w:marRight w:val="0"/>
          <w:marTop w:val="0"/>
          <w:marBottom w:val="0"/>
          <w:divBdr>
            <w:top w:val="none" w:sz="0" w:space="0" w:color="auto"/>
            <w:left w:val="none" w:sz="0" w:space="0" w:color="auto"/>
            <w:bottom w:val="none" w:sz="0" w:space="0" w:color="auto"/>
            <w:right w:val="none" w:sz="0" w:space="0" w:color="auto"/>
          </w:divBdr>
        </w:div>
      </w:divsChild>
    </w:div>
    <w:div w:id="1654528692">
      <w:bodyDiv w:val="1"/>
      <w:marLeft w:val="0"/>
      <w:marRight w:val="0"/>
      <w:marTop w:val="0"/>
      <w:marBottom w:val="0"/>
      <w:divBdr>
        <w:top w:val="none" w:sz="0" w:space="0" w:color="auto"/>
        <w:left w:val="none" w:sz="0" w:space="0" w:color="auto"/>
        <w:bottom w:val="none" w:sz="0" w:space="0" w:color="auto"/>
        <w:right w:val="none" w:sz="0" w:space="0" w:color="auto"/>
      </w:divBdr>
    </w:div>
    <w:div w:id="1695304616">
      <w:bodyDiv w:val="1"/>
      <w:marLeft w:val="0"/>
      <w:marRight w:val="0"/>
      <w:marTop w:val="0"/>
      <w:marBottom w:val="0"/>
      <w:divBdr>
        <w:top w:val="none" w:sz="0" w:space="0" w:color="auto"/>
        <w:left w:val="none" w:sz="0" w:space="0" w:color="auto"/>
        <w:bottom w:val="none" w:sz="0" w:space="0" w:color="auto"/>
        <w:right w:val="none" w:sz="0" w:space="0" w:color="auto"/>
      </w:divBdr>
    </w:div>
    <w:div w:id="1703089691">
      <w:bodyDiv w:val="1"/>
      <w:marLeft w:val="0"/>
      <w:marRight w:val="0"/>
      <w:marTop w:val="0"/>
      <w:marBottom w:val="0"/>
      <w:divBdr>
        <w:top w:val="none" w:sz="0" w:space="0" w:color="auto"/>
        <w:left w:val="none" w:sz="0" w:space="0" w:color="auto"/>
        <w:bottom w:val="none" w:sz="0" w:space="0" w:color="auto"/>
        <w:right w:val="none" w:sz="0" w:space="0" w:color="auto"/>
      </w:divBdr>
      <w:divsChild>
        <w:div w:id="785468914">
          <w:marLeft w:val="0"/>
          <w:marRight w:val="0"/>
          <w:marTop w:val="0"/>
          <w:marBottom w:val="0"/>
          <w:divBdr>
            <w:top w:val="none" w:sz="0" w:space="0" w:color="auto"/>
            <w:left w:val="none" w:sz="0" w:space="0" w:color="auto"/>
            <w:bottom w:val="none" w:sz="0" w:space="0" w:color="auto"/>
            <w:right w:val="none" w:sz="0" w:space="0" w:color="auto"/>
          </w:divBdr>
          <w:divsChild>
            <w:div w:id="660352655">
              <w:marLeft w:val="0"/>
              <w:marRight w:val="0"/>
              <w:marTop w:val="0"/>
              <w:marBottom w:val="0"/>
              <w:divBdr>
                <w:top w:val="none" w:sz="0" w:space="0" w:color="auto"/>
                <w:left w:val="none" w:sz="0" w:space="0" w:color="auto"/>
                <w:bottom w:val="none" w:sz="0" w:space="0" w:color="auto"/>
                <w:right w:val="none" w:sz="0" w:space="0" w:color="auto"/>
              </w:divBdr>
              <w:divsChild>
                <w:div w:id="1506357679">
                  <w:marLeft w:val="0"/>
                  <w:marRight w:val="0"/>
                  <w:marTop w:val="0"/>
                  <w:marBottom w:val="0"/>
                  <w:divBdr>
                    <w:top w:val="none" w:sz="0" w:space="0" w:color="auto"/>
                    <w:left w:val="none" w:sz="0" w:space="0" w:color="auto"/>
                    <w:bottom w:val="none" w:sz="0" w:space="0" w:color="auto"/>
                    <w:right w:val="none" w:sz="0" w:space="0" w:color="auto"/>
                  </w:divBdr>
                  <w:divsChild>
                    <w:div w:id="111918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2676299">
      <w:bodyDiv w:val="1"/>
      <w:marLeft w:val="0"/>
      <w:marRight w:val="0"/>
      <w:marTop w:val="0"/>
      <w:marBottom w:val="0"/>
      <w:divBdr>
        <w:top w:val="none" w:sz="0" w:space="0" w:color="auto"/>
        <w:left w:val="none" w:sz="0" w:space="0" w:color="auto"/>
        <w:bottom w:val="none" w:sz="0" w:space="0" w:color="auto"/>
        <w:right w:val="none" w:sz="0" w:space="0" w:color="auto"/>
      </w:divBdr>
    </w:div>
    <w:div w:id="1816335565">
      <w:bodyDiv w:val="1"/>
      <w:marLeft w:val="0"/>
      <w:marRight w:val="0"/>
      <w:marTop w:val="0"/>
      <w:marBottom w:val="0"/>
      <w:divBdr>
        <w:top w:val="none" w:sz="0" w:space="0" w:color="auto"/>
        <w:left w:val="none" w:sz="0" w:space="0" w:color="auto"/>
        <w:bottom w:val="none" w:sz="0" w:space="0" w:color="auto"/>
        <w:right w:val="none" w:sz="0" w:space="0" w:color="auto"/>
      </w:divBdr>
    </w:div>
    <w:div w:id="1818721460">
      <w:bodyDiv w:val="1"/>
      <w:marLeft w:val="0"/>
      <w:marRight w:val="0"/>
      <w:marTop w:val="0"/>
      <w:marBottom w:val="0"/>
      <w:divBdr>
        <w:top w:val="none" w:sz="0" w:space="0" w:color="auto"/>
        <w:left w:val="none" w:sz="0" w:space="0" w:color="auto"/>
        <w:bottom w:val="none" w:sz="0" w:space="0" w:color="auto"/>
        <w:right w:val="none" w:sz="0" w:space="0" w:color="auto"/>
      </w:divBdr>
      <w:divsChild>
        <w:div w:id="700084451">
          <w:marLeft w:val="1166"/>
          <w:marRight w:val="0"/>
          <w:marTop w:val="134"/>
          <w:marBottom w:val="0"/>
          <w:divBdr>
            <w:top w:val="none" w:sz="0" w:space="0" w:color="auto"/>
            <w:left w:val="none" w:sz="0" w:space="0" w:color="auto"/>
            <w:bottom w:val="none" w:sz="0" w:space="0" w:color="auto"/>
            <w:right w:val="none" w:sz="0" w:space="0" w:color="auto"/>
          </w:divBdr>
        </w:div>
        <w:div w:id="1073698238">
          <w:marLeft w:val="547"/>
          <w:marRight w:val="0"/>
          <w:marTop w:val="154"/>
          <w:marBottom w:val="0"/>
          <w:divBdr>
            <w:top w:val="none" w:sz="0" w:space="0" w:color="auto"/>
            <w:left w:val="none" w:sz="0" w:space="0" w:color="auto"/>
            <w:bottom w:val="none" w:sz="0" w:space="0" w:color="auto"/>
            <w:right w:val="none" w:sz="0" w:space="0" w:color="auto"/>
          </w:divBdr>
        </w:div>
        <w:div w:id="2035576926">
          <w:marLeft w:val="547"/>
          <w:marRight w:val="0"/>
          <w:marTop w:val="154"/>
          <w:marBottom w:val="0"/>
          <w:divBdr>
            <w:top w:val="none" w:sz="0" w:space="0" w:color="auto"/>
            <w:left w:val="none" w:sz="0" w:space="0" w:color="auto"/>
            <w:bottom w:val="none" w:sz="0" w:space="0" w:color="auto"/>
            <w:right w:val="none" w:sz="0" w:space="0" w:color="auto"/>
          </w:divBdr>
        </w:div>
        <w:div w:id="2070573755">
          <w:marLeft w:val="1166"/>
          <w:marRight w:val="0"/>
          <w:marTop w:val="134"/>
          <w:marBottom w:val="0"/>
          <w:divBdr>
            <w:top w:val="none" w:sz="0" w:space="0" w:color="auto"/>
            <w:left w:val="none" w:sz="0" w:space="0" w:color="auto"/>
            <w:bottom w:val="none" w:sz="0" w:space="0" w:color="auto"/>
            <w:right w:val="none" w:sz="0" w:space="0" w:color="auto"/>
          </w:divBdr>
        </w:div>
      </w:divsChild>
    </w:div>
    <w:div w:id="1881356685">
      <w:bodyDiv w:val="1"/>
      <w:marLeft w:val="0"/>
      <w:marRight w:val="0"/>
      <w:marTop w:val="0"/>
      <w:marBottom w:val="0"/>
      <w:divBdr>
        <w:top w:val="none" w:sz="0" w:space="0" w:color="auto"/>
        <w:left w:val="none" w:sz="0" w:space="0" w:color="auto"/>
        <w:bottom w:val="none" w:sz="0" w:space="0" w:color="auto"/>
        <w:right w:val="none" w:sz="0" w:space="0" w:color="auto"/>
      </w:divBdr>
      <w:divsChild>
        <w:div w:id="563568393">
          <w:marLeft w:val="0"/>
          <w:marRight w:val="0"/>
          <w:marTop w:val="0"/>
          <w:marBottom w:val="0"/>
          <w:divBdr>
            <w:top w:val="none" w:sz="0" w:space="0" w:color="auto"/>
            <w:left w:val="none" w:sz="0" w:space="0" w:color="auto"/>
            <w:bottom w:val="none" w:sz="0" w:space="0" w:color="auto"/>
            <w:right w:val="none" w:sz="0" w:space="0" w:color="auto"/>
          </w:divBdr>
          <w:divsChild>
            <w:div w:id="707877038">
              <w:marLeft w:val="0"/>
              <w:marRight w:val="0"/>
              <w:marTop w:val="0"/>
              <w:marBottom w:val="0"/>
              <w:divBdr>
                <w:top w:val="none" w:sz="0" w:space="0" w:color="auto"/>
                <w:left w:val="none" w:sz="0" w:space="0" w:color="auto"/>
                <w:bottom w:val="none" w:sz="0" w:space="0" w:color="auto"/>
                <w:right w:val="none" w:sz="0" w:space="0" w:color="auto"/>
              </w:divBdr>
              <w:divsChild>
                <w:div w:id="1430926591">
                  <w:marLeft w:val="0"/>
                  <w:marRight w:val="0"/>
                  <w:marTop w:val="0"/>
                  <w:marBottom w:val="0"/>
                  <w:divBdr>
                    <w:top w:val="none" w:sz="0" w:space="0" w:color="auto"/>
                    <w:left w:val="none" w:sz="0" w:space="0" w:color="auto"/>
                    <w:bottom w:val="none" w:sz="0" w:space="0" w:color="auto"/>
                    <w:right w:val="none" w:sz="0" w:space="0" w:color="auto"/>
                  </w:divBdr>
                  <w:divsChild>
                    <w:div w:id="1800568333">
                      <w:marLeft w:val="0"/>
                      <w:marRight w:val="0"/>
                      <w:marTop w:val="0"/>
                      <w:marBottom w:val="0"/>
                      <w:divBdr>
                        <w:top w:val="none" w:sz="0" w:space="0" w:color="auto"/>
                        <w:left w:val="none" w:sz="0" w:space="0" w:color="auto"/>
                        <w:bottom w:val="none" w:sz="0" w:space="0" w:color="auto"/>
                        <w:right w:val="none" w:sz="0" w:space="0" w:color="auto"/>
                      </w:divBdr>
                    </w:div>
                  </w:divsChild>
                </w:div>
                <w:div w:id="1429958398">
                  <w:marLeft w:val="0"/>
                  <w:marRight w:val="0"/>
                  <w:marTop w:val="0"/>
                  <w:marBottom w:val="0"/>
                  <w:divBdr>
                    <w:top w:val="none" w:sz="0" w:space="0" w:color="auto"/>
                    <w:left w:val="none" w:sz="0" w:space="0" w:color="auto"/>
                    <w:bottom w:val="none" w:sz="0" w:space="0" w:color="auto"/>
                    <w:right w:val="none" w:sz="0" w:space="0" w:color="auto"/>
                  </w:divBdr>
                  <w:divsChild>
                    <w:div w:id="1154563549">
                      <w:marLeft w:val="0"/>
                      <w:marRight w:val="0"/>
                      <w:marTop w:val="0"/>
                      <w:marBottom w:val="0"/>
                      <w:divBdr>
                        <w:top w:val="none" w:sz="0" w:space="0" w:color="auto"/>
                        <w:left w:val="none" w:sz="0" w:space="0" w:color="auto"/>
                        <w:bottom w:val="none" w:sz="0" w:space="0" w:color="auto"/>
                        <w:right w:val="none" w:sz="0" w:space="0" w:color="auto"/>
                      </w:divBdr>
                    </w:div>
                  </w:divsChild>
                </w:div>
                <w:div w:id="1028482806">
                  <w:marLeft w:val="0"/>
                  <w:marRight w:val="0"/>
                  <w:marTop w:val="0"/>
                  <w:marBottom w:val="0"/>
                  <w:divBdr>
                    <w:top w:val="none" w:sz="0" w:space="0" w:color="auto"/>
                    <w:left w:val="none" w:sz="0" w:space="0" w:color="auto"/>
                    <w:bottom w:val="none" w:sz="0" w:space="0" w:color="auto"/>
                    <w:right w:val="none" w:sz="0" w:space="0" w:color="auto"/>
                  </w:divBdr>
                  <w:divsChild>
                    <w:div w:id="536242695">
                      <w:marLeft w:val="0"/>
                      <w:marRight w:val="0"/>
                      <w:marTop w:val="0"/>
                      <w:marBottom w:val="0"/>
                      <w:divBdr>
                        <w:top w:val="none" w:sz="0" w:space="0" w:color="auto"/>
                        <w:left w:val="none" w:sz="0" w:space="0" w:color="auto"/>
                        <w:bottom w:val="none" w:sz="0" w:space="0" w:color="auto"/>
                        <w:right w:val="none" w:sz="0" w:space="0" w:color="auto"/>
                      </w:divBdr>
                    </w:div>
                  </w:divsChild>
                </w:div>
                <w:div w:id="642201841">
                  <w:marLeft w:val="0"/>
                  <w:marRight w:val="0"/>
                  <w:marTop w:val="0"/>
                  <w:marBottom w:val="0"/>
                  <w:divBdr>
                    <w:top w:val="none" w:sz="0" w:space="0" w:color="auto"/>
                    <w:left w:val="none" w:sz="0" w:space="0" w:color="auto"/>
                    <w:bottom w:val="none" w:sz="0" w:space="0" w:color="auto"/>
                    <w:right w:val="none" w:sz="0" w:space="0" w:color="auto"/>
                  </w:divBdr>
                  <w:divsChild>
                    <w:div w:id="88082814">
                      <w:marLeft w:val="0"/>
                      <w:marRight w:val="0"/>
                      <w:marTop w:val="0"/>
                      <w:marBottom w:val="0"/>
                      <w:divBdr>
                        <w:top w:val="none" w:sz="0" w:space="0" w:color="auto"/>
                        <w:left w:val="none" w:sz="0" w:space="0" w:color="auto"/>
                        <w:bottom w:val="none" w:sz="0" w:space="0" w:color="auto"/>
                        <w:right w:val="none" w:sz="0" w:space="0" w:color="auto"/>
                      </w:divBdr>
                    </w:div>
                  </w:divsChild>
                </w:div>
                <w:div w:id="838737826">
                  <w:marLeft w:val="0"/>
                  <w:marRight w:val="0"/>
                  <w:marTop w:val="0"/>
                  <w:marBottom w:val="0"/>
                  <w:divBdr>
                    <w:top w:val="none" w:sz="0" w:space="0" w:color="auto"/>
                    <w:left w:val="none" w:sz="0" w:space="0" w:color="auto"/>
                    <w:bottom w:val="none" w:sz="0" w:space="0" w:color="auto"/>
                    <w:right w:val="none" w:sz="0" w:space="0" w:color="auto"/>
                  </w:divBdr>
                  <w:divsChild>
                    <w:div w:id="26103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0506733">
      <w:bodyDiv w:val="1"/>
      <w:marLeft w:val="0"/>
      <w:marRight w:val="0"/>
      <w:marTop w:val="0"/>
      <w:marBottom w:val="0"/>
      <w:divBdr>
        <w:top w:val="none" w:sz="0" w:space="0" w:color="auto"/>
        <w:left w:val="none" w:sz="0" w:space="0" w:color="auto"/>
        <w:bottom w:val="none" w:sz="0" w:space="0" w:color="auto"/>
        <w:right w:val="none" w:sz="0" w:space="0" w:color="auto"/>
      </w:divBdr>
      <w:divsChild>
        <w:div w:id="167136304">
          <w:marLeft w:val="562"/>
          <w:marRight w:val="0"/>
          <w:marTop w:val="0"/>
          <w:marBottom w:val="0"/>
          <w:divBdr>
            <w:top w:val="none" w:sz="0" w:space="0" w:color="auto"/>
            <w:left w:val="none" w:sz="0" w:space="0" w:color="auto"/>
            <w:bottom w:val="none" w:sz="0" w:space="0" w:color="auto"/>
            <w:right w:val="none" w:sz="0" w:space="0" w:color="auto"/>
          </w:divBdr>
        </w:div>
        <w:div w:id="1679042012">
          <w:marLeft w:val="562"/>
          <w:marRight w:val="0"/>
          <w:marTop w:val="0"/>
          <w:marBottom w:val="0"/>
          <w:divBdr>
            <w:top w:val="none" w:sz="0" w:space="0" w:color="auto"/>
            <w:left w:val="none" w:sz="0" w:space="0" w:color="auto"/>
            <w:bottom w:val="none" w:sz="0" w:space="0" w:color="auto"/>
            <w:right w:val="none" w:sz="0" w:space="0" w:color="auto"/>
          </w:divBdr>
        </w:div>
      </w:divsChild>
    </w:div>
    <w:div w:id="1905722252">
      <w:bodyDiv w:val="1"/>
      <w:marLeft w:val="0"/>
      <w:marRight w:val="0"/>
      <w:marTop w:val="0"/>
      <w:marBottom w:val="0"/>
      <w:divBdr>
        <w:top w:val="none" w:sz="0" w:space="0" w:color="auto"/>
        <w:left w:val="none" w:sz="0" w:space="0" w:color="auto"/>
        <w:bottom w:val="none" w:sz="0" w:space="0" w:color="auto"/>
        <w:right w:val="none" w:sz="0" w:space="0" w:color="auto"/>
      </w:divBdr>
    </w:div>
    <w:div w:id="1972250650">
      <w:bodyDiv w:val="1"/>
      <w:marLeft w:val="0"/>
      <w:marRight w:val="0"/>
      <w:marTop w:val="0"/>
      <w:marBottom w:val="0"/>
      <w:divBdr>
        <w:top w:val="none" w:sz="0" w:space="0" w:color="auto"/>
        <w:left w:val="none" w:sz="0" w:space="0" w:color="auto"/>
        <w:bottom w:val="none" w:sz="0" w:space="0" w:color="auto"/>
        <w:right w:val="none" w:sz="0" w:space="0" w:color="auto"/>
      </w:divBdr>
      <w:divsChild>
        <w:div w:id="2058578974">
          <w:marLeft w:val="0"/>
          <w:marRight w:val="0"/>
          <w:marTop w:val="0"/>
          <w:marBottom w:val="0"/>
          <w:divBdr>
            <w:top w:val="none" w:sz="0" w:space="0" w:color="auto"/>
            <w:left w:val="none" w:sz="0" w:space="0" w:color="auto"/>
            <w:bottom w:val="none" w:sz="0" w:space="0" w:color="auto"/>
            <w:right w:val="none" w:sz="0" w:space="0" w:color="auto"/>
          </w:divBdr>
          <w:divsChild>
            <w:div w:id="362021381">
              <w:marLeft w:val="0"/>
              <w:marRight w:val="0"/>
              <w:marTop w:val="0"/>
              <w:marBottom w:val="0"/>
              <w:divBdr>
                <w:top w:val="none" w:sz="0" w:space="0" w:color="auto"/>
                <w:left w:val="none" w:sz="0" w:space="0" w:color="auto"/>
                <w:bottom w:val="none" w:sz="0" w:space="0" w:color="auto"/>
                <w:right w:val="none" w:sz="0" w:space="0" w:color="auto"/>
              </w:divBdr>
              <w:divsChild>
                <w:div w:id="1928953273">
                  <w:marLeft w:val="0"/>
                  <w:marRight w:val="0"/>
                  <w:marTop w:val="0"/>
                  <w:marBottom w:val="0"/>
                  <w:divBdr>
                    <w:top w:val="none" w:sz="0" w:space="0" w:color="auto"/>
                    <w:left w:val="none" w:sz="0" w:space="0" w:color="auto"/>
                    <w:bottom w:val="none" w:sz="0" w:space="0" w:color="auto"/>
                    <w:right w:val="none" w:sz="0" w:space="0" w:color="auto"/>
                  </w:divBdr>
                  <w:divsChild>
                    <w:div w:id="1605454052">
                      <w:marLeft w:val="0"/>
                      <w:marRight w:val="0"/>
                      <w:marTop w:val="0"/>
                      <w:marBottom w:val="0"/>
                      <w:divBdr>
                        <w:top w:val="none" w:sz="0" w:space="0" w:color="auto"/>
                        <w:left w:val="none" w:sz="0" w:space="0" w:color="auto"/>
                        <w:bottom w:val="none" w:sz="0" w:space="0" w:color="auto"/>
                        <w:right w:val="none" w:sz="0" w:space="0" w:color="auto"/>
                      </w:divBdr>
                    </w:div>
                  </w:divsChild>
                </w:div>
                <w:div w:id="1616907641">
                  <w:marLeft w:val="0"/>
                  <w:marRight w:val="0"/>
                  <w:marTop w:val="0"/>
                  <w:marBottom w:val="0"/>
                  <w:divBdr>
                    <w:top w:val="none" w:sz="0" w:space="0" w:color="auto"/>
                    <w:left w:val="none" w:sz="0" w:space="0" w:color="auto"/>
                    <w:bottom w:val="none" w:sz="0" w:space="0" w:color="auto"/>
                    <w:right w:val="none" w:sz="0" w:space="0" w:color="auto"/>
                  </w:divBdr>
                  <w:divsChild>
                    <w:div w:id="512257911">
                      <w:marLeft w:val="0"/>
                      <w:marRight w:val="0"/>
                      <w:marTop w:val="0"/>
                      <w:marBottom w:val="0"/>
                      <w:divBdr>
                        <w:top w:val="none" w:sz="0" w:space="0" w:color="auto"/>
                        <w:left w:val="none" w:sz="0" w:space="0" w:color="auto"/>
                        <w:bottom w:val="none" w:sz="0" w:space="0" w:color="auto"/>
                        <w:right w:val="none" w:sz="0" w:space="0" w:color="auto"/>
                      </w:divBdr>
                    </w:div>
                  </w:divsChild>
                </w:div>
                <w:div w:id="633411623">
                  <w:marLeft w:val="0"/>
                  <w:marRight w:val="0"/>
                  <w:marTop w:val="0"/>
                  <w:marBottom w:val="0"/>
                  <w:divBdr>
                    <w:top w:val="none" w:sz="0" w:space="0" w:color="auto"/>
                    <w:left w:val="none" w:sz="0" w:space="0" w:color="auto"/>
                    <w:bottom w:val="none" w:sz="0" w:space="0" w:color="auto"/>
                    <w:right w:val="none" w:sz="0" w:space="0" w:color="auto"/>
                  </w:divBdr>
                  <w:divsChild>
                    <w:div w:id="1584795853">
                      <w:marLeft w:val="0"/>
                      <w:marRight w:val="0"/>
                      <w:marTop w:val="0"/>
                      <w:marBottom w:val="0"/>
                      <w:divBdr>
                        <w:top w:val="none" w:sz="0" w:space="0" w:color="auto"/>
                        <w:left w:val="none" w:sz="0" w:space="0" w:color="auto"/>
                        <w:bottom w:val="none" w:sz="0" w:space="0" w:color="auto"/>
                        <w:right w:val="none" w:sz="0" w:space="0" w:color="auto"/>
                      </w:divBdr>
                    </w:div>
                  </w:divsChild>
                </w:div>
                <w:div w:id="1444426064">
                  <w:marLeft w:val="0"/>
                  <w:marRight w:val="0"/>
                  <w:marTop w:val="0"/>
                  <w:marBottom w:val="0"/>
                  <w:divBdr>
                    <w:top w:val="none" w:sz="0" w:space="0" w:color="auto"/>
                    <w:left w:val="none" w:sz="0" w:space="0" w:color="auto"/>
                    <w:bottom w:val="none" w:sz="0" w:space="0" w:color="auto"/>
                    <w:right w:val="none" w:sz="0" w:space="0" w:color="auto"/>
                  </w:divBdr>
                  <w:divsChild>
                    <w:div w:id="2034383401">
                      <w:marLeft w:val="0"/>
                      <w:marRight w:val="0"/>
                      <w:marTop w:val="0"/>
                      <w:marBottom w:val="0"/>
                      <w:divBdr>
                        <w:top w:val="none" w:sz="0" w:space="0" w:color="auto"/>
                        <w:left w:val="none" w:sz="0" w:space="0" w:color="auto"/>
                        <w:bottom w:val="none" w:sz="0" w:space="0" w:color="auto"/>
                        <w:right w:val="none" w:sz="0" w:space="0" w:color="auto"/>
                      </w:divBdr>
                    </w:div>
                  </w:divsChild>
                </w:div>
                <w:div w:id="1809123883">
                  <w:marLeft w:val="0"/>
                  <w:marRight w:val="0"/>
                  <w:marTop w:val="0"/>
                  <w:marBottom w:val="0"/>
                  <w:divBdr>
                    <w:top w:val="none" w:sz="0" w:space="0" w:color="auto"/>
                    <w:left w:val="none" w:sz="0" w:space="0" w:color="auto"/>
                    <w:bottom w:val="none" w:sz="0" w:space="0" w:color="auto"/>
                    <w:right w:val="none" w:sz="0" w:space="0" w:color="auto"/>
                  </w:divBdr>
                  <w:divsChild>
                    <w:div w:id="110566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884887">
      <w:bodyDiv w:val="1"/>
      <w:marLeft w:val="0"/>
      <w:marRight w:val="0"/>
      <w:marTop w:val="0"/>
      <w:marBottom w:val="0"/>
      <w:divBdr>
        <w:top w:val="none" w:sz="0" w:space="0" w:color="auto"/>
        <w:left w:val="none" w:sz="0" w:space="0" w:color="auto"/>
        <w:bottom w:val="none" w:sz="0" w:space="0" w:color="auto"/>
        <w:right w:val="none" w:sz="0" w:space="0" w:color="auto"/>
      </w:divBdr>
      <w:divsChild>
        <w:div w:id="1584414250">
          <w:marLeft w:val="547"/>
          <w:marRight w:val="0"/>
          <w:marTop w:val="154"/>
          <w:marBottom w:val="0"/>
          <w:divBdr>
            <w:top w:val="none" w:sz="0" w:space="0" w:color="auto"/>
            <w:left w:val="none" w:sz="0" w:space="0" w:color="auto"/>
            <w:bottom w:val="none" w:sz="0" w:space="0" w:color="auto"/>
            <w:right w:val="none" w:sz="0" w:space="0" w:color="auto"/>
          </w:divBdr>
        </w:div>
        <w:div w:id="2091458631">
          <w:marLeft w:val="547"/>
          <w:marRight w:val="0"/>
          <w:marTop w:val="154"/>
          <w:marBottom w:val="0"/>
          <w:divBdr>
            <w:top w:val="none" w:sz="0" w:space="0" w:color="auto"/>
            <w:left w:val="none" w:sz="0" w:space="0" w:color="auto"/>
            <w:bottom w:val="none" w:sz="0" w:space="0" w:color="auto"/>
            <w:right w:val="none" w:sz="0" w:space="0" w:color="auto"/>
          </w:divBdr>
        </w:div>
      </w:divsChild>
    </w:div>
    <w:div w:id="2012488822">
      <w:bodyDiv w:val="1"/>
      <w:marLeft w:val="0"/>
      <w:marRight w:val="0"/>
      <w:marTop w:val="0"/>
      <w:marBottom w:val="0"/>
      <w:divBdr>
        <w:top w:val="none" w:sz="0" w:space="0" w:color="auto"/>
        <w:left w:val="none" w:sz="0" w:space="0" w:color="auto"/>
        <w:bottom w:val="none" w:sz="0" w:space="0" w:color="auto"/>
        <w:right w:val="none" w:sz="0" w:space="0" w:color="auto"/>
      </w:divBdr>
    </w:div>
    <w:div w:id="2016763072">
      <w:bodyDiv w:val="1"/>
      <w:marLeft w:val="0"/>
      <w:marRight w:val="0"/>
      <w:marTop w:val="0"/>
      <w:marBottom w:val="0"/>
      <w:divBdr>
        <w:top w:val="none" w:sz="0" w:space="0" w:color="auto"/>
        <w:left w:val="none" w:sz="0" w:space="0" w:color="auto"/>
        <w:bottom w:val="none" w:sz="0" w:space="0" w:color="auto"/>
        <w:right w:val="none" w:sz="0" w:space="0" w:color="auto"/>
      </w:divBdr>
    </w:div>
    <w:div w:id="2018849851">
      <w:bodyDiv w:val="1"/>
      <w:marLeft w:val="0"/>
      <w:marRight w:val="0"/>
      <w:marTop w:val="0"/>
      <w:marBottom w:val="0"/>
      <w:divBdr>
        <w:top w:val="none" w:sz="0" w:space="0" w:color="auto"/>
        <w:left w:val="none" w:sz="0" w:space="0" w:color="auto"/>
        <w:bottom w:val="none" w:sz="0" w:space="0" w:color="auto"/>
        <w:right w:val="none" w:sz="0" w:space="0" w:color="auto"/>
      </w:divBdr>
    </w:div>
    <w:div w:id="2078438228">
      <w:bodyDiv w:val="1"/>
      <w:marLeft w:val="0"/>
      <w:marRight w:val="0"/>
      <w:marTop w:val="0"/>
      <w:marBottom w:val="0"/>
      <w:divBdr>
        <w:top w:val="none" w:sz="0" w:space="0" w:color="auto"/>
        <w:left w:val="none" w:sz="0" w:space="0" w:color="auto"/>
        <w:bottom w:val="none" w:sz="0" w:space="0" w:color="auto"/>
        <w:right w:val="none" w:sz="0" w:space="0" w:color="auto"/>
      </w:divBdr>
      <w:divsChild>
        <w:div w:id="445151810">
          <w:marLeft w:val="562"/>
          <w:marRight w:val="0"/>
          <w:marTop w:val="0"/>
          <w:marBottom w:val="0"/>
          <w:divBdr>
            <w:top w:val="none" w:sz="0" w:space="0" w:color="auto"/>
            <w:left w:val="none" w:sz="0" w:space="0" w:color="auto"/>
            <w:bottom w:val="none" w:sz="0" w:space="0" w:color="auto"/>
            <w:right w:val="none" w:sz="0" w:space="0" w:color="auto"/>
          </w:divBdr>
        </w:div>
        <w:div w:id="1333026876">
          <w:marLeft w:val="562"/>
          <w:marRight w:val="0"/>
          <w:marTop w:val="0"/>
          <w:marBottom w:val="0"/>
          <w:divBdr>
            <w:top w:val="none" w:sz="0" w:space="0" w:color="auto"/>
            <w:left w:val="none" w:sz="0" w:space="0" w:color="auto"/>
            <w:bottom w:val="none" w:sz="0" w:space="0" w:color="auto"/>
            <w:right w:val="none" w:sz="0" w:space="0" w:color="auto"/>
          </w:divBdr>
        </w:div>
        <w:div w:id="1899434856">
          <w:marLeft w:val="562"/>
          <w:marRight w:val="0"/>
          <w:marTop w:val="0"/>
          <w:marBottom w:val="0"/>
          <w:divBdr>
            <w:top w:val="none" w:sz="0" w:space="0" w:color="auto"/>
            <w:left w:val="none" w:sz="0" w:space="0" w:color="auto"/>
            <w:bottom w:val="none" w:sz="0" w:space="0" w:color="auto"/>
            <w:right w:val="none" w:sz="0" w:space="0" w:color="auto"/>
          </w:divBdr>
        </w:div>
        <w:div w:id="2061399297">
          <w:marLeft w:val="562"/>
          <w:marRight w:val="0"/>
          <w:marTop w:val="0"/>
          <w:marBottom w:val="0"/>
          <w:divBdr>
            <w:top w:val="none" w:sz="0" w:space="0" w:color="auto"/>
            <w:left w:val="none" w:sz="0" w:space="0" w:color="auto"/>
            <w:bottom w:val="none" w:sz="0" w:space="0" w:color="auto"/>
            <w:right w:val="none" w:sz="0" w:space="0" w:color="auto"/>
          </w:divBdr>
        </w:div>
      </w:divsChild>
    </w:div>
    <w:div w:id="2108843241">
      <w:bodyDiv w:val="1"/>
      <w:marLeft w:val="0"/>
      <w:marRight w:val="0"/>
      <w:marTop w:val="0"/>
      <w:marBottom w:val="0"/>
      <w:divBdr>
        <w:top w:val="none" w:sz="0" w:space="0" w:color="auto"/>
        <w:left w:val="none" w:sz="0" w:space="0" w:color="auto"/>
        <w:bottom w:val="none" w:sz="0" w:space="0" w:color="auto"/>
        <w:right w:val="none" w:sz="0" w:space="0" w:color="auto"/>
      </w:divBdr>
      <w:divsChild>
        <w:div w:id="369841635">
          <w:marLeft w:val="0"/>
          <w:marRight w:val="0"/>
          <w:marTop w:val="0"/>
          <w:marBottom w:val="0"/>
          <w:divBdr>
            <w:top w:val="none" w:sz="0" w:space="0" w:color="auto"/>
            <w:left w:val="none" w:sz="0" w:space="0" w:color="auto"/>
            <w:bottom w:val="none" w:sz="0" w:space="0" w:color="auto"/>
            <w:right w:val="none" w:sz="0" w:space="0" w:color="auto"/>
          </w:divBdr>
          <w:divsChild>
            <w:div w:id="43911556">
              <w:marLeft w:val="0"/>
              <w:marRight w:val="0"/>
              <w:marTop w:val="0"/>
              <w:marBottom w:val="0"/>
              <w:divBdr>
                <w:top w:val="none" w:sz="0" w:space="0" w:color="auto"/>
                <w:left w:val="none" w:sz="0" w:space="0" w:color="auto"/>
                <w:bottom w:val="none" w:sz="0" w:space="0" w:color="auto"/>
                <w:right w:val="none" w:sz="0" w:space="0" w:color="auto"/>
              </w:divBdr>
              <w:divsChild>
                <w:div w:id="1604338146">
                  <w:marLeft w:val="0"/>
                  <w:marRight w:val="0"/>
                  <w:marTop w:val="0"/>
                  <w:marBottom w:val="0"/>
                  <w:divBdr>
                    <w:top w:val="none" w:sz="0" w:space="0" w:color="auto"/>
                    <w:left w:val="none" w:sz="0" w:space="0" w:color="auto"/>
                    <w:bottom w:val="none" w:sz="0" w:space="0" w:color="auto"/>
                    <w:right w:val="none" w:sz="0" w:space="0" w:color="auto"/>
                  </w:divBdr>
                  <w:divsChild>
                    <w:div w:id="1430348849">
                      <w:marLeft w:val="0"/>
                      <w:marRight w:val="0"/>
                      <w:marTop w:val="0"/>
                      <w:marBottom w:val="0"/>
                      <w:divBdr>
                        <w:top w:val="none" w:sz="0" w:space="0" w:color="auto"/>
                        <w:left w:val="none" w:sz="0" w:space="0" w:color="auto"/>
                        <w:bottom w:val="none" w:sz="0" w:space="0" w:color="auto"/>
                        <w:right w:val="none" w:sz="0" w:space="0" w:color="auto"/>
                      </w:divBdr>
                    </w:div>
                  </w:divsChild>
                </w:div>
                <w:div w:id="564031456">
                  <w:marLeft w:val="0"/>
                  <w:marRight w:val="0"/>
                  <w:marTop w:val="0"/>
                  <w:marBottom w:val="0"/>
                  <w:divBdr>
                    <w:top w:val="none" w:sz="0" w:space="0" w:color="auto"/>
                    <w:left w:val="none" w:sz="0" w:space="0" w:color="auto"/>
                    <w:bottom w:val="none" w:sz="0" w:space="0" w:color="auto"/>
                    <w:right w:val="none" w:sz="0" w:space="0" w:color="auto"/>
                  </w:divBdr>
                  <w:divsChild>
                    <w:div w:id="11371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093325">
      <w:bodyDiv w:val="1"/>
      <w:marLeft w:val="0"/>
      <w:marRight w:val="0"/>
      <w:marTop w:val="0"/>
      <w:marBottom w:val="0"/>
      <w:divBdr>
        <w:top w:val="none" w:sz="0" w:space="0" w:color="auto"/>
        <w:left w:val="none" w:sz="0" w:space="0" w:color="auto"/>
        <w:bottom w:val="none" w:sz="0" w:space="0" w:color="auto"/>
        <w:right w:val="none" w:sz="0" w:space="0" w:color="auto"/>
      </w:divBdr>
    </w:div>
    <w:div w:id="213281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 Type="http://schemas.openxmlformats.org/officeDocument/2006/relationships/customXml" Target="../customXml/item3.xml"/><Relationship Id="rId21" Type="http://schemas.openxmlformats.org/officeDocument/2006/relationships/customXml" Target="../customXml/item21.xml"/><Relationship Id="rId34"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footnotes" Target="footnotes.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numbering" Target="numbering.xml"/><Relationship Id="rId36" Type="http://schemas.openxmlformats.org/officeDocument/2006/relationships/fontTable" Target="fontTable.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settings" Target="settings.xml"/><Relationship Id="rId3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12733-D6F8-5445-B429-DFA76F986832}">
  <ds:schemaRefs>
    <ds:schemaRef ds:uri="http://schemas.openxmlformats.org/officeDocument/2006/bibliography"/>
  </ds:schemaRefs>
</ds:datastoreItem>
</file>

<file path=customXml/itemProps2.xml><?xml version="1.0" encoding="utf-8"?>
<ds:datastoreItem xmlns:ds="http://schemas.openxmlformats.org/officeDocument/2006/customXml" ds:itemID="{6D2C5700-1259-5948-8A05-5571570F4E63}">
  <ds:schemaRefs>
    <ds:schemaRef ds:uri="http://schemas.openxmlformats.org/officeDocument/2006/bibliography"/>
  </ds:schemaRefs>
</ds:datastoreItem>
</file>

<file path=customXml/itemProps3.xml><?xml version="1.0" encoding="utf-8"?>
<ds:datastoreItem xmlns:ds="http://schemas.openxmlformats.org/officeDocument/2006/customXml" ds:itemID="{5FFA867C-72FD-BB43-9DC3-1511C0F5E093}">
  <ds:schemaRefs>
    <ds:schemaRef ds:uri="http://schemas.openxmlformats.org/officeDocument/2006/bibliography"/>
  </ds:schemaRefs>
</ds:datastoreItem>
</file>

<file path=customXml/itemProps4.xml><?xml version="1.0" encoding="utf-8"?>
<ds:datastoreItem xmlns:ds="http://schemas.openxmlformats.org/officeDocument/2006/customXml" ds:itemID="{2BD93746-2129-F14D-9095-873F396CC2FF}">
  <ds:schemaRefs>
    <ds:schemaRef ds:uri="http://schemas.openxmlformats.org/officeDocument/2006/bibliography"/>
  </ds:schemaRefs>
</ds:datastoreItem>
</file>

<file path=customXml/itemProps5.xml><?xml version="1.0" encoding="utf-8"?>
<ds:datastoreItem xmlns:ds="http://schemas.openxmlformats.org/officeDocument/2006/customXml" ds:itemID="{5CFC4E01-F48A-6B41-B211-317B1D82B4F3}">
  <ds:schemaRefs>
    <ds:schemaRef ds:uri="http://schemas.openxmlformats.org/officeDocument/2006/bibliography"/>
  </ds:schemaRefs>
</ds:datastoreItem>
</file>

<file path=customXml/itemProps6.xml><?xml version="1.0" encoding="utf-8"?>
<ds:datastoreItem xmlns:ds="http://schemas.openxmlformats.org/officeDocument/2006/customXml" ds:itemID="{6AC73344-A05F-8144-A036-CB70FD51ACE4}">
  <ds:schemaRefs>
    <ds:schemaRef ds:uri="http://schemas.openxmlformats.org/officeDocument/2006/bibliography"/>
  </ds:schemaRefs>
</ds:datastoreItem>
</file>

<file path=customXml/itemProps7.xml><?xml version="1.0" encoding="utf-8"?>
<ds:datastoreItem xmlns:ds="http://schemas.openxmlformats.org/officeDocument/2006/customXml" ds:itemID="{79F48176-E624-AD49-8EC7-CD992D05845A}">
  <ds:schemaRefs>
    <ds:schemaRef ds:uri="http://schemas.openxmlformats.org/officeDocument/2006/bibliography"/>
  </ds:schemaRefs>
</ds:datastoreItem>
</file>

<file path=customXml/itemProps8.xml><?xml version="1.0" encoding="utf-8"?>
<ds:datastoreItem xmlns:ds="http://schemas.openxmlformats.org/officeDocument/2006/customXml" ds:itemID="{F102EF6D-6E25-1B49-8B8A-177F085DD178}">
  <ds:schemaRefs>
    <ds:schemaRef ds:uri="http://schemas.openxmlformats.org/officeDocument/2006/bibliography"/>
  </ds:schemaRefs>
</ds:datastoreItem>
</file>

<file path=customXml/itemProps9.xml><?xml version="1.0" encoding="utf-8"?>
<ds:datastoreItem xmlns:ds="http://schemas.openxmlformats.org/officeDocument/2006/customXml" ds:itemID="{595C172B-D3A3-F64F-82C3-406D0F6FBA87}">
  <ds:schemaRefs>
    <ds:schemaRef ds:uri="http://schemas.openxmlformats.org/officeDocument/2006/bibliography"/>
  </ds:schemaRefs>
</ds:datastoreItem>
</file>

<file path=customXml/itemProps10.xml><?xml version="1.0" encoding="utf-8"?>
<ds:datastoreItem xmlns:ds="http://schemas.openxmlformats.org/officeDocument/2006/customXml" ds:itemID="{E58F8F5C-1B3D-DF4C-9788-79D97419A124}">
  <ds:schemaRefs>
    <ds:schemaRef ds:uri="http://schemas.openxmlformats.org/officeDocument/2006/bibliography"/>
  </ds:schemaRefs>
</ds:datastoreItem>
</file>

<file path=customXml/itemProps11.xml><?xml version="1.0" encoding="utf-8"?>
<ds:datastoreItem xmlns:ds="http://schemas.openxmlformats.org/officeDocument/2006/customXml" ds:itemID="{665401BA-2277-5347-970E-6DC2C1910947}">
  <ds:schemaRefs>
    <ds:schemaRef ds:uri="http://schemas.openxmlformats.org/officeDocument/2006/bibliography"/>
  </ds:schemaRefs>
</ds:datastoreItem>
</file>

<file path=customXml/itemProps12.xml><?xml version="1.0" encoding="utf-8"?>
<ds:datastoreItem xmlns:ds="http://schemas.openxmlformats.org/officeDocument/2006/customXml" ds:itemID="{902CDC52-E581-294D-AC31-87FD2B7FAD82}">
  <ds:schemaRefs>
    <ds:schemaRef ds:uri="http://schemas.openxmlformats.org/officeDocument/2006/bibliography"/>
  </ds:schemaRefs>
</ds:datastoreItem>
</file>

<file path=customXml/itemProps13.xml><?xml version="1.0" encoding="utf-8"?>
<ds:datastoreItem xmlns:ds="http://schemas.openxmlformats.org/officeDocument/2006/customXml" ds:itemID="{ED6A0E68-99A2-8141-BB18-D3618D5412F7}">
  <ds:schemaRefs>
    <ds:schemaRef ds:uri="http://schemas.openxmlformats.org/officeDocument/2006/bibliography"/>
  </ds:schemaRefs>
</ds:datastoreItem>
</file>

<file path=customXml/itemProps14.xml><?xml version="1.0" encoding="utf-8"?>
<ds:datastoreItem xmlns:ds="http://schemas.openxmlformats.org/officeDocument/2006/customXml" ds:itemID="{02F10E44-674F-2943-9679-E8F4F9BC7E17}">
  <ds:schemaRefs>
    <ds:schemaRef ds:uri="http://schemas.openxmlformats.org/officeDocument/2006/bibliography"/>
  </ds:schemaRefs>
</ds:datastoreItem>
</file>

<file path=customXml/itemProps15.xml><?xml version="1.0" encoding="utf-8"?>
<ds:datastoreItem xmlns:ds="http://schemas.openxmlformats.org/officeDocument/2006/customXml" ds:itemID="{FC9E798B-0B29-5446-A7F9-7C6CAFA30B9B}">
  <ds:schemaRefs>
    <ds:schemaRef ds:uri="http://schemas.openxmlformats.org/officeDocument/2006/bibliography"/>
  </ds:schemaRefs>
</ds:datastoreItem>
</file>

<file path=customXml/itemProps16.xml><?xml version="1.0" encoding="utf-8"?>
<ds:datastoreItem xmlns:ds="http://schemas.openxmlformats.org/officeDocument/2006/customXml" ds:itemID="{3BB2A462-8496-014E-831F-C03711A3B274}">
  <ds:schemaRefs>
    <ds:schemaRef ds:uri="http://schemas.openxmlformats.org/officeDocument/2006/bibliography"/>
  </ds:schemaRefs>
</ds:datastoreItem>
</file>

<file path=customXml/itemProps17.xml><?xml version="1.0" encoding="utf-8"?>
<ds:datastoreItem xmlns:ds="http://schemas.openxmlformats.org/officeDocument/2006/customXml" ds:itemID="{FB4B34BD-252A-1A45-ABAF-3DA21D5CC376}">
  <ds:schemaRefs>
    <ds:schemaRef ds:uri="http://schemas.openxmlformats.org/officeDocument/2006/bibliography"/>
  </ds:schemaRefs>
</ds:datastoreItem>
</file>

<file path=customXml/itemProps18.xml><?xml version="1.0" encoding="utf-8"?>
<ds:datastoreItem xmlns:ds="http://schemas.openxmlformats.org/officeDocument/2006/customXml" ds:itemID="{79D9ED93-D5DB-8F4B-86EE-ACBF83495605}">
  <ds:schemaRefs>
    <ds:schemaRef ds:uri="http://schemas.openxmlformats.org/officeDocument/2006/bibliography"/>
  </ds:schemaRefs>
</ds:datastoreItem>
</file>

<file path=customXml/itemProps19.xml><?xml version="1.0" encoding="utf-8"?>
<ds:datastoreItem xmlns:ds="http://schemas.openxmlformats.org/officeDocument/2006/customXml" ds:itemID="{1153E975-6952-5F4E-AA01-E51F871F2D17}">
  <ds:schemaRefs>
    <ds:schemaRef ds:uri="http://schemas.openxmlformats.org/officeDocument/2006/bibliography"/>
  </ds:schemaRefs>
</ds:datastoreItem>
</file>

<file path=customXml/itemProps20.xml><?xml version="1.0" encoding="utf-8"?>
<ds:datastoreItem xmlns:ds="http://schemas.openxmlformats.org/officeDocument/2006/customXml" ds:itemID="{0BF27AF3-53E3-7E45-9E61-356FB4DB8282}">
  <ds:schemaRefs>
    <ds:schemaRef ds:uri="http://schemas.openxmlformats.org/officeDocument/2006/bibliography"/>
  </ds:schemaRefs>
</ds:datastoreItem>
</file>

<file path=customXml/itemProps21.xml><?xml version="1.0" encoding="utf-8"?>
<ds:datastoreItem xmlns:ds="http://schemas.openxmlformats.org/officeDocument/2006/customXml" ds:itemID="{7FAA407E-CB71-E849-A6FE-174D38CBC617}">
  <ds:schemaRefs>
    <ds:schemaRef ds:uri="http://schemas.openxmlformats.org/officeDocument/2006/bibliography"/>
  </ds:schemaRefs>
</ds:datastoreItem>
</file>

<file path=customXml/itemProps22.xml><?xml version="1.0" encoding="utf-8"?>
<ds:datastoreItem xmlns:ds="http://schemas.openxmlformats.org/officeDocument/2006/customXml" ds:itemID="{82A505F1-0FF7-0647-A8BD-E756191082E3}">
  <ds:schemaRefs>
    <ds:schemaRef ds:uri="http://schemas.openxmlformats.org/officeDocument/2006/bibliography"/>
  </ds:schemaRefs>
</ds:datastoreItem>
</file>

<file path=customXml/itemProps23.xml><?xml version="1.0" encoding="utf-8"?>
<ds:datastoreItem xmlns:ds="http://schemas.openxmlformats.org/officeDocument/2006/customXml" ds:itemID="{CDF824E4-A54B-1A41-8A81-105A8E9F9ACB}">
  <ds:schemaRefs>
    <ds:schemaRef ds:uri="http://schemas.openxmlformats.org/officeDocument/2006/bibliography"/>
  </ds:schemaRefs>
</ds:datastoreItem>
</file>

<file path=customXml/itemProps24.xml><?xml version="1.0" encoding="utf-8"?>
<ds:datastoreItem xmlns:ds="http://schemas.openxmlformats.org/officeDocument/2006/customXml" ds:itemID="{A9FB623F-CE51-D44F-AC61-D0BBE0684774}">
  <ds:schemaRefs>
    <ds:schemaRef ds:uri="http://schemas.openxmlformats.org/officeDocument/2006/bibliography"/>
  </ds:schemaRefs>
</ds:datastoreItem>
</file>

<file path=customXml/itemProps25.xml><?xml version="1.0" encoding="utf-8"?>
<ds:datastoreItem xmlns:ds="http://schemas.openxmlformats.org/officeDocument/2006/customXml" ds:itemID="{5CA9729D-8235-408D-A5E0-68FD4549CB41}">
  <ds:schemaRefs>
    <ds:schemaRef ds:uri="http://schemas.openxmlformats.org/officeDocument/2006/bibliography"/>
  </ds:schemaRefs>
</ds:datastoreItem>
</file>

<file path=customXml/itemProps26.xml><?xml version="1.0" encoding="utf-8"?>
<ds:datastoreItem xmlns:ds="http://schemas.openxmlformats.org/officeDocument/2006/customXml" ds:itemID="{5C2B1121-871F-4F8E-8E5C-0FF729E9E21B}">
  <ds:schemaRefs>
    <ds:schemaRef ds:uri="http://schemas.openxmlformats.org/officeDocument/2006/bibliography"/>
  </ds:schemaRefs>
</ds:datastoreItem>
</file>

<file path=customXml/itemProps27.xml><?xml version="1.0" encoding="utf-8"?>
<ds:datastoreItem xmlns:ds="http://schemas.openxmlformats.org/officeDocument/2006/customXml" ds:itemID="{9EFEAD73-27EC-4400-9F72-43F0AE6C0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2051</Words>
  <Characters>11696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From Principles to Practice</vt:lpstr>
    </vt:vector>
  </TitlesOfParts>
  <Manager>Shani</Manager>
  <Company>International Baccalaureate Organization</Company>
  <LinksUpToDate>false</LinksUpToDate>
  <CharactersWithSpaces>13720</CharactersWithSpaces>
  <SharedDoc>false</SharedDoc>
  <HLinks>
    <vt:vector size="246" baseType="variant">
      <vt:variant>
        <vt:i4>3407921</vt:i4>
      </vt:variant>
      <vt:variant>
        <vt:i4>174</vt:i4>
      </vt:variant>
      <vt:variant>
        <vt:i4>0</vt:i4>
      </vt:variant>
      <vt:variant>
        <vt:i4>5</vt:i4>
      </vt:variant>
      <vt:variant>
        <vt:lpwstr>http://vels.vcaa.vic.edu.au/support/progression/lote.html. Issued 2007</vt:lpwstr>
      </vt:variant>
      <vt:variant>
        <vt:lpwstr/>
      </vt:variant>
      <vt:variant>
        <vt:i4>2228269</vt:i4>
      </vt:variant>
      <vt:variant>
        <vt:i4>171</vt:i4>
      </vt:variant>
      <vt:variant>
        <vt:i4>0</vt:i4>
      </vt:variant>
      <vt:variant>
        <vt:i4>5</vt:i4>
      </vt:variant>
      <vt:variant>
        <vt:lpwstr>http://www.data.org.uk/</vt:lpwstr>
      </vt:variant>
      <vt:variant>
        <vt:lpwstr/>
      </vt:variant>
      <vt:variant>
        <vt:i4>4522009</vt:i4>
      </vt:variant>
      <vt:variant>
        <vt:i4>168</vt:i4>
      </vt:variant>
      <vt:variant>
        <vt:i4>0</vt:i4>
      </vt:variant>
      <vt:variant>
        <vt:i4>5</vt:i4>
      </vt:variant>
      <vt:variant>
        <vt:lpwstr>http://www.corestandards.org/</vt:lpwstr>
      </vt:variant>
      <vt:variant>
        <vt:lpwstr/>
      </vt:variant>
      <vt:variant>
        <vt:i4>6422590</vt:i4>
      </vt:variant>
      <vt:variant>
        <vt:i4>165</vt:i4>
      </vt:variant>
      <vt:variant>
        <vt:i4>0</vt:i4>
      </vt:variant>
      <vt:variant>
        <vt:i4>5</vt:i4>
      </vt:variant>
      <vt:variant>
        <vt:lpwstr>http://www.p21.org/</vt:lpwstr>
      </vt:variant>
      <vt:variant>
        <vt:lpwstr/>
      </vt:variant>
      <vt:variant>
        <vt:i4>3080227</vt:i4>
      </vt:variant>
      <vt:variant>
        <vt:i4>162</vt:i4>
      </vt:variant>
      <vt:variant>
        <vt:i4>0</vt:i4>
      </vt:variant>
      <vt:variant>
        <vt:i4>5</vt:i4>
      </vt:variant>
      <vt:variant>
        <vt:lpwstr>http://www.australiancurriculum.edu.au/</vt:lpwstr>
      </vt:variant>
      <vt:variant>
        <vt:lpwstr/>
      </vt:variant>
      <vt:variant>
        <vt:i4>2359346</vt:i4>
      </vt:variant>
      <vt:variant>
        <vt:i4>159</vt:i4>
      </vt:variant>
      <vt:variant>
        <vt:i4>0</vt:i4>
      </vt:variant>
      <vt:variant>
        <vt:i4>5</vt:i4>
      </vt:variant>
      <vt:variant>
        <vt:lpwstr>http://www.ltscotland.org.uk/index.asp</vt:lpwstr>
      </vt:variant>
      <vt:variant>
        <vt:lpwstr/>
      </vt:variant>
      <vt:variant>
        <vt:i4>5832783</vt:i4>
      </vt:variant>
      <vt:variant>
        <vt:i4>156</vt:i4>
      </vt:variant>
      <vt:variant>
        <vt:i4>0</vt:i4>
      </vt:variant>
      <vt:variant>
        <vt:i4>5</vt:i4>
      </vt:variant>
      <vt:variant>
        <vt:lpwstr>http://www.sciencedaily.com/</vt:lpwstr>
      </vt:variant>
      <vt:variant>
        <vt:lpwstr/>
      </vt:variant>
      <vt:variant>
        <vt:i4>3407997</vt:i4>
      </vt:variant>
      <vt:variant>
        <vt:i4>153</vt:i4>
      </vt:variant>
      <vt:variant>
        <vt:i4>0</vt:i4>
      </vt:variant>
      <vt:variant>
        <vt:i4>5</vt:i4>
      </vt:variant>
      <vt:variant>
        <vt:lpwstr>http://curriculum.qcda.gov.uk/</vt:lpwstr>
      </vt:variant>
      <vt:variant>
        <vt:lpwstr/>
      </vt:variant>
      <vt:variant>
        <vt:i4>4063334</vt:i4>
      </vt:variant>
      <vt:variant>
        <vt:i4>150</vt:i4>
      </vt:variant>
      <vt:variant>
        <vt:i4>0</vt:i4>
      </vt:variant>
      <vt:variant>
        <vt:i4>5</vt:i4>
      </vt:variant>
      <vt:variant>
        <vt:lpwstr>http://www.icaseonline.net/</vt:lpwstr>
      </vt:variant>
      <vt:variant>
        <vt:lpwstr/>
      </vt:variant>
      <vt:variant>
        <vt:i4>2228269</vt:i4>
      </vt:variant>
      <vt:variant>
        <vt:i4>147</vt:i4>
      </vt:variant>
      <vt:variant>
        <vt:i4>0</vt:i4>
      </vt:variant>
      <vt:variant>
        <vt:i4>5</vt:i4>
      </vt:variant>
      <vt:variant>
        <vt:lpwstr>http://www.data.org.uk/</vt:lpwstr>
      </vt:variant>
      <vt:variant>
        <vt:lpwstr/>
      </vt:variant>
      <vt:variant>
        <vt:i4>4522009</vt:i4>
      </vt:variant>
      <vt:variant>
        <vt:i4>144</vt:i4>
      </vt:variant>
      <vt:variant>
        <vt:i4>0</vt:i4>
      </vt:variant>
      <vt:variant>
        <vt:i4>5</vt:i4>
      </vt:variant>
      <vt:variant>
        <vt:lpwstr>http://www.corestandards.org/</vt:lpwstr>
      </vt:variant>
      <vt:variant>
        <vt:lpwstr/>
      </vt:variant>
      <vt:variant>
        <vt:i4>1572953</vt:i4>
      </vt:variant>
      <vt:variant>
        <vt:i4>141</vt:i4>
      </vt:variant>
      <vt:variant>
        <vt:i4>0</vt:i4>
      </vt:variant>
      <vt:variant>
        <vt:i4>5</vt:i4>
      </vt:variant>
      <vt:variant>
        <vt:lpwstr>http://www.computingatschool.org.uk/</vt:lpwstr>
      </vt:variant>
      <vt:variant>
        <vt:lpwstr/>
      </vt:variant>
      <vt:variant>
        <vt:i4>5898319</vt:i4>
      </vt:variant>
      <vt:variant>
        <vt:i4>138</vt:i4>
      </vt:variant>
      <vt:variant>
        <vt:i4>0</vt:i4>
      </vt:variant>
      <vt:variant>
        <vt:i4>5</vt:i4>
      </vt:variant>
      <vt:variant>
        <vt:lpwstr>http://www.ascd.org/</vt:lpwstr>
      </vt:variant>
      <vt:variant>
        <vt:lpwstr/>
      </vt:variant>
      <vt:variant>
        <vt:i4>7012475</vt:i4>
      </vt:variant>
      <vt:variant>
        <vt:i4>135</vt:i4>
      </vt:variant>
      <vt:variant>
        <vt:i4>0</vt:i4>
      </vt:variant>
      <vt:variant>
        <vt:i4>5</vt:i4>
      </vt:variant>
      <vt:variant>
        <vt:lpwstr>http://www.sharphamtrust.org/uploads/userfiles/Mindfulness_in_SEL%5B1%5D.pdf</vt:lpwstr>
      </vt:variant>
      <vt:variant>
        <vt:lpwstr/>
      </vt:variant>
      <vt:variant>
        <vt:i4>1638519</vt:i4>
      </vt:variant>
      <vt:variant>
        <vt:i4>132</vt:i4>
      </vt:variant>
      <vt:variant>
        <vt:i4>0</vt:i4>
      </vt:variant>
      <vt:variant>
        <vt:i4>5</vt:i4>
      </vt:variant>
      <vt:variant>
        <vt:lpwstr>http://www.livingmindfully.co.uk/downloads/Mindfulness_Report.pdf Retrieved in February 2012</vt:lpwstr>
      </vt:variant>
      <vt:variant>
        <vt:lpwstr/>
      </vt:variant>
      <vt:variant>
        <vt:i4>1703951</vt:i4>
      </vt:variant>
      <vt:variant>
        <vt:i4>129</vt:i4>
      </vt:variant>
      <vt:variant>
        <vt:i4>0</vt:i4>
      </vt:variant>
      <vt:variant>
        <vt:i4>5</vt:i4>
      </vt:variant>
      <vt:variant>
        <vt:lpwstr>http://psy.fgu.edu.tw/web/wlchou/perceptual_psychology/class_pdf/Advanced Perceptual/2011/2011week15_HaoChen_paper.pdf  Retrieved in February 2012</vt:lpwstr>
      </vt:variant>
      <vt:variant>
        <vt:lpwstr/>
      </vt:variant>
      <vt:variant>
        <vt:i4>1703951</vt:i4>
      </vt:variant>
      <vt:variant>
        <vt:i4>126</vt:i4>
      </vt:variant>
      <vt:variant>
        <vt:i4>0</vt:i4>
      </vt:variant>
      <vt:variant>
        <vt:i4>5</vt:i4>
      </vt:variant>
      <vt:variant>
        <vt:lpwstr>http://psy.fgu.edu.tw/web/wlchou/perceptual_psychology/class_pdf/Advanced Perceptual/2011/2011week15_HaoChen_paper.pdf  Retrieved in February 2012</vt:lpwstr>
      </vt:variant>
      <vt:variant>
        <vt:lpwstr/>
      </vt:variant>
      <vt:variant>
        <vt:i4>5308478</vt:i4>
      </vt:variant>
      <vt:variant>
        <vt:i4>123</vt:i4>
      </vt:variant>
      <vt:variant>
        <vt:i4>0</vt:i4>
      </vt:variant>
      <vt:variant>
        <vt:i4>5</vt:i4>
      </vt:variant>
      <vt:variant>
        <vt:lpwstr>http://books.google.nl/books?id=2HRoigMMdqMC&amp;pg=PA38&amp;lpg=PA38&amp;dq=bgsu+contextual+teaching+and+learning&amp;source=bl&amp;ots=sTkM2JFmHR&amp;sig=cUzEkXVqo84lBmrRCiT_LU9vxZ4&amp;hl=en&amp;sa=X&amp;ei=oXNzT_OPGo61hAeskKGmBQ&amp;redir_esc=y</vt:lpwstr>
      </vt:variant>
      <vt:variant>
        <vt:lpwstr>v=onepage&amp;q=bgsu%20contextual%20teaching%20and%20learning&amp;f=false</vt:lpwstr>
      </vt:variant>
      <vt:variant>
        <vt:i4>8192116</vt:i4>
      </vt:variant>
      <vt:variant>
        <vt:i4>117</vt:i4>
      </vt:variant>
      <vt:variant>
        <vt:i4>0</vt:i4>
      </vt:variant>
      <vt:variant>
        <vt:i4>5</vt:i4>
      </vt:variant>
      <vt:variant>
        <vt:lpwstr>http://www.nasponline.org/publications/cq/40/2/emotional-well-being.aspx Retrieved in January 2012</vt:lpwstr>
      </vt:variant>
      <vt:variant>
        <vt:lpwstr/>
      </vt:variant>
      <vt:variant>
        <vt:i4>2621520</vt:i4>
      </vt:variant>
      <vt:variant>
        <vt:i4>114</vt:i4>
      </vt:variant>
      <vt:variant>
        <vt:i4>0</vt:i4>
      </vt:variant>
      <vt:variant>
        <vt:i4>5</vt:i4>
      </vt:variant>
      <vt:variant>
        <vt:lpwstr>http://www.ibe.unesco.org/fileadmin/user_upload/archive/publications/EducationalPracticesSeriesPdf/prac11e.pdf</vt:lpwstr>
      </vt:variant>
      <vt:variant>
        <vt:lpwstr/>
      </vt:variant>
      <vt:variant>
        <vt:i4>6225928</vt:i4>
      </vt:variant>
      <vt:variant>
        <vt:i4>111</vt:i4>
      </vt:variant>
      <vt:variant>
        <vt:i4>0</vt:i4>
      </vt:variant>
      <vt:variant>
        <vt:i4>5</vt:i4>
      </vt:variant>
      <vt:variant>
        <vt:lpwstr>http://www.casel.org/</vt:lpwstr>
      </vt:variant>
      <vt:variant>
        <vt:lpwstr/>
      </vt:variant>
      <vt:variant>
        <vt:i4>7012475</vt:i4>
      </vt:variant>
      <vt:variant>
        <vt:i4>105</vt:i4>
      </vt:variant>
      <vt:variant>
        <vt:i4>0</vt:i4>
      </vt:variant>
      <vt:variant>
        <vt:i4>5</vt:i4>
      </vt:variant>
      <vt:variant>
        <vt:lpwstr>http://www.sharphamtrust.org/uploads/userfiles/Mindfulness_in_SEL%5B1%5D.pdf</vt:lpwstr>
      </vt:variant>
      <vt:variant>
        <vt:lpwstr/>
      </vt:variant>
      <vt:variant>
        <vt:i4>7012475</vt:i4>
      </vt:variant>
      <vt:variant>
        <vt:i4>102</vt:i4>
      </vt:variant>
      <vt:variant>
        <vt:i4>0</vt:i4>
      </vt:variant>
      <vt:variant>
        <vt:i4>5</vt:i4>
      </vt:variant>
      <vt:variant>
        <vt:lpwstr>http://www.sharphamtrust.org/uploads/userfiles/Mindfulness_in_SEL%5B1%5D.pdf</vt:lpwstr>
      </vt:variant>
      <vt:variant>
        <vt:lpwstr/>
      </vt:variant>
      <vt:variant>
        <vt:i4>1966163</vt:i4>
      </vt:variant>
      <vt:variant>
        <vt:i4>93</vt:i4>
      </vt:variant>
      <vt:variant>
        <vt:i4>0</vt:i4>
      </vt:variant>
      <vt:variant>
        <vt:i4>5</vt:i4>
      </vt:variant>
      <vt:variant>
        <vt:lpwstr>http://www.edutopia.org/stw-louisville-sel-replication-tips Retrieved in January 2012</vt:lpwstr>
      </vt:variant>
      <vt:variant>
        <vt:lpwstr/>
      </vt:variant>
      <vt:variant>
        <vt:i4>3342458</vt:i4>
      </vt:variant>
      <vt:variant>
        <vt:i4>90</vt:i4>
      </vt:variant>
      <vt:variant>
        <vt:i4>0</vt:i4>
      </vt:variant>
      <vt:variant>
        <vt:i4>5</vt:i4>
      </vt:variant>
      <vt:variant>
        <vt:lpwstr>http://www.springerlink.com/content/0361-0365/49/6/</vt:lpwstr>
      </vt:variant>
      <vt:variant>
        <vt:lpwstr/>
      </vt:variant>
      <vt:variant>
        <vt:i4>3932257</vt:i4>
      </vt:variant>
      <vt:variant>
        <vt:i4>87</vt:i4>
      </vt:variant>
      <vt:variant>
        <vt:i4>0</vt:i4>
      </vt:variant>
      <vt:variant>
        <vt:i4>5</vt:i4>
      </vt:variant>
      <vt:variant>
        <vt:lpwstr>http://www.springerlink.com/content/0361-0365/</vt:lpwstr>
      </vt:variant>
      <vt:variant>
        <vt:lpwstr/>
      </vt:variant>
      <vt:variant>
        <vt:i4>2097217</vt:i4>
      </vt:variant>
      <vt:variant>
        <vt:i4>84</vt:i4>
      </vt:variant>
      <vt:variant>
        <vt:i4>0</vt:i4>
      </vt:variant>
      <vt:variant>
        <vt:i4>5</vt:i4>
      </vt:variant>
      <vt:variant>
        <vt:lpwstr>http://www.projectwisdom.com/ERS/Reproducibles/CE_SEL.pdf</vt:lpwstr>
      </vt:variant>
      <vt:variant>
        <vt:lpwstr/>
      </vt:variant>
      <vt:variant>
        <vt:i4>8192116</vt:i4>
      </vt:variant>
      <vt:variant>
        <vt:i4>81</vt:i4>
      </vt:variant>
      <vt:variant>
        <vt:i4>0</vt:i4>
      </vt:variant>
      <vt:variant>
        <vt:i4>5</vt:i4>
      </vt:variant>
      <vt:variant>
        <vt:lpwstr>http://www.nasponline.org/publications/cq/40/2/emotional-well-being.aspx Retrieved in January 2012</vt:lpwstr>
      </vt:variant>
      <vt:variant>
        <vt:lpwstr/>
      </vt:variant>
      <vt:variant>
        <vt:i4>5308482</vt:i4>
      </vt:variant>
      <vt:variant>
        <vt:i4>78</vt:i4>
      </vt:variant>
      <vt:variant>
        <vt:i4>0</vt:i4>
      </vt:variant>
      <vt:variant>
        <vt:i4>5</vt:i4>
      </vt:variant>
      <vt:variant>
        <vt:lpwstr>http://www.ncbi.nlm.nih.gov/pmc/articles/PMC2892678/?tool=pubmed</vt:lpwstr>
      </vt:variant>
      <vt:variant>
        <vt:lpwstr/>
      </vt:variant>
      <vt:variant>
        <vt:i4>7733302</vt:i4>
      </vt:variant>
      <vt:variant>
        <vt:i4>75</vt:i4>
      </vt:variant>
      <vt:variant>
        <vt:i4>0</vt:i4>
      </vt:variant>
      <vt:variant>
        <vt:i4>5</vt:i4>
      </vt:variant>
      <vt:variant>
        <vt:lpwstr>http://www.ciera.org/library/archive/2001-04/0104parwin.htm</vt:lpwstr>
      </vt:variant>
      <vt:variant>
        <vt:lpwstr/>
      </vt:variant>
      <vt:variant>
        <vt:i4>8257611</vt:i4>
      </vt:variant>
      <vt:variant>
        <vt:i4>57</vt:i4>
      </vt:variant>
      <vt:variant>
        <vt:i4>0</vt:i4>
      </vt:variant>
      <vt:variant>
        <vt:i4>5</vt:i4>
      </vt:variant>
      <vt:variant>
        <vt:lpwstr>http://www.huffingtonpost.com/larry-ferlazzo/educationrelated-predicti_1_b_1174744.html</vt:lpwstr>
      </vt:variant>
      <vt:variant>
        <vt:lpwstr/>
      </vt:variant>
      <vt:variant>
        <vt:i4>2621520</vt:i4>
      </vt:variant>
      <vt:variant>
        <vt:i4>54</vt:i4>
      </vt:variant>
      <vt:variant>
        <vt:i4>0</vt:i4>
      </vt:variant>
      <vt:variant>
        <vt:i4>5</vt:i4>
      </vt:variant>
      <vt:variant>
        <vt:lpwstr>http://www.ibe.unesco.org/fileadmin/user_upload/archive/publications/EducationalPracticesSeriesPdf/prac11e.pdf</vt:lpwstr>
      </vt:variant>
      <vt:variant>
        <vt:lpwstr/>
      </vt:variant>
      <vt:variant>
        <vt:i4>1703951</vt:i4>
      </vt:variant>
      <vt:variant>
        <vt:i4>48</vt:i4>
      </vt:variant>
      <vt:variant>
        <vt:i4>0</vt:i4>
      </vt:variant>
      <vt:variant>
        <vt:i4>5</vt:i4>
      </vt:variant>
      <vt:variant>
        <vt:lpwstr>http://psy.fgu.edu.tw/web/wlchou/perceptual_psychology/class_pdf/Advanced Perceptual/2011/2011week15_HaoChen_paper.pdf  Retrieved in February 2012</vt:lpwstr>
      </vt:variant>
      <vt:variant>
        <vt:lpwstr/>
      </vt:variant>
      <vt:variant>
        <vt:i4>1703951</vt:i4>
      </vt:variant>
      <vt:variant>
        <vt:i4>45</vt:i4>
      </vt:variant>
      <vt:variant>
        <vt:i4>0</vt:i4>
      </vt:variant>
      <vt:variant>
        <vt:i4>5</vt:i4>
      </vt:variant>
      <vt:variant>
        <vt:lpwstr>http://psy.fgu.edu.tw/web/wlchou/perceptual_psychology/class_pdf/Advanced Perceptual/2011/2011week15_HaoChen_paper.pdf  Retrieved in February 2012</vt:lpwstr>
      </vt:variant>
      <vt:variant>
        <vt:lpwstr/>
      </vt:variant>
      <vt:variant>
        <vt:i4>6225928</vt:i4>
      </vt:variant>
      <vt:variant>
        <vt:i4>42</vt:i4>
      </vt:variant>
      <vt:variant>
        <vt:i4>0</vt:i4>
      </vt:variant>
      <vt:variant>
        <vt:i4>5</vt:i4>
      </vt:variant>
      <vt:variant>
        <vt:lpwstr>http://www.casel.org/</vt:lpwstr>
      </vt:variant>
      <vt:variant>
        <vt:lpwstr/>
      </vt:variant>
      <vt:variant>
        <vt:i4>5177354</vt:i4>
      </vt:variant>
      <vt:variant>
        <vt:i4>39</vt:i4>
      </vt:variant>
      <vt:variant>
        <vt:i4>0</vt:i4>
      </vt:variant>
      <vt:variant>
        <vt:i4>5</vt:i4>
      </vt:variant>
      <vt:variant>
        <vt:lpwstr>http://casel.org/why-it-matters/benefits-of-sel/</vt:lpwstr>
      </vt:variant>
      <vt:variant>
        <vt:lpwstr/>
      </vt:variant>
      <vt:variant>
        <vt:i4>2687098</vt:i4>
      </vt:variant>
      <vt:variant>
        <vt:i4>33</vt:i4>
      </vt:variant>
      <vt:variant>
        <vt:i4>0</vt:i4>
      </vt:variant>
      <vt:variant>
        <vt:i4>5</vt:i4>
      </vt:variant>
      <vt:variant>
        <vt:lpwstr>http://occ.ibo.org/</vt:lpwstr>
      </vt:variant>
      <vt:variant>
        <vt:lpwstr/>
      </vt:variant>
      <vt:variant>
        <vt:i4>8323112</vt:i4>
      </vt:variant>
      <vt:variant>
        <vt:i4>21</vt:i4>
      </vt:variant>
      <vt:variant>
        <vt:i4>0</vt:i4>
      </vt:variant>
      <vt:variant>
        <vt:i4>5</vt:i4>
      </vt:variant>
      <vt:variant>
        <vt:lpwstr>http://www.iste.org/standards.aspx)</vt:lpwstr>
      </vt:variant>
      <vt:variant>
        <vt:lpwstr/>
      </vt:variant>
      <vt:variant>
        <vt:i4>2424942</vt:i4>
      </vt:variant>
      <vt:variant>
        <vt:i4>6</vt:i4>
      </vt:variant>
      <vt:variant>
        <vt:i4>0</vt:i4>
      </vt:variant>
      <vt:variant>
        <vt:i4>5</vt:i4>
      </vt:variant>
      <vt:variant>
        <vt:lpwstr>http://www.ibo.org/</vt:lpwstr>
      </vt:variant>
      <vt:variant>
        <vt:lpwstr/>
      </vt:variant>
      <vt:variant>
        <vt:i4>2424942</vt:i4>
      </vt:variant>
      <vt:variant>
        <vt:i4>3</vt:i4>
      </vt:variant>
      <vt:variant>
        <vt:i4>0</vt:i4>
      </vt:variant>
      <vt:variant>
        <vt:i4>5</vt:i4>
      </vt:variant>
      <vt:variant>
        <vt:lpwstr>http://www.ibo.org/</vt:lpwstr>
      </vt:variant>
      <vt:variant>
        <vt:lpwstr/>
      </vt:variant>
      <vt:variant>
        <vt:i4>6225928</vt:i4>
      </vt:variant>
      <vt:variant>
        <vt:i4>0</vt:i4>
      </vt:variant>
      <vt:variant>
        <vt:i4>0</vt:i4>
      </vt:variant>
      <vt:variant>
        <vt:i4>5</vt:i4>
      </vt:variant>
      <vt:variant>
        <vt:lpwstr>http://www.casel.org/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Principles to Practice</dc:title>
  <dc:subject>MYP</dc:subject>
  <dc:creator>Tim Cunningham</dc:creator>
  <cp:lastModifiedBy>Chapman, Michael</cp:lastModifiedBy>
  <cp:revision>2</cp:revision>
  <cp:lastPrinted>2013-09-17T12:44:00Z</cp:lastPrinted>
  <dcterms:created xsi:type="dcterms:W3CDTF">2017-04-04T17:42:00Z</dcterms:created>
  <dcterms:modified xsi:type="dcterms:W3CDTF">2017-04-04T17:42:00Z</dcterms:modified>
</cp:coreProperties>
</file>