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22816" w14:textId="2D54D04D" w:rsidR="00B81291" w:rsidRDefault="00324FF9" w:rsidP="00324FF9">
      <w:pPr>
        <w:jc w:val="center"/>
        <w:rPr>
          <w:sz w:val="48"/>
          <w:szCs w:val="48"/>
        </w:rPr>
      </w:pPr>
      <w:r w:rsidRPr="00324FF9">
        <w:rPr>
          <w:sz w:val="48"/>
          <w:szCs w:val="48"/>
        </w:rPr>
        <w:t>April Meeting 2020</w:t>
      </w:r>
    </w:p>
    <w:p w14:paraId="54BC16A0" w14:textId="77777777" w:rsidR="00137444" w:rsidRDefault="00137444" w:rsidP="00137444">
      <w:pPr>
        <w:jc w:val="center"/>
        <w:rPr>
          <w:sz w:val="48"/>
          <w:szCs w:val="48"/>
        </w:rPr>
      </w:pPr>
    </w:p>
    <w:p w14:paraId="40674482" w14:textId="77777777" w:rsidR="00137444" w:rsidRPr="00137444" w:rsidRDefault="00137444" w:rsidP="00137444">
      <w:pPr>
        <w:jc w:val="center"/>
        <w:rPr>
          <w:sz w:val="32"/>
          <w:szCs w:val="48"/>
        </w:rPr>
      </w:pPr>
      <w:r w:rsidRPr="00137444">
        <w:rPr>
          <w:sz w:val="32"/>
          <w:szCs w:val="48"/>
        </w:rPr>
        <w:t>General Account</w:t>
      </w:r>
    </w:p>
    <w:tbl>
      <w:tblPr>
        <w:tblStyle w:val="TableGrid"/>
        <w:tblpPr w:leftFromText="180" w:rightFromText="180" w:vertAnchor="text" w:horzAnchor="page" w:tblpX="269" w:tblpY="700"/>
        <w:tblW w:w="12955" w:type="dxa"/>
        <w:tblLook w:val="04A0" w:firstRow="1" w:lastRow="0" w:firstColumn="1" w:lastColumn="0" w:noHBand="0" w:noVBand="1"/>
      </w:tblPr>
      <w:tblGrid>
        <w:gridCol w:w="2240"/>
        <w:gridCol w:w="2477"/>
        <w:gridCol w:w="596"/>
        <w:gridCol w:w="2868"/>
        <w:gridCol w:w="322"/>
        <w:gridCol w:w="1285"/>
        <w:gridCol w:w="1290"/>
        <w:gridCol w:w="1877"/>
      </w:tblGrid>
      <w:tr w:rsidR="00324FF9" w:rsidRPr="00137444" w14:paraId="610CFF81" w14:textId="77777777" w:rsidTr="00324FF9">
        <w:trPr>
          <w:trHeight w:val="255"/>
        </w:trPr>
        <w:tc>
          <w:tcPr>
            <w:tcW w:w="2240" w:type="dxa"/>
            <w:noWrap/>
            <w:hideMark/>
          </w:tcPr>
          <w:p w14:paraId="19C2E63A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3/25/2020</w:t>
            </w:r>
          </w:p>
        </w:tc>
        <w:tc>
          <w:tcPr>
            <w:tcW w:w="2477" w:type="dxa"/>
            <w:noWrap/>
            <w:hideMark/>
          </w:tcPr>
          <w:p w14:paraId="6506F5D7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HSA AcctXX9442</w:t>
            </w:r>
          </w:p>
        </w:tc>
        <w:tc>
          <w:tcPr>
            <w:tcW w:w="596" w:type="dxa"/>
            <w:noWrap/>
            <w:hideMark/>
          </w:tcPr>
          <w:p w14:paraId="571230D7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 </w:t>
            </w:r>
          </w:p>
        </w:tc>
        <w:tc>
          <w:tcPr>
            <w:tcW w:w="2868" w:type="dxa"/>
            <w:noWrap/>
            <w:hideMark/>
          </w:tcPr>
          <w:p w14:paraId="6FE88BFB" w14:textId="62867FF3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Return Coffee Creamer from Bingo</w:t>
            </w:r>
          </w:p>
        </w:tc>
        <w:tc>
          <w:tcPr>
            <w:tcW w:w="322" w:type="dxa"/>
            <w:hideMark/>
          </w:tcPr>
          <w:p w14:paraId="474F2142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 </w:t>
            </w:r>
          </w:p>
        </w:tc>
        <w:tc>
          <w:tcPr>
            <w:tcW w:w="1285" w:type="dxa"/>
            <w:noWrap/>
            <w:hideMark/>
          </w:tcPr>
          <w:p w14:paraId="41BBAB3B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$3.39</w:t>
            </w:r>
          </w:p>
        </w:tc>
        <w:tc>
          <w:tcPr>
            <w:tcW w:w="1290" w:type="dxa"/>
            <w:noWrap/>
            <w:hideMark/>
          </w:tcPr>
          <w:p w14:paraId="57A4D07F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 </w:t>
            </w:r>
          </w:p>
        </w:tc>
        <w:tc>
          <w:tcPr>
            <w:tcW w:w="1877" w:type="dxa"/>
            <w:noWrap/>
            <w:hideMark/>
          </w:tcPr>
          <w:p w14:paraId="68DF7EB6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3,600.30</w:t>
            </w:r>
          </w:p>
        </w:tc>
      </w:tr>
      <w:tr w:rsidR="00324FF9" w:rsidRPr="00137444" w14:paraId="6402736B" w14:textId="77777777" w:rsidTr="00324FF9">
        <w:trPr>
          <w:trHeight w:val="255"/>
        </w:trPr>
        <w:tc>
          <w:tcPr>
            <w:tcW w:w="2240" w:type="dxa"/>
            <w:noWrap/>
            <w:hideMark/>
          </w:tcPr>
          <w:p w14:paraId="4AB2ED93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3/31/2020</w:t>
            </w:r>
          </w:p>
        </w:tc>
        <w:tc>
          <w:tcPr>
            <w:tcW w:w="2477" w:type="dxa"/>
            <w:noWrap/>
            <w:hideMark/>
          </w:tcPr>
          <w:p w14:paraId="4D5107F4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HSA AcctXX9442</w:t>
            </w:r>
          </w:p>
        </w:tc>
        <w:tc>
          <w:tcPr>
            <w:tcW w:w="596" w:type="dxa"/>
            <w:noWrap/>
            <w:hideMark/>
          </w:tcPr>
          <w:p w14:paraId="38AAF688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 </w:t>
            </w:r>
          </w:p>
        </w:tc>
        <w:tc>
          <w:tcPr>
            <w:tcW w:w="2868" w:type="dxa"/>
            <w:noWrap/>
            <w:hideMark/>
          </w:tcPr>
          <w:p w14:paraId="11C07F8C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 xml:space="preserve">March Interest </w:t>
            </w:r>
          </w:p>
        </w:tc>
        <w:tc>
          <w:tcPr>
            <w:tcW w:w="322" w:type="dxa"/>
            <w:hideMark/>
          </w:tcPr>
          <w:p w14:paraId="20E9E3EB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 </w:t>
            </w:r>
          </w:p>
        </w:tc>
        <w:tc>
          <w:tcPr>
            <w:tcW w:w="1285" w:type="dxa"/>
            <w:noWrap/>
            <w:hideMark/>
          </w:tcPr>
          <w:p w14:paraId="47D981D7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$3.38</w:t>
            </w:r>
          </w:p>
        </w:tc>
        <w:tc>
          <w:tcPr>
            <w:tcW w:w="1290" w:type="dxa"/>
            <w:noWrap/>
            <w:hideMark/>
          </w:tcPr>
          <w:p w14:paraId="7E56FC47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 </w:t>
            </w:r>
          </w:p>
        </w:tc>
        <w:tc>
          <w:tcPr>
            <w:tcW w:w="1877" w:type="dxa"/>
            <w:noWrap/>
            <w:hideMark/>
          </w:tcPr>
          <w:p w14:paraId="6A193490" w14:textId="77777777" w:rsidR="00324FF9" w:rsidRPr="00137444" w:rsidRDefault="00324FF9" w:rsidP="00324FF9">
            <w:pPr>
              <w:jc w:val="center"/>
              <w:rPr>
                <w:sz w:val="32"/>
                <w:szCs w:val="32"/>
              </w:rPr>
            </w:pPr>
            <w:r w:rsidRPr="00137444">
              <w:rPr>
                <w:sz w:val="32"/>
                <w:szCs w:val="32"/>
              </w:rPr>
              <w:t>3,603.68</w:t>
            </w:r>
          </w:p>
        </w:tc>
      </w:tr>
    </w:tbl>
    <w:p w14:paraId="184D60C3" w14:textId="5CE76864" w:rsidR="00324FF9" w:rsidRPr="00137444" w:rsidRDefault="00324FF9" w:rsidP="00137444">
      <w:pPr>
        <w:rPr>
          <w:sz w:val="32"/>
          <w:szCs w:val="32"/>
        </w:rPr>
      </w:pPr>
    </w:p>
    <w:p w14:paraId="349C995F" w14:textId="76B4B191" w:rsidR="00324FF9" w:rsidRPr="00137444" w:rsidRDefault="00324FF9" w:rsidP="00324FF9">
      <w:pPr>
        <w:jc w:val="center"/>
        <w:rPr>
          <w:sz w:val="32"/>
          <w:szCs w:val="32"/>
        </w:rPr>
      </w:pPr>
    </w:p>
    <w:p w14:paraId="0D0D02A3" w14:textId="472ADD8A" w:rsidR="00324FF9" w:rsidRPr="00137444" w:rsidRDefault="00324FF9" w:rsidP="00324FF9">
      <w:pPr>
        <w:jc w:val="center"/>
        <w:rPr>
          <w:sz w:val="32"/>
          <w:szCs w:val="32"/>
        </w:rPr>
      </w:pPr>
    </w:p>
    <w:p w14:paraId="0D1E5551" w14:textId="5FBBB966" w:rsidR="00324FF9" w:rsidRPr="00137444" w:rsidRDefault="00324FF9" w:rsidP="00324FF9">
      <w:pPr>
        <w:jc w:val="center"/>
        <w:rPr>
          <w:sz w:val="32"/>
          <w:szCs w:val="32"/>
        </w:rPr>
      </w:pPr>
    </w:p>
    <w:p w14:paraId="3FC46801" w14:textId="6CD6C20E" w:rsidR="00324FF9" w:rsidRPr="00137444" w:rsidRDefault="00324FF9" w:rsidP="00324FF9">
      <w:pPr>
        <w:jc w:val="center"/>
        <w:rPr>
          <w:sz w:val="32"/>
          <w:szCs w:val="32"/>
        </w:rPr>
      </w:pPr>
    </w:p>
    <w:p w14:paraId="4EBCEB70" w14:textId="77777777" w:rsidR="00137444" w:rsidRPr="00137444" w:rsidRDefault="00137444" w:rsidP="00324FF9">
      <w:pPr>
        <w:jc w:val="center"/>
        <w:rPr>
          <w:sz w:val="32"/>
          <w:szCs w:val="32"/>
        </w:rPr>
      </w:pPr>
    </w:p>
    <w:p w14:paraId="05DF8F2C" w14:textId="35CD558D" w:rsidR="00324FF9" w:rsidRPr="00137444" w:rsidRDefault="00324FF9" w:rsidP="00324FF9">
      <w:pPr>
        <w:jc w:val="center"/>
        <w:rPr>
          <w:sz w:val="32"/>
          <w:szCs w:val="32"/>
        </w:rPr>
      </w:pPr>
      <w:bookmarkStart w:id="0" w:name="_GoBack"/>
      <w:bookmarkEnd w:id="0"/>
      <w:r w:rsidRPr="00137444">
        <w:rPr>
          <w:sz w:val="32"/>
          <w:szCs w:val="32"/>
        </w:rPr>
        <w:t>Bingo Account</w:t>
      </w:r>
    </w:p>
    <w:p w14:paraId="5C934CED" w14:textId="738DEAA8" w:rsidR="00324FF9" w:rsidRPr="00137444" w:rsidRDefault="00324FF9" w:rsidP="00137444">
      <w:pPr>
        <w:jc w:val="center"/>
        <w:rPr>
          <w:sz w:val="32"/>
          <w:szCs w:val="32"/>
        </w:rPr>
      </w:pPr>
      <w:r w:rsidRPr="00137444">
        <w:rPr>
          <w:sz w:val="32"/>
          <w:szCs w:val="32"/>
        </w:rPr>
        <w:t>17,437.51</w:t>
      </w:r>
    </w:p>
    <w:sectPr w:rsidR="00324FF9" w:rsidRPr="00137444" w:rsidSect="00324F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F9"/>
    <w:rsid w:val="00137444"/>
    <w:rsid w:val="00324FF9"/>
    <w:rsid w:val="00B8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C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2020-04-21T23:56:00Z</dcterms:created>
  <dcterms:modified xsi:type="dcterms:W3CDTF">2020-04-21T23:56:00Z</dcterms:modified>
</cp:coreProperties>
</file>