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Governance Team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123985</wp:posOffset>
            </wp:positionH>
            <wp:positionV relativeFrom="paragraph">
              <wp:posOffset>203788</wp:posOffset>
            </wp:positionV>
            <wp:extent cx="5400675" cy="2286000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>
                      <a:alphaModFix amt="14000"/>
                    </a:blip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286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rtl w:val="0"/>
        </w:rPr>
        <w:t xml:space="preserve">October 24th</w:t>
      </w:r>
      <w:r w:rsidDel="00000000" w:rsidR="00000000" w:rsidRPr="00000000">
        <w:rPr>
          <w:rtl w:val="0"/>
        </w:rPr>
        <w:t xml:space="preserve">, 2023</w:t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Welcome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Agenda Approval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School Improvement Plan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Overarching Needs &amp; Goals: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ind w:left="216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Need: Cultivate a climate and culture of achievement through reading that supports students as independent thinkers who are successful through all aspects of the Science of Reading. </w:t>
      </w:r>
    </w:p>
    <w:p w:rsidR="00000000" w:rsidDel="00000000" w:rsidP="00000000" w:rsidRDefault="00000000" w:rsidRPr="00000000" w14:paraId="00000018">
      <w:pPr>
        <w:numPr>
          <w:ilvl w:val="3"/>
          <w:numId w:val="1"/>
        </w:numPr>
        <w:ind w:left="288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Goal: At Ben Hill County Primary School, 60% of students will be reading at or above grade level at the end of the SY24 according to Acadience data. 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ind w:left="216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Need: Cultivate a climate and culture of achievement through math instruction and student achievement. 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ind w:left="288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Goal: At Ben Hill County Primary School, 60% of students will meet expected growth in mathematics from Fall assessment until Spring assessment using MAP.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ind w:left="216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Need: Cultivate a climate and culture to improve student growth from the beginning of the year writing samples to the end of the year writing samples. 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ind w:left="288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Goal: Increase all students’ writing skills to improve reading comprehension. 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ind w:left="216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Need: Cultivate a culture and climate that prioritizes communication and collaboration with all stakeholders that aligns with achievement for all students. </w:t>
      </w:r>
    </w:p>
    <w:p w:rsidR="00000000" w:rsidDel="00000000" w:rsidP="00000000" w:rsidRDefault="00000000" w:rsidRPr="00000000" w14:paraId="0000001E">
      <w:pPr>
        <w:numPr>
          <w:ilvl w:val="3"/>
          <w:numId w:val="1"/>
        </w:numPr>
        <w:ind w:left="288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Goal: Increase communication with all stakeholders to occur on a weekly (staff) and monthly (parents/guardians) basis to support academic involvement and achievement for all students.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Safety Update: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Improvements to Building Update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School Data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BOY Testing: Parents will receive copies of their child’s test results at their conference on Friday, October 27th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Acadience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MAP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Acadience: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 staff received training on reading and utilizing their results from Acadience on Tuesday, October 17th</w:t>
      </w:r>
    </w:p>
    <w:p w:rsidR="00000000" w:rsidDel="00000000" w:rsidP="00000000" w:rsidRDefault="00000000" w:rsidRPr="00000000" w14:paraId="00000027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The data dig will support leveled groups during reading 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 testing team will be retrained to ensure that we are delivering the assessment with validity school wide</w:t>
      </w:r>
    </w:p>
    <w:p w:rsidR="00000000" w:rsidDel="00000000" w:rsidP="00000000" w:rsidRDefault="00000000" w:rsidRPr="00000000" w14:paraId="00000029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4- 30 minute virtual sessions will be offered and 1- 1 hour face to face session prior to Thanksgiving break. 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Curriculum Update &amp; Grades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Grades: 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Reading Curriculum: Into Reading: Spirals-based on each individual quarter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Math Curriculum: GaDOE Standards &amp; Tasks: Does not spiral- a change to cumulative average for the year has been made</w:t>
      </w:r>
    </w:p>
    <w:p w:rsidR="00000000" w:rsidDel="00000000" w:rsidP="00000000" w:rsidRDefault="00000000" w:rsidRPr="00000000" w14:paraId="0000002E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Reteach-Retest-Replace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Writing: 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Improvement will be determined based on samples from BOY to EOY.  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Communication:</w:t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Parent Monthly Curriculum Newsletters &amp; Parent Involvement Opportunities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Staff Week at a Glance Communication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Dojo &amp; Facebook Updates</w:t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Website Updates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All Call System through IC 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Grade level newsletters</w:t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Student- Staff Recognition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ind w:left="2160" w:hanging="360"/>
        <w:rPr/>
      </w:pPr>
      <w:r w:rsidDel="00000000" w:rsidR="00000000" w:rsidRPr="00000000">
        <w:rPr>
          <w:rtl w:val="0"/>
        </w:rPr>
        <w:t xml:space="preserve">Student Monthly</w:t>
      </w:r>
    </w:p>
    <w:p w:rsidR="00000000" w:rsidDel="00000000" w:rsidP="00000000" w:rsidRDefault="00000000" w:rsidRPr="00000000" w14:paraId="0000003A">
      <w:pPr>
        <w:numPr>
          <w:ilvl w:val="2"/>
          <w:numId w:val="1"/>
        </w:numPr>
        <w:ind w:left="2160" w:hanging="360"/>
        <w:rPr/>
      </w:pPr>
      <w:r w:rsidDel="00000000" w:rsidR="00000000" w:rsidRPr="00000000">
        <w:rPr>
          <w:rtl w:val="0"/>
        </w:rPr>
        <w:t xml:space="preserve">Staff Monthly</w:t>
      </w:r>
    </w:p>
    <w:p w:rsidR="00000000" w:rsidDel="00000000" w:rsidP="00000000" w:rsidRDefault="00000000" w:rsidRPr="00000000" w14:paraId="0000003B">
      <w:pPr>
        <w:numPr>
          <w:ilvl w:val="2"/>
          <w:numId w:val="1"/>
        </w:numPr>
        <w:ind w:left="2160" w:hanging="360"/>
        <w:rPr/>
      </w:pPr>
      <w:r w:rsidDel="00000000" w:rsidR="00000000" w:rsidRPr="00000000">
        <w:rPr>
          <w:rtl w:val="0"/>
        </w:rPr>
        <w:t xml:space="preserve">Student Attendance- Quarterly</w:t>
      </w:r>
    </w:p>
    <w:p w:rsidR="00000000" w:rsidDel="00000000" w:rsidP="00000000" w:rsidRDefault="00000000" w:rsidRPr="00000000" w14:paraId="0000003C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Random Acts of Kindness Initiative:</w:t>
      </w:r>
    </w:p>
    <w:p w:rsidR="00000000" w:rsidDel="00000000" w:rsidP="00000000" w:rsidRDefault="00000000" w:rsidRPr="00000000" w14:paraId="0000003D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Oct. 2nd- November 13th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Budget: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$10,000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Upcoming Events: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Oct. 26th: AR Night + Fall Festival</w:t>
      </w:r>
    </w:p>
    <w:p w:rsidR="00000000" w:rsidDel="00000000" w:rsidP="00000000" w:rsidRDefault="00000000" w:rsidRPr="00000000" w14:paraId="00000042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Reading is Spooktacular! 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Oct. 26th: 1st Grade Team A Pride Program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Oct. 27th: Virtual Day for Student Led Conferences</w:t>
      </w:r>
    </w:p>
    <w:p w:rsidR="00000000" w:rsidDel="00000000" w:rsidP="00000000" w:rsidRDefault="00000000" w:rsidRPr="00000000" w14:paraId="0000004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Nov. 1st: Fall Picture Day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Dates: 4th Tuesday of each month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November 28th 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January 23rd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February 27th </w:t>
      </w:r>
    </w:p>
    <w:p w:rsidR="00000000" w:rsidDel="00000000" w:rsidP="00000000" w:rsidRDefault="00000000" w:rsidRPr="00000000" w14:paraId="0000004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March 26th </w:t>
      </w:r>
    </w:p>
    <w:p w:rsidR="00000000" w:rsidDel="00000000" w:rsidP="00000000" w:rsidRDefault="00000000" w:rsidRPr="00000000" w14:paraId="0000004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April 23rd 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Adjournment</w:t>
      </w:r>
    </w:p>
    <w:sectPr>
      <w:headerReference r:id="rId7" w:type="default"/>
      <w:headerReference r:id="rId8" w:type="first"/>
      <w:headerReference r:id="rId9" w:type="even"/>
      <w:footerReference r:id="rId10" w:type="first"/>
      <w:footerReference r:id="rId11" w:type="even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F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E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-685799</wp:posOffset>
          </wp:positionH>
          <wp:positionV relativeFrom="paragraph">
            <wp:posOffset>-114299</wp:posOffset>
          </wp:positionV>
          <wp:extent cx="7205647" cy="932973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78000"/>
                  </a:blip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05647" cy="93297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