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16" w:line="240" w:lineRule="auto"/>
        <w:ind w:right="39"/>
        <w:jc w:val="right"/>
        <w:rPr>
          <w:color w:val="000000"/>
        </w:rPr>
      </w:pPr>
      <w:r w:rsidDel="00000000" w:rsidR="00000000" w:rsidRPr="00000000">
        <w:rPr>
          <w:rtl w:val="0"/>
        </w:rPr>
        <w:t xml:space="preserve">Departamento de Investigación y Evaluación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-47623</wp:posOffset>
            </wp:positionH>
            <wp:positionV relativeFrom="paragraph">
              <wp:posOffset>142875</wp:posOffset>
            </wp:positionV>
            <wp:extent cx="1903842" cy="690563"/>
            <wp:effectExtent b="0" l="0" r="0" t="0"/>
            <wp:wrapSquare wrapText="bothSides" distB="114300" distT="114300" distL="114300" distR="11430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3842" cy="690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40" w:lineRule="auto"/>
        <w:ind w:right="27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Pleasanton Unified School District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40" w:lineRule="auto"/>
        <w:ind w:right="27"/>
        <w:jc w:val="right"/>
        <w:rPr/>
      </w:pPr>
      <w:r w:rsidDel="00000000" w:rsidR="00000000" w:rsidRPr="00000000">
        <w:rPr>
          <w:rtl w:val="0"/>
        </w:rPr>
        <w:t xml:space="preserve">5758 W Las Positas Blvd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40" w:lineRule="auto"/>
        <w:ind w:right="27"/>
        <w:jc w:val="right"/>
        <w:rPr/>
      </w:pPr>
      <w:r w:rsidDel="00000000" w:rsidR="00000000" w:rsidRPr="00000000">
        <w:rPr>
          <w:rtl w:val="0"/>
        </w:rPr>
        <w:t xml:space="preserve">Pleasanton, CA 94588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40" w:lineRule="auto"/>
        <w:ind w:right="27"/>
        <w:jc w:val="right"/>
        <w:rPr/>
      </w:pPr>
      <w:r w:rsidDel="00000000" w:rsidR="00000000" w:rsidRPr="00000000">
        <w:rPr>
          <w:rtl w:val="0"/>
        </w:rPr>
        <w:t xml:space="preserve">(925) 426-4350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40" w:lineRule="auto"/>
        <w:ind w:right="27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Estimados padres/tutores: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3" w:line="272" w:lineRule="auto"/>
        <w:ind w:left="3" w:right="14" w:firstLine="0"/>
        <w:jc w:val="both"/>
        <w:rPr/>
      </w:pPr>
      <w:r w:rsidDel="00000000" w:rsidR="00000000" w:rsidRPr="00000000">
        <w:rPr>
          <w:color w:val="000000"/>
          <w:rtl w:val="0"/>
        </w:rPr>
        <w:t xml:space="preserve">Cada año, todos los estudiantes que son aprendices de inglés son evaluados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 sobre su competencia en el idioma inglés a través de la Evaluación de competencia de aprendices de inglés en California (ELPAC) </w:t>
      </w:r>
      <w:r w:rsidDel="00000000" w:rsidR="00000000" w:rsidRPr="00000000">
        <w:rPr>
          <w:rtl w:val="0"/>
        </w:rPr>
        <w:t xml:space="preserve">, y todos los estudiantes en los grados 3-8 y 11 son evaluados por su dominio de los estándares de Artes del Lenguaje Inglés, Matemáticas y Ciencias de California con la Evaluación de Rendimiento y Progreso Estudiantil de California (CAASPP). El </w:t>
      </w:r>
      <w:r w:rsidDel="00000000" w:rsidR="00000000" w:rsidRPr="00000000">
        <w:rPr>
          <w:color w:val="000000"/>
          <w:rtl w:val="0"/>
        </w:rPr>
        <w:t xml:space="preserve"> Departamento de Educación de California ha desarrollado un proceso electrónico para que cada distrito escolar comparta los informes </w:t>
      </w:r>
      <w:r w:rsidDel="00000000" w:rsidR="00000000" w:rsidRPr="00000000">
        <w:rPr>
          <w:rtl w:val="0"/>
        </w:rPr>
        <w:t xml:space="preserve"> de calificaciones de los estudiantes </w:t>
      </w:r>
      <w:r w:rsidDel="00000000" w:rsidR="00000000" w:rsidRPr="00000000">
        <w:rPr>
          <w:color w:val="000000"/>
          <w:rtl w:val="0"/>
        </w:rPr>
        <w:t xml:space="preserve"> para ELPAC y CAASPP. Todos los informes de calificaciones de los estudiantes de las evaluaciones estatales </w:t>
      </w:r>
      <w:r w:rsidDel="00000000" w:rsidR="00000000" w:rsidRPr="00000000">
        <w:rPr>
          <w:rtl w:val="0"/>
        </w:rPr>
        <w:t xml:space="preserve"> estarán </w:t>
      </w:r>
      <w:r w:rsidDel="00000000" w:rsidR="00000000" w:rsidRPr="00000000">
        <w:rPr>
          <w:color w:val="000000"/>
          <w:rtl w:val="0"/>
        </w:rPr>
        <w:t xml:space="preserve"> disponibles electrónicamente en formato PDF a través del portal Parent </w:t>
      </w:r>
      <w:r w:rsidDel="00000000" w:rsidR="00000000" w:rsidRPr="00000000">
        <w:rPr>
          <w:rtl w:val="0"/>
        </w:rPr>
        <w:t xml:space="preserve"> Vue </w:t>
      </w:r>
      <w:r w:rsidDel="00000000" w:rsidR="00000000" w:rsidRPr="00000000">
        <w:rPr>
          <w:color w:val="000000"/>
          <w:rtl w:val="0"/>
        </w:rPr>
        <w:t xml:space="preserve"> de nuestra </w:t>
      </w:r>
      <w:r w:rsidDel="00000000" w:rsidR="00000000" w:rsidRPr="00000000">
        <w:rPr>
          <w:rtl w:val="0"/>
        </w:rPr>
        <w:t xml:space="preserve"> información  para </w:t>
      </w:r>
      <w:r w:rsidDel="00000000" w:rsidR="00000000" w:rsidRPr="00000000">
        <w:rPr>
          <w:color w:val="000000"/>
          <w:rtl w:val="0"/>
        </w:rPr>
        <w:t xml:space="preserve">estudiantes </w:t>
      </w:r>
      <w:r w:rsidDel="00000000" w:rsidR="00000000" w:rsidRPr="00000000">
        <w:rPr>
          <w:rtl w:val="0"/>
        </w:rPr>
        <w:t xml:space="preserve"> s </w:t>
      </w:r>
      <w:r w:rsidDel="00000000" w:rsidR="00000000" w:rsidRPr="00000000">
        <w:rPr>
          <w:color w:val="000000"/>
          <w:rtl w:val="0"/>
        </w:rPr>
        <w:t xml:space="preserve"> istema </w:t>
      </w:r>
      <w:r w:rsidDel="00000000" w:rsidR="00000000" w:rsidRPr="00000000">
        <w:rPr>
          <w:rtl w:val="0"/>
        </w:rPr>
        <w:t xml:space="preserve">, Sinergia.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3" w:line="272" w:lineRule="auto"/>
        <w:ind w:right="14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974097" cy="8128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4097" cy="81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43" w:line="272" w:lineRule="auto"/>
        <w:ind w:right="14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972175" cy="1422679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422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Este proceso para acceder a los informes de calificaciones de los estudiantes nos ayuda a mantener una entrega eficiente y oportuna de los informes de calificaciones de los estudiantes a los padres y tutores. Para los padres/tutores sin acceso a dispositivos habilitados para Internet, es posible solicitar una copia impresa del CAASPP o ELPAC Student Score Report del administrador del sitio escolar de su estudiante. </w:t>
      </w:r>
    </w:p>
    <w:p w:rsidR="00000000" w:rsidDel="00000000" w:rsidP="00000000" w:rsidRDefault="00000000" w:rsidRPr="00000000" w14:paraId="0000000A">
      <w:pPr>
        <w:widowControl w:val="0"/>
        <w:spacing w:before="313" w:line="240" w:lineRule="auto"/>
        <w:ind w:left="16" w:firstLine="0"/>
        <w:rPr/>
      </w:pPr>
      <w:r w:rsidDel="00000000" w:rsidR="00000000" w:rsidRPr="00000000">
        <w:rPr>
          <w:rtl w:val="0"/>
        </w:rPr>
        <w:t xml:space="preserve">Por favor comuníquese con el Departamento de Investigación y Evaluación si tiene alguna pregunta. </w:t>
      </w:r>
    </w:p>
    <w:p w:rsidR="00000000" w:rsidDel="00000000" w:rsidP="00000000" w:rsidRDefault="00000000" w:rsidRPr="00000000" w14:paraId="0000000B">
      <w:pPr>
        <w:widowControl w:val="0"/>
        <w:spacing w:before="343" w:line="240" w:lineRule="auto"/>
        <w:ind w:left="16" w:firstLine="0"/>
        <w:rPr/>
      </w:pPr>
      <w:r w:rsidDel="00000000" w:rsidR="00000000" w:rsidRPr="00000000">
        <w:rPr>
          <w:rtl w:val="0"/>
        </w:rPr>
        <w:t xml:space="preserve">Kevin Bradley</w:t>
      </w:r>
    </w:p>
    <w:p w:rsidR="00000000" w:rsidDel="00000000" w:rsidP="00000000" w:rsidRDefault="00000000" w:rsidRPr="00000000" w14:paraId="0000000C">
      <w:pPr>
        <w:widowControl w:val="0"/>
        <w:spacing w:before="43" w:line="240" w:lineRule="auto"/>
        <w:ind w:left="16" w:firstLine="0"/>
        <w:rPr/>
      </w:pPr>
      <w:r w:rsidDel="00000000" w:rsidR="00000000" w:rsidRPr="00000000">
        <w:rPr>
          <w:rtl w:val="0"/>
        </w:rPr>
        <w:t xml:space="preserve">Director Ejecutivo Sénior de Investigación y Evaluación</w:t>
      </w:r>
    </w:p>
    <w:p w:rsidR="00000000" w:rsidDel="00000000" w:rsidP="00000000" w:rsidRDefault="00000000" w:rsidRPr="00000000" w14:paraId="0000000D">
      <w:pPr>
        <w:widowControl w:val="0"/>
        <w:spacing w:before="43" w:line="240" w:lineRule="auto"/>
        <w:ind w:left="14" w:firstLine="0"/>
        <w:rPr/>
      </w:pPr>
      <w:r w:rsidDel="00000000" w:rsidR="00000000" w:rsidRPr="00000000">
        <w:rPr>
          <w:rtl w:val="0"/>
        </w:rPr>
        <w:t xml:space="preserve">kbradley@pleasantonusd.net </w:t>
      </w: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143" w:top="1428" w:left="1440" w:right="139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5PWUjzeKLxVh2ZGDzYVnL9fO3g==">CgMxLjA4AHIhMTRCRGlXbGQ4V1h6U3o2RHhWX2k4R1VFU0FSYU5wWFUw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2023-05-25T18:10:00Z</dcterms:created>
  <dc:creator>Laura Keller</dc:creator>
</cp:coreProperties>
</file>