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XSpec="center" w:tblpY="1"/>
        <w:tblW w:w="14958" w:type="dxa"/>
        <w:tblLayout w:type="fixed"/>
        <w:tblLook w:val="04A0" w:firstRow="1" w:lastRow="0" w:firstColumn="1" w:lastColumn="0" w:noHBand="0" w:noVBand="1"/>
      </w:tblPr>
      <w:tblGrid>
        <w:gridCol w:w="2358"/>
        <w:gridCol w:w="2880"/>
        <w:gridCol w:w="2214"/>
        <w:gridCol w:w="2466"/>
        <w:gridCol w:w="3600"/>
        <w:gridCol w:w="1440"/>
      </w:tblGrid>
      <w:tr w:rsidR="004252B1" w:rsidRPr="008C0241" w:rsidTr="00EA1410">
        <w:tc>
          <w:tcPr>
            <w:tcW w:w="235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4252B1" w:rsidRPr="00CE1A34" w:rsidRDefault="004252B1" w:rsidP="005C1C89">
            <w:pPr>
              <w:jc w:val="center"/>
              <w:rPr>
                <w:rFonts w:ascii="Georgia" w:hAnsi="Georgia"/>
                <w:b/>
                <w:sz w:val="32"/>
                <w:szCs w:val="32"/>
              </w:rPr>
            </w:pPr>
            <w:bookmarkStart w:id="0" w:name="_GoBack"/>
            <w:bookmarkEnd w:id="0"/>
            <w:r w:rsidRPr="00CE1A34">
              <w:rPr>
                <w:rFonts w:ascii="Georgia" w:hAnsi="Georgia"/>
                <w:b/>
                <w:sz w:val="32"/>
                <w:szCs w:val="32"/>
              </w:rPr>
              <w:t>Category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4252B1" w:rsidRPr="00CE1A34" w:rsidRDefault="004252B1" w:rsidP="005C1C89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CE1A34">
              <w:rPr>
                <w:rFonts w:ascii="Georgia" w:hAnsi="Georgia"/>
                <w:b/>
                <w:sz w:val="28"/>
                <w:szCs w:val="28"/>
              </w:rPr>
              <w:t>Exceptional</w:t>
            </w:r>
          </w:p>
          <w:p w:rsidR="004252B1" w:rsidRPr="00CE1A34" w:rsidRDefault="004252B1" w:rsidP="005C1C89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CE1A34">
              <w:rPr>
                <w:rFonts w:ascii="Georgia" w:hAnsi="Georgia"/>
                <w:b/>
                <w:sz w:val="28"/>
                <w:szCs w:val="28"/>
              </w:rPr>
              <w:t>20</w:t>
            </w:r>
          </w:p>
          <w:p w:rsidR="004252B1" w:rsidRPr="00CE1A34" w:rsidRDefault="004252B1" w:rsidP="005C1C89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</w:p>
        </w:tc>
        <w:tc>
          <w:tcPr>
            <w:tcW w:w="2214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4252B1" w:rsidRPr="00CE1A34" w:rsidRDefault="004252B1" w:rsidP="005C1C89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CE1A34">
              <w:rPr>
                <w:rFonts w:ascii="Georgia" w:hAnsi="Georgia"/>
                <w:b/>
                <w:sz w:val="28"/>
                <w:szCs w:val="28"/>
              </w:rPr>
              <w:t>Proficient</w:t>
            </w:r>
          </w:p>
          <w:p w:rsidR="004252B1" w:rsidRPr="00CE1A34" w:rsidRDefault="004252B1" w:rsidP="005C1C89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CE1A34">
              <w:rPr>
                <w:rFonts w:ascii="Georgia" w:hAnsi="Georgia"/>
                <w:b/>
                <w:sz w:val="28"/>
                <w:szCs w:val="28"/>
              </w:rPr>
              <w:t>19-15</w:t>
            </w:r>
          </w:p>
        </w:tc>
        <w:tc>
          <w:tcPr>
            <w:tcW w:w="2466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4252B1" w:rsidRPr="00CE1A34" w:rsidRDefault="004252B1" w:rsidP="005C1C89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CE1A34">
              <w:rPr>
                <w:rFonts w:ascii="Georgia" w:hAnsi="Georgia"/>
                <w:b/>
                <w:sz w:val="28"/>
                <w:szCs w:val="28"/>
              </w:rPr>
              <w:t>Developing</w:t>
            </w:r>
          </w:p>
          <w:p w:rsidR="004252B1" w:rsidRPr="00CE1A34" w:rsidRDefault="004252B1" w:rsidP="005C1C89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CE1A34">
              <w:rPr>
                <w:rFonts w:ascii="Georgia" w:hAnsi="Georgia"/>
                <w:b/>
                <w:sz w:val="28"/>
                <w:szCs w:val="28"/>
              </w:rPr>
              <w:t>14-9</w:t>
            </w:r>
          </w:p>
        </w:tc>
        <w:tc>
          <w:tcPr>
            <w:tcW w:w="36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6FED0"/>
          </w:tcPr>
          <w:p w:rsidR="004252B1" w:rsidRPr="00CE1A34" w:rsidRDefault="004252B1" w:rsidP="005C1C89">
            <w:pPr>
              <w:shd w:val="clear" w:color="auto" w:fill="F6FED0"/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CE1A34">
              <w:rPr>
                <w:rFonts w:ascii="Georgia" w:hAnsi="Georgia"/>
                <w:b/>
                <w:sz w:val="28"/>
                <w:szCs w:val="28"/>
              </w:rPr>
              <w:t>Needs Improvement</w:t>
            </w:r>
          </w:p>
          <w:p w:rsidR="004252B1" w:rsidRPr="00CE1A34" w:rsidRDefault="004252B1" w:rsidP="005C1C89">
            <w:pPr>
              <w:shd w:val="clear" w:color="auto" w:fill="F6FED0"/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CE1A34">
              <w:rPr>
                <w:rFonts w:ascii="Georgia" w:hAnsi="Georgia"/>
                <w:b/>
                <w:sz w:val="28"/>
                <w:szCs w:val="28"/>
              </w:rPr>
              <w:t>8-1</w:t>
            </w:r>
          </w:p>
          <w:p w:rsidR="004252B1" w:rsidRPr="00CE1A34" w:rsidRDefault="004252B1" w:rsidP="005C1C89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4252B1" w:rsidRPr="008C0241" w:rsidRDefault="004252B1" w:rsidP="005C1C89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8C0241">
              <w:rPr>
                <w:rFonts w:ascii="Georgia" w:hAnsi="Georgia"/>
                <w:b/>
                <w:sz w:val="28"/>
                <w:szCs w:val="28"/>
              </w:rPr>
              <w:t>Student Score</w:t>
            </w:r>
          </w:p>
        </w:tc>
      </w:tr>
      <w:tr w:rsidR="004252B1" w:rsidRPr="008C0241" w:rsidTr="00EA1410">
        <w:tc>
          <w:tcPr>
            <w:tcW w:w="23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4252B1" w:rsidRPr="004C27A0" w:rsidRDefault="004252B1" w:rsidP="005C1C89">
            <w:pPr>
              <w:jc w:val="center"/>
              <w:rPr>
                <w:rFonts w:ascii="Georgia" w:hAnsi="Georgia"/>
                <w:b/>
                <w:szCs w:val="24"/>
              </w:rPr>
            </w:pPr>
            <w:r w:rsidRPr="004C27A0">
              <w:rPr>
                <w:rFonts w:ascii="Georgia" w:hAnsi="Georgia"/>
                <w:b/>
                <w:szCs w:val="24"/>
              </w:rPr>
              <w:t>Part I</w:t>
            </w:r>
            <w:r w:rsidR="00EA1410">
              <w:rPr>
                <w:rFonts w:ascii="Georgia" w:hAnsi="Georgia"/>
                <w:b/>
                <w:szCs w:val="24"/>
              </w:rPr>
              <w:t xml:space="preserve"> </w:t>
            </w:r>
            <w:r w:rsidR="00EA1410">
              <w:rPr>
                <w:rFonts w:ascii="Georgia" w:hAnsi="Georgia"/>
                <w:b/>
                <w:sz w:val="32"/>
                <w:szCs w:val="32"/>
              </w:rPr>
              <w:t xml:space="preserve"> </w:t>
            </w:r>
          </w:p>
          <w:p w:rsidR="004252B1" w:rsidRDefault="004252B1" w:rsidP="005C1C89">
            <w:pPr>
              <w:jc w:val="center"/>
              <w:rPr>
                <w:rFonts w:ascii="Georgia" w:hAnsi="Georgia"/>
                <w:szCs w:val="24"/>
              </w:rPr>
            </w:pPr>
            <w:r w:rsidRPr="004C27A0">
              <w:rPr>
                <w:rFonts w:ascii="Georgia" w:hAnsi="Georgia"/>
                <w:szCs w:val="24"/>
              </w:rPr>
              <w:t>Narration of Progress</w:t>
            </w:r>
          </w:p>
          <w:p w:rsidR="00EA1410" w:rsidRPr="00EA1410" w:rsidRDefault="00EA1410" w:rsidP="005C1C89">
            <w:pPr>
              <w:jc w:val="center"/>
              <w:rPr>
                <w:rFonts w:ascii="Georgia" w:hAnsi="Georgia"/>
                <w:b/>
                <w:sz w:val="32"/>
                <w:szCs w:val="32"/>
              </w:rPr>
            </w:pPr>
            <w:r w:rsidRPr="00EA1410">
              <w:rPr>
                <w:rFonts w:ascii="Georgia" w:hAnsi="Georgia"/>
                <w:b/>
                <w:sz w:val="32"/>
                <w:szCs w:val="32"/>
              </w:rPr>
              <w:t>x2</w:t>
            </w:r>
          </w:p>
        </w:tc>
        <w:tc>
          <w:tcPr>
            <w:tcW w:w="28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4252B1" w:rsidRPr="009E3010" w:rsidRDefault="003B656E" w:rsidP="003B656E">
            <w:pPr>
              <w:jc w:val="center"/>
              <w:rPr>
                <w:rFonts w:ascii="Georgia" w:hAnsi="Georgia"/>
                <w:sz w:val="16"/>
                <w:szCs w:val="16"/>
              </w:rPr>
            </w:pPr>
            <w:r w:rsidRPr="003B656E">
              <w:rPr>
                <w:rFonts w:ascii="Georgia" w:hAnsi="Georgia"/>
                <w:b/>
                <w:sz w:val="16"/>
                <w:szCs w:val="16"/>
              </w:rPr>
              <w:t>Explains progress of the product since Term II Check-In</w:t>
            </w:r>
            <w:r>
              <w:rPr>
                <w:rFonts w:ascii="Georgia" w:hAnsi="Georgia"/>
                <w:sz w:val="16"/>
                <w:szCs w:val="16"/>
              </w:rPr>
              <w:t xml:space="preserve"> uses c</w:t>
            </w:r>
            <w:r w:rsidR="009E3010" w:rsidRPr="009E3010">
              <w:rPr>
                <w:rFonts w:ascii="Georgia" w:hAnsi="Georgia"/>
                <w:sz w:val="16"/>
                <w:szCs w:val="16"/>
              </w:rPr>
              <w:t xml:space="preserve">lear, organized narrative paragraph(s) that answers </w:t>
            </w:r>
            <w:r w:rsidR="009E3010" w:rsidRPr="009E3010">
              <w:rPr>
                <w:rFonts w:ascii="Georgia" w:hAnsi="Georgia"/>
                <w:b/>
                <w:sz w:val="16"/>
                <w:szCs w:val="16"/>
              </w:rPr>
              <w:t>all</w:t>
            </w:r>
            <w:r w:rsidR="009E3010" w:rsidRPr="009E3010">
              <w:rPr>
                <w:rFonts w:ascii="Georgia" w:hAnsi="Georgia"/>
                <w:sz w:val="16"/>
                <w:szCs w:val="16"/>
              </w:rPr>
              <w:t xml:space="preserve">  of  the questions</w:t>
            </w:r>
          </w:p>
        </w:tc>
        <w:tc>
          <w:tcPr>
            <w:tcW w:w="22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4252B1" w:rsidRPr="009E3010" w:rsidRDefault="009E3010" w:rsidP="009E3010">
            <w:pPr>
              <w:jc w:val="center"/>
              <w:rPr>
                <w:rFonts w:ascii="Georgia" w:hAnsi="Georgia"/>
                <w:sz w:val="16"/>
                <w:szCs w:val="16"/>
              </w:rPr>
            </w:pPr>
            <w:r w:rsidRPr="009E3010">
              <w:rPr>
                <w:rFonts w:ascii="Georgia" w:hAnsi="Georgia"/>
                <w:sz w:val="16"/>
                <w:szCs w:val="16"/>
              </w:rPr>
              <w:t xml:space="preserve">Mostly clear, organized narrative paragraph(s) that answers </w:t>
            </w:r>
            <w:r w:rsidRPr="009E3010">
              <w:rPr>
                <w:rFonts w:ascii="Georgia" w:hAnsi="Georgia"/>
                <w:b/>
                <w:sz w:val="16"/>
                <w:szCs w:val="16"/>
              </w:rPr>
              <w:t>most</w:t>
            </w:r>
            <w:r w:rsidRPr="009E3010">
              <w:rPr>
                <w:rFonts w:ascii="Georgia" w:hAnsi="Georgia"/>
                <w:sz w:val="16"/>
                <w:szCs w:val="16"/>
              </w:rPr>
              <w:t xml:space="preserve">  of  the questions</w:t>
            </w:r>
          </w:p>
        </w:tc>
        <w:tc>
          <w:tcPr>
            <w:tcW w:w="24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4252B1" w:rsidRPr="009E3010" w:rsidRDefault="009E3010" w:rsidP="009E3010">
            <w:pPr>
              <w:jc w:val="center"/>
              <w:rPr>
                <w:rFonts w:ascii="Georgia" w:hAnsi="Georgia"/>
                <w:b/>
                <w:sz w:val="16"/>
                <w:szCs w:val="16"/>
              </w:rPr>
            </w:pPr>
            <w:r w:rsidRPr="009E3010">
              <w:rPr>
                <w:rFonts w:ascii="Georgia" w:hAnsi="Georgia"/>
                <w:sz w:val="16"/>
                <w:szCs w:val="16"/>
              </w:rPr>
              <w:t xml:space="preserve">Somewhat clear and organized narrative paragraph(s) that answer </w:t>
            </w:r>
            <w:r w:rsidRPr="009E3010">
              <w:rPr>
                <w:rFonts w:ascii="Georgia" w:hAnsi="Georgia"/>
                <w:b/>
                <w:sz w:val="16"/>
                <w:szCs w:val="16"/>
              </w:rPr>
              <w:t>at least 3</w:t>
            </w:r>
            <w:r w:rsidRPr="009E3010">
              <w:rPr>
                <w:rFonts w:ascii="Georgia" w:hAnsi="Georgia"/>
                <w:sz w:val="16"/>
                <w:szCs w:val="16"/>
              </w:rPr>
              <w:t xml:space="preserve"> of  the questions</w:t>
            </w:r>
          </w:p>
        </w:tc>
        <w:tc>
          <w:tcPr>
            <w:tcW w:w="36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4252B1" w:rsidRPr="009E3010" w:rsidRDefault="009E3010" w:rsidP="009E3010">
            <w:pPr>
              <w:jc w:val="center"/>
              <w:rPr>
                <w:rFonts w:ascii="Georgia" w:hAnsi="Georgia"/>
                <w:sz w:val="16"/>
                <w:szCs w:val="16"/>
              </w:rPr>
            </w:pPr>
            <w:r w:rsidRPr="009E3010">
              <w:rPr>
                <w:rFonts w:ascii="Georgia" w:hAnsi="Georgia"/>
                <w:sz w:val="16"/>
                <w:szCs w:val="16"/>
              </w:rPr>
              <w:t xml:space="preserve">Unclear, disorganized narrative paragraph(s) that answer </w:t>
            </w:r>
            <w:r w:rsidRPr="009E3010">
              <w:rPr>
                <w:rFonts w:ascii="Georgia" w:hAnsi="Georgia"/>
                <w:b/>
                <w:sz w:val="16"/>
                <w:szCs w:val="16"/>
              </w:rPr>
              <w:t>few/none</w:t>
            </w:r>
            <w:r w:rsidRPr="009E3010">
              <w:rPr>
                <w:rFonts w:ascii="Georgia" w:hAnsi="Georgia"/>
                <w:sz w:val="16"/>
                <w:szCs w:val="16"/>
              </w:rPr>
              <w:t xml:space="preserve"> of  the questions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4252B1" w:rsidRPr="008C0241" w:rsidRDefault="004252B1" w:rsidP="005C1C89">
            <w:pPr>
              <w:jc w:val="center"/>
              <w:rPr>
                <w:rFonts w:ascii="Georgia" w:hAnsi="Georgia"/>
                <w:sz w:val="22"/>
              </w:rPr>
            </w:pPr>
          </w:p>
        </w:tc>
      </w:tr>
      <w:tr w:rsidR="004252B1" w:rsidRPr="008C0241" w:rsidTr="00EA1410">
        <w:tc>
          <w:tcPr>
            <w:tcW w:w="235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4252B1" w:rsidRPr="004C27A0" w:rsidRDefault="004252B1" w:rsidP="005C1C89">
            <w:pPr>
              <w:jc w:val="center"/>
              <w:rPr>
                <w:rFonts w:ascii="Georgia" w:hAnsi="Georgia"/>
                <w:b/>
                <w:szCs w:val="24"/>
              </w:rPr>
            </w:pPr>
            <w:r w:rsidRPr="004C27A0">
              <w:rPr>
                <w:rFonts w:ascii="Georgia" w:hAnsi="Georgia"/>
                <w:b/>
                <w:szCs w:val="24"/>
              </w:rPr>
              <w:t>Part II</w:t>
            </w:r>
          </w:p>
          <w:p w:rsidR="004252B1" w:rsidRPr="004C27A0" w:rsidRDefault="004252B1" w:rsidP="005C1C89">
            <w:pPr>
              <w:jc w:val="center"/>
              <w:rPr>
                <w:rFonts w:ascii="Georgia" w:hAnsi="Georgia"/>
                <w:szCs w:val="24"/>
              </w:rPr>
            </w:pPr>
            <w:r w:rsidRPr="004C27A0">
              <w:rPr>
                <w:rFonts w:ascii="Georgia" w:hAnsi="Georgia"/>
                <w:szCs w:val="24"/>
              </w:rPr>
              <w:t>Plan for Product Completion</w:t>
            </w:r>
          </w:p>
          <w:p w:rsidR="004252B1" w:rsidRPr="004C27A0" w:rsidRDefault="004252B1" w:rsidP="005C1C89">
            <w:pPr>
              <w:jc w:val="center"/>
              <w:rPr>
                <w:rFonts w:ascii="Georgia" w:hAnsi="Georgia"/>
                <w:b/>
                <w:szCs w:val="24"/>
              </w:rPr>
            </w:pPr>
          </w:p>
        </w:tc>
        <w:tc>
          <w:tcPr>
            <w:tcW w:w="28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4252B1" w:rsidRPr="009E3010" w:rsidRDefault="003B656E" w:rsidP="005C1C89">
            <w:pPr>
              <w:jc w:val="center"/>
              <w:rPr>
                <w:rFonts w:ascii="Georgia" w:hAnsi="Georgia"/>
                <w:sz w:val="16"/>
                <w:szCs w:val="16"/>
              </w:rPr>
            </w:pPr>
            <w:r w:rsidRPr="003B656E">
              <w:rPr>
                <w:rFonts w:ascii="Georgia" w:hAnsi="Georgia"/>
                <w:b/>
                <w:sz w:val="16"/>
                <w:szCs w:val="16"/>
              </w:rPr>
              <w:t>Explains progress of the product since Term II Check-In</w:t>
            </w:r>
            <w:r>
              <w:rPr>
                <w:rFonts w:ascii="Georgia" w:hAnsi="Georgia"/>
                <w:sz w:val="16"/>
                <w:szCs w:val="16"/>
              </w:rPr>
              <w:t xml:space="preserve"> uses c</w:t>
            </w:r>
            <w:r w:rsidR="004252B1" w:rsidRPr="009E3010">
              <w:rPr>
                <w:rFonts w:ascii="Georgia" w:hAnsi="Georgia"/>
                <w:sz w:val="16"/>
                <w:szCs w:val="16"/>
              </w:rPr>
              <w:t xml:space="preserve">lear, descriptive paragraph(s) that evaluate  the </w:t>
            </w:r>
            <w:r w:rsidR="004252B1" w:rsidRPr="009E3010">
              <w:rPr>
                <w:rFonts w:ascii="Georgia" w:hAnsi="Georgia"/>
                <w:b/>
                <w:sz w:val="16"/>
                <w:szCs w:val="16"/>
              </w:rPr>
              <w:t>plan for product completion</w:t>
            </w:r>
            <w:r w:rsidR="009E3010" w:rsidRPr="009E3010">
              <w:rPr>
                <w:rFonts w:ascii="Georgia" w:hAnsi="Georgia"/>
                <w:b/>
                <w:sz w:val="16"/>
                <w:szCs w:val="16"/>
              </w:rPr>
              <w:t xml:space="preserve"> all of the questions</w:t>
            </w:r>
          </w:p>
        </w:tc>
        <w:tc>
          <w:tcPr>
            <w:tcW w:w="22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4252B1" w:rsidRPr="009E3010" w:rsidRDefault="009E3010" w:rsidP="009E3010">
            <w:pPr>
              <w:jc w:val="center"/>
              <w:rPr>
                <w:rFonts w:ascii="Georgia" w:hAnsi="Georgia"/>
                <w:sz w:val="16"/>
                <w:szCs w:val="16"/>
              </w:rPr>
            </w:pPr>
            <w:r w:rsidRPr="009E3010">
              <w:rPr>
                <w:rFonts w:ascii="Georgia" w:hAnsi="Georgia"/>
                <w:sz w:val="16"/>
                <w:szCs w:val="16"/>
              </w:rPr>
              <w:t xml:space="preserve">Mostly clear, descriptive paragraph(s) that evaluate  the </w:t>
            </w:r>
            <w:r w:rsidRPr="009E3010">
              <w:rPr>
                <w:rFonts w:ascii="Georgia" w:hAnsi="Georgia"/>
                <w:b/>
                <w:sz w:val="16"/>
                <w:szCs w:val="16"/>
              </w:rPr>
              <w:t>plan for product completion and answers the majority of the questions</w:t>
            </w:r>
          </w:p>
        </w:tc>
        <w:tc>
          <w:tcPr>
            <w:tcW w:w="24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4252B1" w:rsidRPr="009E3010" w:rsidRDefault="009E3010" w:rsidP="009E3010">
            <w:pPr>
              <w:jc w:val="center"/>
              <w:rPr>
                <w:rFonts w:ascii="Georgia" w:hAnsi="Georgia"/>
                <w:sz w:val="16"/>
                <w:szCs w:val="16"/>
              </w:rPr>
            </w:pPr>
            <w:r w:rsidRPr="009E3010">
              <w:rPr>
                <w:rFonts w:ascii="Georgia" w:hAnsi="Georgia"/>
                <w:sz w:val="16"/>
                <w:szCs w:val="16"/>
              </w:rPr>
              <w:t xml:space="preserve">Somewhat clear and organized descriptive paragraph(s) that evaluate  the </w:t>
            </w:r>
            <w:r w:rsidRPr="009E3010">
              <w:rPr>
                <w:rFonts w:ascii="Georgia" w:hAnsi="Georgia"/>
                <w:b/>
                <w:sz w:val="16"/>
                <w:szCs w:val="16"/>
              </w:rPr>
              <w:t xml:space="preserve">plan for product completion </w:t>
            </w:r>
            <w:r w:rsidRPr="009E3010">
              <w:rPr>
                <w:rFonts w:ascii="Georgia" w:hAnsi="Georgia"/>
                <w:sz w:val="16"/>
                <w:szCs w:val="16"/>
              </w:rPr>
              <w:t xml:space="preserve">and answers </w:t>
            </w:r>
            <w:r w:rsidRPr="009E3010">
              <w:rPr>
                <w:rFonts w:ascii="Georgia" w:hAnsi="Georgia"/>
                <w:b/>
                <w:sz w:val="16"/>
                <w:szCs w:val="16"/>
              </w:rPr>
              <w:t>2 or more</w:t>
            </w:r>
            <w:r w:rsidRPr="009E3010">
              <w:rPr>
                <w:rFonts w:ascii="Georgia" w:hAnsi="Georgia"/>
                <w:sz w:val="16"/>
                <w:szCs w:val="16"/>
              </w:rPr>
              <w:t xml:space="preserve"> of the questions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4252B1" w:rsidRPr="009E3010" w:rsidRDefault="009E3010" w:rsidP="009E3010">
            <w:pPr>
              <w:jc w:val="center"/>
              <w:rPr>
                <w:rFonts w:ascii="Georgia" w:hAnsi="Georgia"/>
                <w:sz w:val="16"/>
                <w:szCs w:val="16"/>
              </w:rPr>
            </w:pPr>
            <w:r w:rsidRPr="009E3010">
              <w:rPr>
                <w:rFonts w:ascii="Georgia" w:hAnsi="Georgia"/>
                <w:sz w:val="16"/>
                <w:szCs w:val="16"/>
              </w:rPr>
              <w:t xml:space="preserve">Unclear and disorganized descriptive paragraph(s) that evaluate  the </w:t>
            </w:r>
            <w:r w:rsidRPr="009E3010">
              <w:rPr>
                <w:rFonts w:ascii="Georgia" w:hAnsi="Georgia"/>
                <w:b/>
                <w:sz w:val="16"/>
                <w:szCs w:val="16"/>
              </w:rPr>
              <w:t xml:space="preserve">plan for product completion </w:t>
            </w:r>
            <w:r w:rsidRPr="009E3010">
              <w:rPr>
                <w:rFonts w:ascii="Georgia" w:hAnsi="Georgia"/>
                <w:sz w:val="16"/>
                <w:szCs w:val="16"/>
              </w:rPr>
              <w:t xml:space="preserve">and answers </w:t>
            </w:r>
            <w:r w:rsidRPr="009E3010">
              <w:rPr>
                <w:rFonts w:ascii="Georgia" w:hAnsi="Georgia"/>
                <w:b/>
                <w:sz w:val="16"/>
                <w:szCs w:val="16"/>
              </w:rPr>
              <w:t>few/none</w:t>
            </w:r>
            <w:r w:rsidRPr="009E3010">
              <w:rPr>
                <w:rFonts w:ascii="Georgia" w:hAnsi="Georgia"/>
                <w:sz w:val="16"/>
                <w:szCs w:val="16"/>
              </w:rPr>
              <w:t xml:space="preserve"> of the questions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4252B1" w:rsidRPr="008C0241" w:rsidRDefault="004252B1" w:rsidP="005C1C89">
            <w:pPr>
              <w:jc w:val="center"/>
              <w:rPr>
                <w:rFonts w:ascii="Georgia" w:hAnsi="Georgia"/>
                <w:sz w:val="22"/>
              </w:rPr>
            </w:pPr>
          </w:p>
        </w:tc>
      </w:tr>
      <w:tr w:rsidR="004252B1" w:rsidRPr="008C0241" w:rsidTr="00EA1410">
        <w:tc>
          <w:tcPr>
            <w:tcW w:w="235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4252B1" w:rsidRPr="004C27A0" w:rsidRDefault="004252B1" w:rsidP="005C1C89">
            <w:pPr>
              <w:jc w:val="center"/>
              <w:rPr>
                <w:rFonts w:ascii="Georgia" w:hAnsi="Georgia" w:cs="Times New Roman"/>
                <w:b/>
                <w:sz w:val="28"/>
                <w:szCs w:val="28"/>
              </w:rPr>
            </w:pPr>
            <w:r w:rsidRPr="004C27A0">
              <w:rPr>
                <w:rFonts w:ascii="Georgia" w:hAnsi="Georgia" w:cs="Times New Roman"/>
                <w:b/>
                <w:sz w:val="28"/>
                <w:szCs w:val="28"/>
              </w:rPr>
              <w:t>Language &amp; Conventions</w:t>
            </w:r>
          </w:p>
          <w:p w:rsidR="004252B1" w:rsidRPr="001119BD" w:rsidRDefault="004252B1" w:rsidP="005C1C89">
            <w:pPr>
              <w:jc w:val="center"/>
              <w:rPr>
                <w:rFonts w:ascii="Georgia" w:hAnsi="Georgia"/>
                <w:b/>
                <w:szCs w:val="24"/>
              </w:rPr>
            </w:pPr>
          </w:p>
        </w:tc>
        <w:tc>
          <w:tcPr>
            <w:tcW w:w="28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4252B1" w:rsidRPr="009E3010" w:rsidRDefault="003B656E" w:rsidP="005C1C89">
            <w:pPr>
              <w:jc w:val="center"/>
              <w:rPr>
                <w:rFonts w:ascii="Georgia" w:hAnsi="Georgia"/>
                <w:sz w:val="16"/>
                <w:szCs w:val="16"/>
              </w:rPr>
            </w:pPr>
            <w:r w:rsidRPr="003B656E">
              <w:rPr>
                <w:rFonts w:ascii="Georgia" w:hAnsi="Georgia"/>
                <w:b/>
                <w:sz w:val="16"/>
                <w:szCs w:val="16"/>
              </w:rPr>
              <w:t>Explains progress of the product since Term II Check-In</w:t>
            </w:r>
            <w:r>
              <w:rPr>
                <w:rFonts w:ascii="Georgia" w:hAnsi="Georgia"/>
                <w:sz w:val="16"/>
                <w:szCs w:val="16"/>
              </w:rPr>
              <w:t xml:space="preserve"> </w:t>
            </w:r>
            <w:r w:rsidR="004252B1" w:rsidRPr="009E3010">
              <w:rPr>
                <w:rFonts w:ascii="Georgia" w:hAnsi="Georgia" w:cs="Times New Roman"/>
                <w:sz w:val="16"/>
                <w:szCs w:val="16"/>
              </w:rPr>
              <w:t>The text has a formal and objective tone, and demonstrates standard English conventions</w:t>
            </w:r>
          </w:p>
        </w:tc>
        <w:tc>
          <w:tcPr>
            <w:tcW w:w="22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9E3010" w:rsidRPr="009E3010" w:rsidRDefault="009E3010" w:rsidP="009E3010">
            <w:pPr>
              <w:jc w:val="center"/>
              <w:rPr>
                <w:rFonts w:ascii="Georgia" w:hAnsi="Georgia" w:cs="Times New Roman"/>
                <w:sz w:val="16"/>
                <w:szCs w:val="16"/>
              </w:rPr>
            </w:pPr>
            <w:r>
              <w:rPr>
                <w:rFonts w:ascii="Georgia" w:hAnsi="Georgia" w:cs="Times New Roman"/>
                <w:sz w:val="16"/>
                <w:szCs w:val="16"/>
              </w:rPr>
              <w:t>Majority of  t</w:t>
            </w:r>
            <w:r w:rsidRPr="009E3010">
              <w:rPr>
                <w:rFonts w:ascii="Georgia" w:hAnsi="Georgia" w:cs="Times New Roman"/>
                <w:sz w:val="16"/>
                <w:szCs w:val="16"/>
              </w:rPr>
              <w:t xml:space="preserve">he text has a formal and objective tone, and demonstrates standard English conventions </w:t>
            </w:r>
          </w:p>
          <w:p w:rsidR="004252B1" w:rsidRPr="009E3010" w:rsidRDefault="009E3010" w:rsidP="009E3010">
            <w:pPr>
              <w:jc w:val="center"/>
              <w:rPr>
                <w:rFonts w:ascii="Georgia" w:hAnsi="Georgia"/>
                <w:b/>
                <w:sz w:val="16"/>
                <w:szCs w:val="16"/>
              </w:rPr>
            </w:pPr>
            <w:r>
              <w:rPr>
                <w:rFonts w:ascii="Georgia" w:hAnsi="Georgia" w:cs="Times New Roman"/>
                <w:b/>
                <w:sz w:val="16"/>
                <w:szCs w:val="16"/>
              </w:rPr>
              <w:t>(</w:t>
            </w:r>
            <w:r w:rsidRPr="009E3010">
              <w:rPr>
                <w:rFonts w:ascii="Georgia" w:hAnsi="Georgia" w:cs="Times New Roman"/>
                <w:b/>
                <w:sz w:val="16"/>
                <w:szCs w:val="16"/>
              </w:rPr>
              <w:t>no real distracting errors)</w:t>
            </w:r>
          </w:p>
        </w:tc>
        <w:tc>
          <w:tcPr>
            <w:tcW w:w="24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9E3010" w:rsidRPr="009E3010" w:rsidRDefault="009E3010" w:rsidP="009E3010">
            <w:pPr>
              <w:jc w:val="center"/>
              <w:rPr>
                <w:rFonts w:ascii="Georgia" w:hAnsi="Georgia" w:cs="Times New Roman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 xml:space="preserve">The </w:t>
            </w:r>
            <w:r w:rsidRPr="009E3010">
              <w:rPr>
                <w:rFonts w:ascii="Georgia" w:hAnsi="Georgia" w:cs="Times New Roman"/>
                <w:sz w:val="16"/>
                <w:szCs w:val="16"/>
              </w:rPr>
              <w:t>text</w:t>
            </w:r>
            <w:r>
              <w:rPr>
                <w:rFonts w:ascii="Georgia" w:hAnsi="Georgia" w:cs="Times New Roman"/>
                <w:sz w:val="16"/>
                <w:szCs w:val="16"/>
              </w:rPr>
              <w:t xml:space="preserve"> is inconsistent </w:t>
            </w:r>
            <w:r w:rsidRPr="009E3010">
              <w:rPr>
                <w:rFonts w:ascii="Georgia" w:hAnsi="Georgia" w:cs="Times New Roman"/>
                <w:sz w:val="16"/>
                <w:szCs w:val="16"/>
              </w:rPr>
              <w:t xml:space="preserve"> </w:t>
            </w:r>
            <w:r>
              <w:rPr>
                <w:rFonts w:ascii="Georgia" w:hAnsi="Georgia" w:cs="Times New Roman"/>
                <w:sz w:val="16"/>
                <w:szCs w:val="16"/>
              </w:rPr>
              <w:t xml:space="preserve">in its </w:t>
            </w:r>
            <w:r w:rsidRPr="009E3010">
              <w:rPr>
                <w:rFonts w:ascii="Georgia" w:hAnsi="Georgia" w:cs="Times New Roman"/>
                <w:sz w:val="16"/>
                <w:szCs w:val="16"/>
              </w:rPr>
              <w:t xml:space="preserve"> formal</w:t>
            </w:r>
            <w:r>
              <w:rPr>
                <w:rFonts w:ascii="Georgia" w:hAnsi="Georgia" w:cs="Times New Roman"/>
                <w:sz w:val="16"/>
                <w:szCs w:val="16"/>
              </w:rPr>
              <w:t xml:space="preserve">ity </w:t>
            </w:r>
            <w:r w:rsidRPr="009E3010">
              <w:rPr>
                <w:rFonts w:ascii="Georgia" w:hAnsi="Georgia" w:cs="Times New Roman"/>
                <w:sz w:val="16"/>
                <w:szCs w:val="16"/>
              </w:rPr>
              <w:t xml:space="preserve"> and tone, and </w:t>
            </w:r>
            <w:r>
              <w:rPr>
                <w:rFonts w:ascii="Georgia" w:hAnsi="Georgia" w:cs="Times New Roman"/>
                <w:sz w:val="16"/>
                <w:szCs w:val="16"/>
              </w:rPr>
              <w:t xml:space="preserve">often </w:t>
            </w:r>
            <w:r w:rsidRPr="009E3010">
              <w:rPr>
                <w:rFonts w:ascii="Georgia" w:hAnsi="Georgia" w:cs="Times New Roman"/>
                <w:sz w:val="16"/>
                <w:szCs w:val="16"/>
              </w:rPr>
              <w:t xml:space="preserve">demonstrates </w:t>
            </w:r>
            <w:r>
              <w:rPr>
                <w:rFonts w:ascii="Georgia" w:hAnsi="Georgia" w:cs="Times New Roman"/>
                <w:sz w:val="16"/>
                <w:szCs w:val="16"/>
              </w:rPr>
              <w:t>a lack of under</w:t>
            </w:r>
            <w:r w:rsidRPr="009E3010">
              <w:rPr>
                <w:rFonts w:ascii="Georgia" w:hAnsi="Georgia" w:cs="Times New Roman"/>
                <w:sz w:val="16"/>
                <w:szCs w:val="16"/>
              </w:rPr>
              <w:t>stand</w:t>
            </w:r>
            <w:r>
              <w:rPr>
                <w:rFonts w:ascii="Georgia" w:hAnsi="Georgia" w:cs="Times New Roman"/>
                <w:sz w:val="16"/>
                <w:szCs w:val="16"/>
              </w:rPr>
              <w:t>ing of standard</w:t>
            </w:r>
            <w:r w:rsidRPr="009E3010">
              <w:rPr>
                <w:rFonts w:ascii="Georgia" w:hAnsi="Georgia" w:cs="Times New Roman"/>
                <w:sz w:val="16"/>
                <w:szCs w:val="16"/>
              </w:rPr>
              <w:t xml:space="preserve"> English conventions </w:t>
            </w:r>
          </w:p>
          <w:p w:rsidR="004252B1" w:rsidRPr="009E3010" w:rsidRDefault="009E3010" w:rsidP="009E3010">
            <w:pPr>
              <w:jc w:val="center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 w:cs="Times New Roman"/>
                <w:b/>
                <w:sz w:val="16"/>
                <w:szCs w:val="16"/>
              </w:rPr>
              <w:t>(numerous</w:t>
            </w:r>
            <w:r w:rsidRPr="009E3010">
              <w:rPr>
                <w:rFonts w:ascii="Georgia" w:hAnsi="Georgia" w:cs="Times New Roman"/>
                <w:b/>
                <w:sz w:val="16"/>
                <w:szCs w:val="16"/>
              </w:rPr>
              <w:t xml:space="preserve"> distracting errors)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9E3010" w:rsidRDefault="009E3010" w:rsidP="009E3010">
            <w:pPr>
              <w:tabs>
                <w:tab w:val="left" w:pos="2192"/>
              </w:tabs>
              <w:jc w:val="center"/>
              <w:rPr>
                <w:rFonts w:ascii="Georgia" w:hAnsi="Georgia" w:cs="Times New Roman"/>
                <w:sz w:val="16"/>
                <w:szCs w:val="16"/>
              </w:rPr>
            </w:pPr>
            <w:r w:rsidRPr="009E3010">
              <w:rPr>
                <w:rFonts w:ascii="Georgia" w:hAnsi="Georgia" w:cs="Times New Roman"/>
                <w:sz w:val="16"/>
                <w:szCs w:val="16"/>
              </w:rPr>
              <w:t>The text has an informal and biased tone, and does not demonstrate a clear understanding of standard English conventions</w:t>
            </w:r>
          </w:p>
          <w:p w:rsidR="004252B1" w:rsidRPr="009E3010" w:rsidRDefault="009E3010" w:rsidP="009E3010">
            <w:pPr>
              <w:tabs>
                <w:tab w:val="left" w:pos="2192"/>
              </w:tabs>
              <w:jc w:val="center"/>
              <w:rPr>
                <w:rFonts w:ascii="Georgia" w:hAnsi="Georgia"/>
                <w:sz w:val="16"/>
                <w:szCs w:val="16"/>
              </w:rPr>
            </w:pPr>
            <w:r w:rsidRPr="009E3010">
              <w:rPr>
                <w:rFonts w:ascii="Georgia" w:hAnsi="Georgia" w:cs="Times New Roman"/>
                <w:b/>
                <w:sz w:val="16"/>
                <w:szCs w:val="16"/>
              </w:rPr>
              <w:t>(many distracting errors)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4252B1" w:rsidRPr="008C0241" w:rsidRDefault="004252B1" w:rsidP="005C1C89">
            <w:pPr>
              <w:jc w:val="center"/>
              <w:rPr>
                <w:rFonts w:ascii="Georgia" w:hAnsi="Georgia"/>
                <w:sz w:val="22"/>
              </w:rPr>
            </w:pPr>
          </w:p>
        </w:tc>
      </w:tr>
      <w:tr w:rsidR="00D8740B" w:rsidRPr="008C0241" w:rsidTr="00EA1410">
        <w:tc>
          <w:tcPr>
            <w:tcW w:w="235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D8740B" w:rsidRPr="001119BD" w:rsidRDefault="00D8740B" w:rsidP="00D8740B">
            <w:pPr>
              <w:jc w:val="center"/>
              <w:rPr>
                <w:rFonts w:ascii="Georgia" w:hAnsi="Georgia"/>
                <w:b/>
                <w:szCs w:val="24"/>
              </w:rPr>
            </w:pPr>
            <w:r w:rsidRPr="001119BD">
              <w:rPr>
                <w:rFonts w:ascii="Georgia" w:hAnsi="Georgia"/>
                <w:b/>
                <w:szCs w:val="24"/>
              </w:rPr>
              <w:t>MLA Format</w:t>
            </w:r>
          </w:p>
        </w:tc>
        <w:tc>
          <w:tcPr>
            <w:tcW w:w="28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D8740B" w:rsidRPr="009E3010" w:rsidRDefault="003B656E" w:rsidP="00D8740B">
            <w:pPr>
              <w:jc w:val="center"/>
              <w:rPr>
                <w:rFonts w:ascii="Georgia" w:hAnsi="Georgia"/>
                <w:sz w:val="16"/>
                <w:szCs w:val="16"/>
              </w:rPr>
            </w:pPr>
            <w:r w:rsidRPr="003B656E">
              <w:rPr>
                <w:rFonts w:ascii="Georgia" w:hAnsi="Georgia"/>
                <w:b/>
                <w:sz w:val="16"/>
                <w:szCs w:val="16"/>
              </w:rPr>
              <w:t>Explains progress of the product since Term II Check-In</w:t>
            </w:r>
            <w:r>
              <w:rPr>
                <w:rFonts w:ascii="Georgia" w:hAnsi="Georgia"/>
                <w:sz w:val="16"/>
                <w:szCs w:val="16"/>
              </w:rPr>
              <w:t xml:space="preserve"> using p</w:t>
            </w:r>
            <w:r w:rsidR="00D8740B" w:rsidRPr="009E3010">
              <w:rPr>
                <w:rFonts w:ascii="Georgia" w:hAnsi="Georgia"/>
                <w:sz w:val="16"/>
                <w:szCs w:val="16"/>
              </w:rPr>
              <w:t>roper Heading</w:t>
            </w:r>
          </w:p>
          <w:p w:rsidR="00D8740B" w:rsidRPr="009E3010" w:rsidRDefault="00D8740B" w:rsidP="00D8740B">
            <w:pPr>
              <w:jc w:val="center"/>
              <w:rPr>
                <w:rFonts w:ascii="Georgia" w:hAnsi="Georgia"/>
                <w:sz w:val="16"/>
                <w:szCs w:val="16"/>
              </w:rPr>
            </w:pPr>
            <w:r w:rsidRPr="009E3010">
              <w:rPr>
                <w:rFonts w:ascii="Georgia" w:hAnsi="Georgia"/>
                <w:sz w:val="16"/>
                <w:szCs w:val="16"/>
              </w:rPr>
              <w:t>Last Name &amp; Page Numbers Top Right Corner</w:t>
            </w:r>
          </w:p>
          <w:p w:rsidR="00D8740B" w:rsidRPr="009E3010" w:rsidRDefault="00D8740B" w:rsidP="00D8740B">
            <w:pPr>
              <w:jc w:val="center"/>
              <w:rPr>
                <w:rFonts w:ascii="Georgia" w:hAnsi="Georgia"/>
                <w:sz w:val="16"/>
                <w:szCs w:val="16"/>
              </w:rPr>
            </w:pPr>
            <w:r w:rsidRPr="009E3010">
              <w:rPr>
                <w:rFonts w:ascii="Georgia" w:hAnsi="Georgia"/>
                <w:sz w:val="16"/>
                <w:szCs w:val="16"/>
              </w:rPr>
              <w:t>Times New Roman,12 Font, Double Spaced</w:t>
            </w:r>
          </w:p>
          <w:p w:rsidR="00D8740B" w:rsidRPr="009E3010" w:rsidRDefault="00D8740B" w:rsidP="00D8740B">
            <w:pPr>
              <w:jc w:val="center"/>
              <w:rPr>
                <w:rFonts w:ascii="Georgia" w:hAnsi="Georgia"/>
                <w:i/>
                <w:sz w:val="16"/>
                <w:szCs w:val="16"/>
              </w:rPr>
            </w:pPr>
            <w:r w:rsidRPr="009E3010">
              <w:rPr>
                <w:rFonts w:ascii="Georgia" w:hAnsi="Georgia"/>
                <w:i/>
                <w:sz w:val="16"/>
                <w:szCs w:val="16"/>
              </w:rPr>
              <w:t>(includes citations and annotations)</w:t>
            </w:r>
          </w:p>
        </w:tc>
        <w:tc>
          <w:tcPr>
            <w:tcW w:w="22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D8740B" w:rsidRPr="009E3010" w:rsidRDefault="00D8740B" w:rsidP="00D8740B">
            <w:pPr>
              <w:jc w:val="center"/>
              <w:rPr>
                <w:rFonts w:ascii="Georgia" w:hAnsi="Georgia"/>
                <w:sz w:val="16"/>
                <w:szCs w:val="16"/>
              </w:rPr>
            </w:pPr>
            <w:r w:rsidRPr="009E3010">
              <w:rPr>
                <w:rFonts w:ascii="Georgia" w:hAnsi="Georgia"/>
                <w:sz w:val="16"/>
                <w:szCs w:val="16"/>
              </w:rPr>
              <w:t xml:space="preserve">One or </w:t>
            </w:r>
            <w:r w:rsidRPr="009E3010">
              <w:rPr>
                <w:rFonts w:ascii="Georgia" w:hAnsi="Georgia"/>
                <w:b/>
                <w:sz w:val="16"/>
                <w:szCs w:val="16"/>
              </w:rPr>
              <w:t>two</w:t>
            </w:r>
            <w:r w:rsidRPr="009E3010">
              <w:rPr>
                <w:rFonts w:ascii="Georgia" w:hAnsi="Georgia"/>
                <w:sz w:val="16"/>
                <w:szCs w:val="16"/>
              </w:rPr>
              <w:t xml:space="preserve"> formatting errors</w:t>
            </w:r>
          </w:p>
        </w:tc>
        <w:tc>
          <w:tcPr>
            <w:tcW w:w="24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D8740B" w:rsidRPr="009E3010" w:rsidRDefault="00D8740B" w:rsidP="009E3010">
            <w:pPr>
              <w:jc w:val="center"/>
              <w:rPr>
                <w:rFonts w:ascii="Georgia" w:hAnsi="Georgia"/>
                <w:sz w:val="16"/>
                <w:szCs w:val="16"/>
              </w:rPr>
            </w:pPr>
            <w:r w:rsidRPr="009E3010">
              <w:rPr>
                <w:rFonts w:ascii="Georgia" w:hAnsi="Georgia"/>
                <w:sz w:val="16"/>
                <w:szCs w:val="16"/>
              </w:rPr>
              <w:t>More than</w:t>
            </w:r>
            <w:r w:rsidRPr="009E3010">
              <w:rPr>
                <w:rFonts w:ascii="Georgia" w:hAnsi="Georgia"/>
                <w:b/>
                <w:sz w:val="16"/>
                <w:szCs w:val="16"/>
              </w:rPr>
              <w:t xml:space="preserve"> </w:t>
            </w:r>
            <w:r w:rsidR="009E3010" w:rsidRPr="009E3010">
              <w:rPr>
                <w:rFonts w:ascii="Georgia" w:hAnsi="Georgia"/>
                <w:b/>
                <w:sz w:val="16"/>
                <w:szCs w:val="16"/>
              </w:rPr>
              <w:t>three</w:t>
            </w:r>
            <w:r w:rsidRPr="009E3010">
              <w:rPr>
                <w:rFonts w:ascii="Georgia" w:hAnsi="Georgia"/>
                <w:sz w:val="16"/>
                <w:szCs w:val="16"/>
              </w:rPr>
              <w:t xml:space="preserve"> formatting errors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6FED0"/>
          </w:tcPr>
          <w:p w:rsidR="00D8740B" w:rsidRPr="009E3010" w:rsidRDefault="00D8740B" w:rsidP="00D8740B">
            <w:pPr>
              <w:jc w:val="center"/>
              <w:rPr>
                <w:rFonts w:ascii="Georgia" w:hAnsi="Georgia"/>
                <w:sz w:val="16"/>
                <w:szCs w:val="16"/>
              </w:rPr>
            </w:pPr>
            <w:r w:rsidRPr="009E3010">
              <w:rPr>
                <w:rFonts w:ascii="Georgia" w:hAnsi="Georgia"/>
                <w:b/>
                <w:sz w:val="16"/>
                <w:szCs w:val="16"/>
              </w:rPr>
              <w:t>Many</w:t>
            </w:r>
            <w:r w:rsidRPr="009E3010">
              <w:rPr>
                <w:rFonts w:ascii="Georgia" w:hAnsi="Georgia"/>
                <w:sz w:val="16"/>
                <w:szCs w:val="16"/>
              </w:rPr>
              <w:t xml:space="preserve"> formatting Errors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D8740B" w:rsidRPr="001119BD" w:rsidRDefault="00D8740B" w:rsidP="00D8740B">
            <w:pPr>
              <w:jc w:val="center"/>
              <w:rPr>
                <w:rFonts w:ascii="Georgia" w:hAnsi="Georgia"/>
                <w:b/>
                <w:szCs w:val="24"/>
              </w:rPr>
            </w:pPr>
          </w:p>
        </w:tc>
      </w:tr>
      <w:tr w:rsidR="004252B1" w:rsidRPr="008C0241" w:rsidTr="00EA1410">
        <w:tc>
          <w:tcPr>
            <w:tcW w:w="23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CC"/>
          </w:tcPr>
          <w:p w:rsidR="004252B1" w:rsidRPr="008C0241" w:rsidRDefault="004252B1" w:rsidP="005C1C89">
            <w:pPr>
              <w:rPr>
                <w:rFonts w:ascii="Georgia" w:hAnsi="Georgia"/>
                <w:sz w:val="22"/>
              </w:rPr>
            </w:pPr>
          </w:p>
        </w:tc>
        <w:tc>
          <w:tcPr>
            <w:tcW w:w="28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E5DFEC" w:themeFill="accent4" w:themeFillTint="33"/>
          </w:tcPr>
          <w:p w:rsidR="004252B1" w:rsidRPr="008C0241" w:rsidRDefault="004252B1" w:rsidP="005C1C89">
            <w:pPr>
              <w:rPr>
                <w:rFonts w:ascii="Georgia" w:hAnsi="Georgia"/>
                <w:sz w:val="22"/>
              </w:rPr>
            </w:pPr>
          </w:p>
        </w:tc>
        <w:tc>
          <w:tcPr>
            <w:tcW w:w="221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AF1DD" w:themeFill="accent3" w:themeFillTint="33"/>
          </w:tcPr>
          <w:p w:rsidR="004252B1" w:rsidRPr="008C0241" w:rsidRDefault="004252B1" w:rsidP="005C1C89">
            <w:pPr>
              <w:jc w:val="center"/>
              <w:rPr>
                <w:rFonts w:ascii="Georgia" w:hAnsi="Georgia"/>
                <w:b/>
                <w:sz w:val="22"/>
              </w:rPr>
            </w:pPr>
          </w:p>
        </w:tc>
        <w:tc>
          <w:tcPr>
            <w:tcW w:w="246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AF1DD" w:themeFill="accent3" w:themeFillTint="33"/>
          </w:tcPr>
          <w:p w:rsidR="004252B1" w:rsidRPr="008C0241" w:rsidRDefault="004252B1" w:rsidP="005C1C89">
            <w:pPr>
              <w:jc w:val="center"/>
              <w:rPr>
                <w:rFonts w:ascii="Georgia" w:hAnsi="Georgia"/>
                <w:b/>
                <w:sz w:val="22"/>
              </w:rPr>
            </w:pPr>
          </w:p>
          <w:p w:rsidR="004252B1" w:rsidRPr="008C0241" w:rsidRDefault="004252B1" w:rsidP="005C1C89">
            <w:pPr>
              <w:jc w:val="center"/>
              <w:rPr>
                <w:rFonts w:ascii="Georgia" w:hAnsi="Georgia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AEEF3" w:themeFill="accent5" w:themeFillTint="33"/>
          </w:tcPr>
          <w:p w:rsidR="004252B1" w:rsidRPr="008C0241" w:rsidRDefault="004252B1" w:rsidP="005C1C89">
            <w:pPr>
              <w:jc w:val="center"/>
              <w:rPr>
                <w:rFonts w:ascii="Georgia" w:hAnsi="Georgia"/>
                <w:sz w:val="22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Final Student Score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4252B1" w:rsidRPr="008C0241" w:rsidRDefault="004252B1" w:rsidP="005C1C89">
            <w:pPr>
              <w:rPr>
                <w:rFonts w:ascii="Georgia" w:hAnsi="Georgia"/>
                <w:sz w:val="22"/>
              </w:rPr>
            </w:pPr>
          </w:p>
          <w:p w:rsidR="004252B1" w:rsidRPr="008C0241" w:rsidRDefault="004252B1" w:rsidP="005C1C89">
            <w:pPr>
              <w:rPr>
                <w:rFonts w:ascii="Georgia" w:hAnsi="Georgia"/>
                <w:sz w:val="22"/>
              </w:rPr>
            </w:pPr>
          </w:p>
          <w:p w:rsidR="004252B1" w:rsidRPr="008C0241" w:rsidRDefault="004252B1" w:rsidP="005C1C89">
            <w:pPr>
              <w:rPr>
                <w:rFonts w:ascii="Georgia" w:hAnsi="Georgia"/>
                <w:sz w:val="22"/>
              </w:rPr>
            </w:pPr>
          </w:p>
        </w:tc>
      </w:tr>
    </w:tbl>
    <w:p w:rsidR="004252B1" w:rsidRPr="008C0241" w:rsidRDefault="004252B1" w:rsidP="004252B1">
      <w:pPr>
        <w:rPr>
          <w:rFonts w:ascii="Georgia" w:hAnsi="Georgia"/>
          <w:b/>
          <w:sz w:val="22"/>
        </w:rPr>
      </w:pPr>
    </w:p>
    <w:p w:rsidR="004252B1" w:rsidRPr="008C0241" w:rsidRDefault="004252B1" w:rsidP="004252B1">
      <w:pPr>
        <w:rPr>
          <w:rFonts w:ascii="Georgia" w:hAnsi="Georgia"/>
          <w:sz w:val="22"/>
        </w:rPr>
      </w:pPr>
      <w:r w:rsidRPr="008C0241">
        <w:rPr>
          <w:rFonts w:ascii="Georgia" w:hAnsi="Georg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35F8C8" wp14:editId="2495D91D">
                <wp:simplePos x="0" y="0"/>
                <wp:positionH relativeFrom="column">
                  <wp:posOffset>-302497</wp:posOffset>
                </wp:positionH>
                <wp:positionV relativeFrom="paragraph">
                  <wp:posOffset>27305</wp:posOffset>
                </wp:positionV>
                <wp:extent cx="9169879" cy="759124"/>
                <wp:effectExtent l="0" t="0" r="12700" b="222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69879" cy="759124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52B1" w:rsidRPr="00E3590D" w:rsidRDefault="004252B1" w:rsidP="004252B1">
                            <w:pPr>
                              <w:rPr>
                                <w:rFonts w:ascii="Georgia" w:hAnsi="Georgia"/>
                                <w:b/>
                                <w:sz w:val="32"/>
                                <w:szCs w:val="32"/>
                              </w:rPr>
                            </w:pPr>
                            <w:r w:rsidRPr="00E3590D">
                              <w:rPr>
                                <w:rFonts w:ascii="Georgia" w:hAnsi="Georgia"/>
                                <w:b/>
                                <w:sz w:val="32"/>
                                <w:szCs w:val="32"/>
                              </w:rPr>
                              <w:t>Teacher Comments &amp; Recommendations:</w:t>
                            </w:r>
                          </w:p>
                          <w:p w:rsidR="004252B1" w:rsidRDefault="004252B1" w:rsidP="004252B1"/>
                          <w:p w:rsidR="004252B1" w:rsidRDefault="004252B1" w:rsidP="004252B1"/>
                          <w:p w:rsidR="004252B1" w:rsidRDefault="004252B1" w:rsidP="004252B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35F8C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3.8pt;margin-top:2.15pt;width:722.05pt;height:5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" fillcolor="#daeef3 [664]" strokecolor="black [3200]" strokeweight="2pt">
                <v:textbox>
                  <w:txbxContent>
                    <w:p w:rsidR="004252B1" w:rsidRPr="00E3590D" w:rsidRDefault="004252B1" w:rsidP="004252B1">
                      <w:pPr>
                        <w:rPr>
                          <w:rFonts w:ascii="Georgia" w:hAnsi="Georgia"/>
                          <w:b/>
                          <w:sz w:val="32"/>
                          <w:szCs w:val="32"/>
                        </w:rPr>
                      </w:pPr>
                      <w:r w:rsidRPr="00E3590D">
                        <w:rPr>
                          <w:rFonts w:ascii="Georgia" w:hAnsi="Georgia"/>
                          <w:b/>
                          <w:sz w:val="32"/>
                          <w:szCs w:val="32"/>
                        </w:rPr>
                        <w:t>Teacher Comments &amp; Recommendations:</w:t>
                      </w:r>
                    </w:p>
                    <w:p w:rsidR="004252B1" w:rsidRDefault="004252B1" w:rsidP="004252B1"/>
                    <w:p w:rsidR="004252B1" w:rsidRDefault="004252B1" w:rsidP="004252B1"/>
                    <w:p w:rsidR="004252B1" w:rsidRDefault="004252B1" w:rsidP="004252B1"/>
                  </w:txbxContent>
                </v:textbox>
              </v:shape>
            </w:pict>
          </mc:Fallback>
        </mc:AlternateContent>
      </w:r>
    </w:p>
    <w:p w:rsidR="004252B1" w:rsidRPr="008C0241" w:rsidRDefault="004252B1" w:rsidP="004252B1">
      <w:pPr>
        <w:rPr>
          <w:rFonts w:ascii="Georgia" w:hAnsi="Georgia"/>
          <w:sz w:val="22"/>
        </w:rPr>
      </w:pPr>
    </w:p>
    <w:p w:rsidR="004252B1" w:rsidRDefault="004252B1"/>
    <w:sectPr w:rsidR="004252B1" w:rsidSect="004252B1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21CE" w:rsidRDefault="00E021CE" w:rsidP="004252B1">
      <w:pPr>
        <w:spacing w:after="0" w:line="240" w:lineRule="auto"/>
      </w:pPr>
      <w:r>
        <w:separator/>
      </w:r>
    </w:p>
  </w:endnote>
  <w:endnote w:type="continuationSeparator" w:id="0">
    <w:p w:rsidR="00E021CE" w:rsidRDefault="00E021CE" w:rsidP="00425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21CE" w:rsidRDefault="00E021CE" w:rsidP="004252B1">
      <w:pPr>
        <w:spacing w:after="0" w:line="240" w:lineRule="auto"/>
      </w:pPr>
      <w:r>
        <w:separator/>
      </w:r>
    </w:p>
  </w:footnote>
  <w:footnote w:type="continuationSeparator" w:id="0">
    <w:p w:rsidR="00E021CE" w:rsidRDefault="00E021CE" w:rsidP="004252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52B1" w:rsidRPr="004252B1" w:rsidRDefault="004252B1" w:rsidP="004252B1">
    <w:pPr>
      <w:jc w:val="center"/>
      <w:rPr>
        <w:rFonts w:ascii="Georgia" w:hAnsi="Georgia"/>
        <w:b/>
        <w:sz w:val="40"/>
        <w:szCs w:val="40"/>
      </w:rPr>
    </w:pPr>
    <w:r>
      <w:rPr>
        <w:rFonts w:ascii="Georgia" w:hAnsi="Georgia"/>
        <w:b/>
        <w:sz w:val="40"/>
        <w:szCs w:val="40"/>
      </w:rPr>
      <w:t>Term II</w:t>
    </w:r>
    <w:r w:rsidR="003B656E">
      <w:rPr>
        <w:rFonts w:ascii="Georgia" w:hAnsi="Georgia"/>
        <w:b/>
        <w:sz w:val="40"/>
        <w:szCs w:val="40"/>
      </w:rPr>
      <w:t>I</w:t>
    </w:r>
    <w:r>
      <w:rPr>
        <w:rFonts w:ascii="Georgia" w:hAnsi="Georgia"/>
        <w:b/>
        <w:sz w:val="40"/>
        <w:szCs w:val="40"/>
      </w:rPr>
      <w:t xml:space="preserve"> Process Check-In</w:t>
    </w:r>
    <w:r w:rsidRPr="00652287">
      <w:rPr>
        <w:rFonts w:ascii="Georgia" w:hAnsi="Georgia"/>
        <w:b/>
        <w:sz w:val="40"/>
        <w:szCs w:val="40"/>
      </w:rPr>
      <w:t xml:space="preserve"> </w:t>
    </w:r>
    <w:r>
      <w:rPr>
        <w:rFonts w:ascii="Georgia" w:hAnsi="Georgia"/>
        <w:b/>
        <w:sz w:val="40"/>
        <w:szCs w:val="40"/>
      </w:rPr>
      <w:t xml:space="preserve">Paper </w:t>
    </w:r>
    <w:r w:rsidRPr="00652287">
      <w:rPr>
        <w:rFonts w:ascii="Georgia" w:hAnsi="Georgia"/>
        <w:b/>
        <w:sz w:val="40"/>
        <w:szCs w:val="40"/>
      </w:rPr>
      <w:t>Rubric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2B1"/>
    <w:rsid w:val="00067F2A"/>
    <w:rsid w:val="00094B01"/>
    <w:rsid w:val="002756B6"/>
    <w:rsid w:val="003B656E"/>
    <w:rsid w:val="004252B1"/>
    <w:rsid w:val="00571B7B"/>
    <w:rsid w:val="0088776F"/>
    <w:rsid w:val="00936BFE"/>
    <w:rsid w:val="009E3010"/>
    <w:rsid w:val="00BB1CDE"/>
    <w:rsid w:val="00D8740B"/>
    <w:rsid w:val="00DD71C4"/>
    <w:rsid w:val="00E021CE"/>
    <w:rsid w:val="00EA1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F5E2E0E-E050-427F-9DB6-06A1238BC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52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52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52B1"/>
  </w:style>
  <w:style w:type="paragraph" w:styleId="Footer">
    <w:name w:val="footer"/>
    <w:basedOn w:val="Normal"/>
    <w:link w:val="FooterChar"/>
    <w:uiPriority w:val="99"/>
    <w:unhideWhenUsed/>
    <w:rsid w:val="004252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52B1"/>
  </w:style>
  <w:style w:type="paragraph" w:styleId="BalloonText">
    <w:name w:val="Balloon Text"/>
    <w:basedOn w:val="Normal"/>
    <w:link w:val="BalloonTextChar"/>
    <w:uiPriority w:val="99"/>
    <w:semiHidden/>
    <w:unhideWhenUsed/>
    <w:rsid w:val="004252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2B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252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6A11F-21E1-4CA7-9912-8377779DC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BPTECH</Company>
  <LinksUpToDate>false</LinksUpToDate>
  <CharactersWithSpaces>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jbarber</dc:creator>
  <cp:lastModifiedBy>ctuccinardi</cp:lastModifiedBy>
  <cp:revision>2</cp:revision>
  <cp:lastPrinted>2016-06-10T11:05:00Z</cp:lastPrinted>
  <dcterms:created xsi:type="dcterms:W3CDTF">2016-09-12T18:24:00Z</dcterms:created>
  <dcterms:modified xsi:type="dcterms:W3CDTF">2016-09-12T18:24:00Z</dcterms:modified>
</cp:coreProperties>
</file>