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DA0929B" w14:textId="77777777" w:rsidR="00D90A09" w:rsidRPr="00B8600D" w:rsidRDefault="00D90A09" w:rsidP="00D90A09">
      <w:pPr>
        <w:spacing w:after="0" w:line="240" w:lineRule="auto"/>
        <w:jc w:val="right"/>
        <w:rPr>
          <w:rFonts w:ascii="Times New Roman" w:hAnsi="Times New Roman" w:cs="Times New Roman"/>
          <w:b/>
          <w:sz w:val="24"/>
          <w:szCs w:val="24"/>
        </w:rPr>
      </w:pPr>
      <w:r w:rsidRPr="00B8600D">
        <w:rPr>
          <w:rFonts w:ascii="Times New Roman" w:hAnsi="Times New Roman" w:cs="Times New Roman"/>
          <w:b/>
          <w:sz w:val="24"/>
          <w:szCs w:val="24"/>
        </w:rPr>
        <w:t xml:space="preserve">Operating Policy No. 6114 </w:t>
      </w:r>
    </w:p>
    <w:p w14:paraId="4425251E" w14:textId="77777777" w:rsidR="00D90A09" w:rsidRPr="00B8600D" w:rsidRDefault="00D90A09" w:rsidP="00D90A09">
      <w:pPr>
        <w:spacing w:after="0" w:line="240" w:lineRule="auto"/>
        <w:jc w:val="right"/>
        <w:rPr>
          <w:rFonts w:ascii="Times New Roman" w:hAnsi="Times New Roman" w:cs="Times New Roman"/>
          <w:b/>
          <w:sz w:val="24"/>
          <w:szCs w:val="24"/>
        </w:rPr>
      </w:pPr>
      <w:r w:rsidRPr="00B8600D">
        <w:rPr>
          <w:rFonts w:ascii="Times New Roman" w:hAnsi="Times New Roman" w:cs="Times New Roman"/>
          <w:b/>
          <w:sz w:val="24"/>
          <w:szCs w:val="24"/>
        </w:rPr>
        <w:t xml:space="preserve">Management Support </w:t>
      </w:r>
    </w:p>
    <w:p w14:paraId="600DBD73" w14:textId="77777777" w:rsidR="00D90A09" w:rsidRPr="00B8600D" w:rsidRDefault="00D90A09" w:rsidP="00D90A09">
      <w:pPr>
        <w:spacing w:after="0" w:line="240" w:lineRule="auto"/>
        <w:rPr>
          <w:rFonts w:ascii="Times New Roman" w:hAnsi="Times New Roman" w:cs="Times New Roman"/>
          <w:sz w:val="24"/>
          <w:szCs w:val="24"/>
        </w:rPr>
      </w:pPr>
      <w:r w:rsidRPr="00B8600D">
        <w:rPr>
          <w:rFonts w:ascii="Times New Roman" w:hAnsi="Times New Roman" w:cs="Times New Roman"/>
          <w:sz w:val="24"/>
          <w:szCs w:val="24"/>
        </w:rPr>
        <w:t xml:space="preserve"> </w:t>
      </w:r>
    </w:p>
    <w:p w14:paraId="0A29BE8C" w14:textId="0C9B3C25" w:rsidR="00D90A09" w:rsidRDefault="00D90A09" w:rsidP="00D90A09">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RESOURCE DEVELOPMENT</w:t>
      </w:r>
    </w:p>
    <w:p w14:paraId="3586BA06" w14:textId="77777777" w:rsidR="00D90A09" w:rsidRPr="00805A4E" w:rsidRDefault="00D90A09" w:rsidP="00D90A09">
      <w:pPr>
        <w:spacing w:after="0" w:line="240" w:lineRule="auto"/>
        <w:rPr>
          <w:rFonts w:ascii="Times New Roman" w:hAnsi="Times New Roman" w:cs="Times New Roman"/>
          <w:b/>
          <w:sz w:val="24"/>
          <w:szCs w:val="24"/>
        </w:rPr>
      </w:pPr>
    </w:p>
    <w:p w14:paraId="7E7FA532" w14:textId="69BFDBB9" w:rsidR="00D90A09" w:rsidRDefault="00D90A09" w:rsidP="00D90A09">
      <w:pPr>
        <w:spacing w:after="0" w:line="240" w:lineRule="auto"/>
        <w:rPr>
          <w:rFonts w:ascii="Times New Roman" w:hAnsi="Times New Roman" w:cs="Times New Roman"/>
          <w:sz w:val="24"/>
          <w:szCs w:val="24"/>
        </w:rPr>
      </w:pPr>
      <w:r w:rsidRPr="00B8600D">
        <w:rPr>
          <w:rFonts w:ascii="Times New Roman" w:hAnsi="Times New Roman" w:cs="Times New Roman"/>
          <w:sz w:val="24"/>
          <w:szCs w:val="24"/>
        </w:rPr>
        <w:t>It is the policy of Puget Sound Educational Service District (PSESD) to pursue funding opportunities from federal, state</w:t>
      </w:r>
      <w:r>
        <w:rPr>
          <w:rFonts w:ascii="Times New Roman" w:hAnsi="Times New Roman" w:cs="Times New Roman"/>
          <w:sz w:val="24"/>
          <w:szCs w:val="24"/>
        </w:rPr>
        <w:t>,</w:t>
      </w:r>
      <w:r w:rsidRPr="00B8600D">
        <w:rPr>
          <w:rFonts w:ascii="Times New Roman" w:hAnsi="Times New Roman" w:cs="Times New Roman"/>
          <w:sz w:val="24"/>
          <w:szCs w:val="24"/>
        </w:rPr>
        <w:t xml:space="preserve"> and other governmental units, as well as from private </w:t>
      </w:r>
      <w:r>
        <w:rPr>
          <w:rFonts w:ascii="Times New Roman" w:hAnsi="Times New Roman" w:cs="Times New Roman"/>
          <w:sz w:val="24"/>
          <w:szCs w:val="24"/>
        </w:rPr>
        <w:t>sources including corporations,</w:t>
      </w:r>
      <w:r w:rsidRPr="00B8600D">
        <w:rPr>
          <w:rFonts w:ascii="Times New Roman" w:hAnsi="Times New Roman" w:cs="Times New Roman"/>
          <w:sz w:val="24"/>
          <w:szCs w:val="24"/>
        </w:rPr>
        <w:t xml:space="preserve"> foundation</w:t>
      </w:r>
      <w:r>
        <w:rPr>
          <w:rFonts w:ascii="Times New Roman" w:hAnsi="Times New Roman" w:cs="Times New Roman"/>
          <w:sz w:val="24"/>
          <w:szCs w:val="24"/>
        </w:rPr>
        <w:t>s,</w:t>
      </w:r>
      <w:r w:rsidRPr="005D7C16">
        <w:rPr>
          <w:rFonts w:ascii="Times New Roman" w:hAnsi="Times New Roman" w:cs="Times New Roman"/>
          <w:sz w:val="24"/>
          <w:szCs w:val="24"/>
        </w:rPr>
        <w:t xml:space="preserve"> </w:t>
      </w:r>
      <w:r>
        <w:rPr>
          <w:rFonts w:ascii="Times New Roman" w:hAnsi="Times New Roman" w:cs="Times New Roman"/>
          <w:sz w:val="24"/>
          <w:szCs w:val="24"/>
        </w:rPr>
        <w:t xml:space="preserve">and individuals </w:t>
      </w:r>
      <w:r w:rsidRPr="002F230A">
        <w:rPr>
          <w:rFonts w:ascii="Times New Roman" w:hAnsi="Times New Roman" w:cs="Times New Roman"/>
          <w:sz w:val="24"/>
          <w:szCs w:val="24"/>
        </w:rPr>
        <w:t xml:space="preserve">consistent with </w:t>
      </w:r>
      <w:r>
        <w:rPr>
          <w:rFonts w:ascii="Times New Roman" w:hAnsi="Times New Roman" w:cs="Times New Roman"/>
          <w:sz w:val="24"/>
          <w:szCs w:val="24"/>
        </w:rPr>
        <w:t>the PS</w:t>
      </w:r>
      <w:r w:rsidRPr="002F230A">
        <w:rPr>
          <w:rFonts w:ascii="Times New Roman" w:hAnsi="Times New Roman" w:cs="Times New Roman"/>
          <w:sz w:val="24"/>
          <w:szCs w:val="24"/>
        </w:rPr>
        <w:t xml:space="preserve">ESD </w:t>
      </w:r>
      <w:r w:rsidRPr="00110952">
        <w:rPr>
          <w:rFonts w:ascii="Times New Roman" w:hAnsi="Times New Roman" w:cs="Times New Roman"/>
          <w:sz w:val="24"/>
          <w:szCs w:val="24"/>
        </w:rPr>
        <w:t>End.</w:t>
      </w:r>
      <w:r>
        <w:rPr>
          <w:rFonts w:ascii="Times New Roman" w:hAnsi="Times New Roman" w:cs="Times New Roman"/>
          <w:sz w:val="24"/>
          <w:szCs w:val="24"/>
        </w:rPr>
        <w:t xml:space="preserve">  </w:t>
      </w:r>
    </w:p>
    <w:p w14:paraId="01F1730B" w14:textId="77777777" w:rsidR="00D90A09" w:rsidRDefault="00D90A09" w:rsidP="00D90A09">
      <w:pPr>
        <w:spacing w:after="0" w:line="240" w:lineRule="auto"/>
        <w:rPr>
          <w:rFonts w:ascii="Times New Roman" w:hAnsi="Times New Roman" w:cs="Times New Roman"/>
          <w:sz w:val="24"/>
          <w:szCs w:val="24"/>
        </w:rPr>
      </w:pPr>
    </w:p>
    <w:p w14:paraId="360C6674" w14:textId="38939B30" w:rsidR="00D90A09" w:rsidRPr="00D90A09" w:rsidRDefault="00D90A09" w:rsidP="00D90A09">
      <w:pPr>
        <w:spacing w:after="0" w:line="240" w:lineRule="auto"/>
        <w:rPr>
          <w:rFonts w:ascii="Times New Roman" w:hAnsi="Times New Roman" w:cs="Times New Roman"/>
          <w:b/>
          <w:bCs/>
          <w:sz w:val="24"/>
          <w:szCs w:val="24"/>
        </w:rPr>
      </w:pPr>
      <w:r w:rsidRPr="00D90A09">
        <w:rPr>
          <w:rFonts w:ascii="Times New Roman" w:hAnsi="Times New Roman" w:cs="Times New Roman"/>
          <w:b/>
          <w:bCs/>
          <w:sz w:val="24"/>
          <w:szCs w:val="24"/>
        </w:rPr>
        <w:t>Grants</w:t>
      </w:r>
    </w:p>
    <w:p w14:paraId="26D7147C" w14:textId="14CCA009" w:rsidR="00D90A09" w:rsidRPr="00B8600D" w:rsidRDefault="00D90A09" w:rsidP="00D90A09">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Staff will follow an accepted grant inquiry and development process to determine the grant’s alignment with agency’s priorities and the operational capacity for grant implementation.  The final authority for dedicating PSESD resources for </w:t>
      </w:r>
      <w:r w:rsidRPr="00110952">
        <w:rPr>
          <w:rFonts w:ascii="Times New Roman" w:hAnsi="Times New Roman" w:cs="Times New Roman"/>
          <w:sz w:val="24"/>
          <w:szCs w:val="24"/>
        </w:rPr>
        <w:t>development and submission of discretionary grants</w:t>
      </w:r>
      <w:r>
        <w:rPr>
          <w:rFonts w:ascii="Times New Roman" w:hAnsi="Times New Roman" w:cs="Times New Roman"/>
          <w:sz w:val="24"/>
          <w:szCs w:val="24"/>
        </w:rPr>
        <w:t xml:space="preserve"> to identified funding sources rests with the Resource Development  Office.</w:t>
      </w:r>
    </w:p>
    <w:p w14:paraId="2439A853" w14:textId="77777777" w:rsidR="00D90A09" w:rsidRPr="005C6FF3" w:rsidRDefault="00D90A09" w:rsidP="00D90A09">
      <w:pPr>
        <w:spacing w:after="0" w:line="240" w:lineRule="auto"/>
        <w:rPr>
          <w:rFonts w:ascii="Times New Roman" w:hAnsi="Times New Roman" w:cs="Times New Roman"/>
          <w:b/>
          <w:sz w:val="24"/>
          <w:szCs w:val="24"/>
        </w:rPr>
      </w:pPr>
    </w:p>
    <w:p w14:paraId="52FB4960" w14:textId="77777777" w:rsidR="00D90A09" w:rsidRDefault="00D90A09" w:rsidP="00D90A09">
      <w:pPr>
        <w:spacing w:after="0" w:line="240" w:lineRule="auto"/>
        <w:rPr>
          <w:rFonts w:ascii="Times New Roman" w:eastAsia="Times New Roman" w:hAnsi="Times New Roman" w:cs="Times New Roman"/>
          <w:b/>
          <w:color w:val="222222"/>
          <w:sz w:val="24"/>
          <w:szCs w:val="24"/>
        </w:rPr>
      </w:pPr>
      <w:r w:rsidRPr="005C6FF3">
        <w:rPr>
          <w:rFonts w:ascii="Times New Roman" w:eastAsia="Times New Roman" w:hAnsi="Times New Roman" w:cs="Times New Roman"/>
          <w:b/>
          <w:color w:val="222222"/>
          <w:sz w:val="24"/>
          <w:szCs w:val="24"/>
        </w:rPr>
        <w:t>Fundraising</w:t>
      </w:r>
    </w:p>
    <w:p w14:paraId="0D3ABDD2" w14:textId="77777777" w:rsidR="00D90A09" w:rsidRDefault="00D90A09" w:rsidP="00D90A09">
      <w:pPr>
        <w:spacing w:after="0" w:line="240" w:lineRule="auto"/>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 xml:space="preserve">PSESD </w:t>
      </w:r>
      <w:r w:rsidRPr="00B8600D">
        <w:rPr>
          <w:rFonts w:ascii="Times New Roman" w:eastAsia="Times New Roman" w:hAnsi="Times New Roman" w:cs="Times New Roman"/>
          <w:color w:val="222222"/>
          <w:sz w:val="24"/>
          <w:szCs w:val="24"/>
        </w:rPr>
        <w:t>fundraising activities may include: </w:t>
      </w:r>
    </w:p>
    <w:p w14:paraId="2190E1E1" w14:textId="77777777" w:rsidR="00D90A09" w:rsidRDefault="00D90A09" w:rsidP="00D90A09">
      <w:pPr>
        <w:pStyle w:val="ListParagraph"/>
        <w:numPr>
          <w:ilvl w:val="0"/>
          <w:numId w:val="1"/>
        </w:numPr>
        <w:spacing w:after="0" w:line="240" w:lineRule="auto"/>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s</w:t>
      </w:r>
      <w:r w:rsidRPr="005C6FF3">
        <w:rPr>
          <w:rFonts w:ascii="Times New Roman" w:eastAsia="Times New Roman" w:hAnsi="Times New Roman" w:cs="Times New Roman"/>
          <w:color w:val="222222"/>
          <w:sz w:val="24"/>
          <w:szCs w:val="24"/>
        </w:rPr>
        <w:t>oliciting</w:t>
      </w:r>
      <w:r>
        <w:rPr>
          <w:rFonts w:ascii="Times New Roman" w:eastAsia="Times New Roman" w:hAnsi="Times New Roman" w:cs="Times New Roman"/>
          <w:color w:val="222222"/>
          <w:sz w:val="24"/>
          <w:szCs w:val="24"/>
        </w:rPr>
        <w:t xml:space="preserve"> and accepting</w:t>
      </w:r>
      <w:r w:rsidRPr="005C6FF3">
        <w:rPr>
          <w:rFonts w:ascii="Times New Roman" w:eastAsia="Times New Roman" w:hAnsi="Times New Roman" w:cs="Times New Roman"/>
          <w:color w:val="222222"/>
          <w:sz w:val="24"/>
          <w:szCs w:val="24"/>
        </w:rPr>
        <w:t xml:space="preserve"> donations or gifts </w:t>
      </w:r>
      <w:r>
        <w:rPr>
          <w:rFonts w:ascii="Times New Roman" w:eastAsia="Times New Roman" w:hAnsi="Times New Roman" w:cs="Times New Roman"/>
          <w:color w:val="222222"/>
          <w:sz w:val="24"/>
          <w:szCs w:val="24"/>
        </w:rPr>
        <w:t xml:space="preserve">that support </w:t>
      </w:r>
      <w:r w:rsidRPr="00110952">
        <w:rPr>
          <w:rFonts w:ascii="Times New Roman" w:eastAsia="Times New Roman" w:hAnsi="Times New Roman" w:cs="Times New Roman"/>
          <w:color w:val="222222"/>
          <w:sz w:val="24"/>
          <w:szCs w:val="24"/>
        </w:rPr>
        <w:t>PSESD’s End</w:t>
      </w:r>
      <w:r w:rsidRPr="005C6FF3">
        <w:rPr>
          <w:rFonts w:ascii="Times New Roman" w:eastAsia="Times New Roman" w:hAnsi="Times New Roman" w:cs="Times New Roman"/>
          <w:color w:val="222222"/>
          <w:sz w:val="24"/>
          <w:szCs w:val="24"/>
        </w:rPr>
        <w:t>;</w:t>
      </w:r>
      <w:r>
        <w:rPr>
          <w:rFonts w:ascii="Times New Roman" w:eastAsia="Times New Roman" w:hAnsi="Times New Roman" w:cs="Times New Roman"/>
          <w:color w:val="222222"/>
          <w:sz w:val="24"/>
          <w:szCs w:val="24"/>
        </w:rPr>
        <w:t xml:space="preserve"> and</w:t>
      </w:r>
    </w:p>
    <w:p w14:paraId="4E363E3E" w14:textId="77777777" w:rsidR="00D90A09" w:rsidRDefault="00D90A09" w:rsidP="00D90A09">
      <w:pPr>
        <w:pStyle w:val="ListParagraph"/>
        <w:numPr>
          <w:ilvl w:val="0"/>
          <w:numId w:val="1"/>
        </w:numPr>
        <w:spacing w:after="0" w:line="240" w:lineRule="auto"/>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o</w:t>
      </w:r>
      <w:r w:rsidRPr="005C6FF3">
        <w:rPr>
          <w:rFonts w:ascii="Times New Roman" w:eastAsia="Times New Roman" w:hAnsi="Times New Roman" w:cs="Times New Roman"/>
          <w:color w:val="222222"/>
          <w:sz w:val="24"/>
          <w:szCs w:val="24"/>
        </w:rPr>
        <w:t xml:space="preserve">perating various revenue generating enterprises consisting of the sale of goods or services that are produced by, or are linked to, </w:t>
      </w:r>
      <w:r>
        <w:rPr>
          <w:rFonts w:ascii="Times New Roman" w:eastAsia="Times New Roman" w:hAnsi="Times New Roman" w:cs="Times New Roman"/>
          <w:color w:val="222222"/>
          <w:sz w:val="24"/>
          <w:szCs w:val="24"/>
        </w:rPr>
        <w:t xml:space="preserve">a PSESD </w:t>
      </w:r>
      <w:r w:rsidRPr="005C6FF3">
        <w:rPr>
          <w:rFonts w:ascii="Times New Roman" w:eastAsia="Times New Roman" w:hAnsi="Times New Roman" w:cs="Times New Roman"/>
          <w:color w:val="222222"/>
          <w:sz w:val="24"/>
          <w:szCs w:val="24"/>
        </w:rPr>
        <w:t>educational program.</w:t>
      </w:r>
    </w:p>
    <w:p w14:paraId="11FEB1A2" w14:textId="77777777" w:rsidR="00D90A09" w:rsidRDefault="00D90A09" w:rsidP="00D90A09">
      <w:pPr>
        <w:spacing w:after="0" w:line="240" w:lineRule="auto"/>
        <w:rPr>
          <w:rFonts w:ascii="Times New Roman" w:eastAsia="Times New Roman" w:hAnsi="Times New Roman" w:cs="Times New Roman"/>
          <w:color w:val="222222"/>
          <w:sz w:val="24"/>
          <w:szCs w:val="24"/>
        </w:rPr>
      </w:pPr>
    </w:p>
    <w:p w14:paraId="72F156E9" w14:textId="77777777" w:rsidR="00D90A09" w:rsidRDefault="00D90A09" w:rsidP="00D90A09">
      <w:pPr>
        <w:spacing w:after="0" w:line="240" w:lineRule="auto"/>
        <w:rPr>
          <w:rFonts w:ascii="Times New Roman" w:eastAsia="Times New Roman" w:hAnsi="Times New Roman" w:cs="Times New Roman"/>
          <w:color w:val="222222"/>
          <w:sz w:val="24"/>
          <w:szCs w:val="24"/>
        </w:rPr>
      </w:pPr>
      <w:r w:rsidRPr="005C6FF3">
        <w:rPr>
          <w:rFonts w:ascii="Times New Roman" w:eastAsia="Times New Roman" w:hAnsi="Times New Roman" w:cs="Times New Roman"/>
          <w:color w:val="222222"/>
          <w:sz w:val="24"/>
          <w:szCs w:val="24"/>
        </w:rPr>
        <w:t xml:space="preserve">Fundraising programs, including enterprise activities, will be in the best interests of </w:t>
      </w:r>
      <w:r>
        <w:rPr>
          <w:rFonts w:ascii="Times New Roman" w:eastAsia="Times New Roman" w:hAnsi="Times New Roman" w:cs="Times New Roman"/>
          <w:color w:val="222222"/>
          <w:sz w:val="24"/>
          <w:szCs w:val="24"/>
        </w:rPr>
        <w:t xml:space="preserve">PSESD </w:t>
      </w:r>
      <w:r w:rsidRPr="005C6FF3">
        <w:rPr>
          <w:rFonts w:ascii="Times New Roman" w:eastAsia="Times New Roman" w:hAnsi="Times New Roman" w:cs="Times New Roman"/>
          <w:color w:val="222222"/>
          <w:sz w:val="24"/>
          <w:szCs w:val="24"/>
        </w:rPr>
        <w:t xml:space="preserve">and will not interfere with the operation of the agency’s programs and functions. Fundraising </w:t>
      </w:r>
      <w:r>
        <w:rPr>
          <w:rFonts w:ascii="Times New Roman" w:eastAsia="Times New Roman" w:hAnsi="Times New Roman" w:cs="Times New Roman"/>
          <w:color w:val="222222"/>
          <w:sz w:val="24"/>
          <w:szCs w:val="24"/>
        </w:rPr>
        <w:t xml:space="preserve">activities </w:t>
      </w:r>
      <w:r w:rsidRPr="005C6FF3">
        <w:rPr>
          <w:rFonts w:ascii="Times New Roman" w:eastAsia="Times New Roman" w:hAnsi="Times New Roman" w:cs="Times New Roman"/>
          <w:color w:val="222222"/>
          <w:sz w:val="24"/>
          <w:szCs w:val="24"/>
        </w:rPr>
        <w:t xml:space="preserve">will not conflict with any applicable law and or state or federal constitutional provisions, including the separation of </w:t>
      </w:r>
      <w:r>
        <w:rPr>
          <w:rFonts w:ascii="Times New Roman" w:eastAsia="Times New Roman" w:hAnsi="Times New Roman" w:cs="Times New Roman"/>
          <w:color w:val="222222"/>
          <w:sz w:val="24"/>
          <w:szCs w:val="24"/>
        </w:rPr>
        <w:t>religion</w:t>
      </w:r>
      <w:r w:rsidRPr="005C6FF3">
        <w:rPr>
          <w:rFonts w:ascii="Times New Roman" w:eastAsia="Times New Roman" w:hAnsi="Times New Roman" w:cs="Times New Roman"/>
          <w:color w:val="222222"/>
          <w:sz w:val="24"/>
          <w:szCs w:val="24"/>
        </w:rPr>
        <w:t xml:space="preserve"> and state.</w:t>
      </w:r>
    </w:p>
    <w:p w14:paraId="2FA0184A" w14:textId="77777777" w:rsidR="00D90A09" w:rsidRDefault="00D90A09" w:rsidP="00D90A09">
      <w:pPr>
        <w:spacing w:after="0" w:line="240" w:lineRule="auto"/>
        <w:rPr>
          <w:rFonts w:ascii="Times New Roman" w:eastAsia="Times New Roman" w:hAnsi="Times New Roman" w:cs="Times New Roman"/>
          <w:color w:val="222222"/>
          <w:sz w:val="24"/>
          <w:szCs w:val="24"/>
        </w:rPr>
      </w:pPr>
    </w:p>
    <w:p w14:paraId="2BD09B3C" w14:textId="04C3647A" w:rsidR="00D90A09" w:rsidRPr="005C6FF3" w:rsidRDefault="00D90A09" w:rsidP="00D90A09">
      <w:pPr>
        <w:spacing w:after="0" w:line="240" w:lineRule="auto"/>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 xml:space="preserve">Staff are directed to communicate with PSESD’s Resource Development Office prior to approaching a private foundation, corporation, or individual for a donation, gift, or grant.  Solicitation and acceptance of funds must be coordinated with the Resource Development Office to ensure PSESD fund development is maximized, donor asks are well-matched to PSESD resource needs, and ESD programs are not competing for the same funds. </w:t>
      </w:r>
    </w:p>
    <w:p w14:paraId="7CE02A27" w14:textId="77777777" w:rsidR="00D90A09" w:rsidRPr="00B8600D" w:rsidRDefault="00D90A09" w:rsidP="00D90A09">
      <w:pPr>
        <w:spacing w:after="0" w:line="240" w:lineRule="auto"/>
        <w:rPr>
          <w:rFonts w:ascii="Times New Roman" w:hAnsi="Times New Roman" w:cs="Times New Roman"/>
          <w:sz w:val="24"/>
          <w:szCs w:val="24"/>
        </w:rPr>
      </w:pPr>
    </w:p>
    <w:p w14:paraId="3EBE26CF" w14:textId="77777777" w:rsidR="00D90A09" w:rsidRDefault="00D90A09" w:rsidP="00D90A09">
      <w:pPr>
        <w:spacing w:after="0" w:line="240" w:lineRule="auto"/>
        <w:rPr>
          <w:rFonts w:ascii="Times New Roman" w:hAnsi="Times New Roman" w:cs="Times New Roman"/>
          <w:sz w:val="24"/>
          <w:szCs w:val="24"/>
        </w:rPr>
      </w:pPr>
      <w:r w:rsidRPr="00B8600D">
        <w:rPr>
          <w:rFonts w:ascii="Times New Roman" w:hAnsi="Times New Roman" w:cs="Times New Roman"/>
          <w:sz w:val="24"/>
          <w:szCs w:val="24"/>
        </w:rPr>
        <w:t xml:space="preserve">Adopted: April 1997 </w:t>
      </w:r>
    </w:p>
    <w:p w14:paraId="1FE3AACB" w14:textId="77777777" w:rsidR="00D90A09" w:rsidRDefault="00D90A09" w:rsidP="00D90A09">
      <w:pPr>
        <w:spacing w:after="0" w:line="240" w:lineRule="auto"/>
        <w:rPr>
          <w:rFonts w:ascii="Times New Roman" w:hAnsi="Times New Roman" w:cs="Times New Roman"/>
          <w:sz w:val="24"/>
          <w:szCs w:val="24"/>
        </w:rPr>
      </w:pPr>
      <w:r w:rsidRPr="00B8600D">
        <w:rPr>
          <w:rFonts w:ascii="Times New Roman" w:hAnsi="Times New Roman" w:cs="Times New Roman"/>
          <w:sz w:val="24"/>
          <w:szCs w:val="24"/>
        </w:rPr>
        <w:t xml:space="preserve">Revised: January 2012 </w:t>
      </w:r>
    </w:p>
    <w:p w14:paraId="7C1BEE2E" w14:textId="77777777" w:rsidR="00D90A09" w:rsidRDefault="00D90A09" w:rsidP="00D90A09">
      <w:pPr>
        <w:spacing w:after="0" w:line="240" w:lineRule="auto"/>
        <w:rPr>
          <w:rFonts w:ascii="Times New Roman" w:hAnsi="Times New Roman" w:cs="Times New Roman"/>
          <w:sz w:val="24"/>
          <w:szCs w:val="24"/>
        </w:rPr>
      </w:pPr>
      <w:r w:rsidRPr="00B8600D">
        <w:rPr>
          <w:rFonts w:ascii="Times New Roman" w:hAnsi="Times New Roman" w:cs="Times New Roman"/>
          <w:sz w:val="24"/>
          <w:szCs w:val="24"/>
        </w:rPr>
        <w:t xml:space="preserve">Revised: November 2013 </w:t>
      </w:r>
    </w:p>
    <w:p w14:paraId="568D6301" w14:textId="77777777" w:rsidR="00D90A09" w:rsidRDefault="00D90A09" w:rsidP="00D90A09">
      <w:pPr>
        <w:spacing w:after="0" w:line="240" w:lineRule="auto"/>
        <w:rPr>
          <w:rFonts w:ascii="Times New Roman" w:hAnsi="Times New Roman" w:cs="Times New Roman"/>
          <w:sz w:val="24"/>
          <w:szCs w:val="24"/>
        </w:rPr>
      </w:pPr>
      <w:r>
        <w:rPr>
          <w:rFonts w:ascii="Times New Roman" w:hAnsi="Times New Roman" w:cs="Times New Roman"/>
          <w:sz w:val="24"/>
          <w:szCs w:val="24"/>
        </w:rPr>
        <w:t>Revised: November 2020</w:t>
      </w:r>
    </w:p>
    <w:p w14:paraId="091C06CB" w14:textId="60C2CB02" w:rsidR="00D90A09" w:rsidRPr="00B8600D" w:rsidRDefault="00D90A09" w:rsidP="00D90A09">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Revised: </w:t>
      </w:r>
      <w:r w:rsidR="00A06035">
        <w:rPr>
          <w:rFonts w:ascii="Times New Roman" w:hAnsi="Times New Roman" w:cs="Times New Roman"/>
          <w:sz w:val="24"/>
          <w:szCs w:val="24"/>
        </w:rPr>
        <w:t>June</w:t>
      </w:r>
      <w:r>
        <w:rPr>
          <w:rFonts w:ascii="Times New Roman" w:hAnsi="Times New Roman" w:cs="Times New Roman"/>
          <w:sz w:val="24"/>
          <w:szCs w:val="24"/>
        </w:rPr>
        <w:t xml:space="preserve"> 2024</w:t>
      </w:r>
    </w:p>
    <w:p w14:paraId="133D3CAA" w14:textId="77777777" w:rsidR="00D90A09" w:rsidRPr="00B8600D" w:rsidRDefault="00D90A09" w:rsidP="00D90A09">
      <w:pPr>
        <w:spacing w:after="0" w:line="240" w:lineRule="auto"/>
        <w:rPr>
          <w:rFonts w:ascii="Times New Roman" w:hAnsi="Times New Roman" w:cs="Times New Roman"/>
          <w:sz w:val="24"/>
          <w:szCs w:val="24"/>
        </w:rPr>
      </w:pPr>
      <w:r w:rsidRPr="00B8600D">
        <w:rPr>
          <w:rFonts w:ascii="Times New Roman" w:hAnsi="Times New Roman" w:cs="Times New Roman"/>
          <w:sz w:val="24"/>
          <w:szCs w:val="24"/>
        </w:rPr>
        <w:t xml:space="preserve"> </w:t>
      </w:r>
    </w:p>
    <w:p w14:paraId="2F4D11F6" w14:textId="77777777" w:rsidR="00D90A09" w:rsidRDefault="00D90A09" w:rsidP="00D90A09">
      <w:pPr>
        <w:spacing w:after="0" w:line="240" w:lineRule="auto"/>
        <w:rPr>
          <w:rFonts w:ascii="Times New Roman" w:hAnsi="Times New Roman" w:cs="Times New Roman"/>
          <w:sz w:val="24"/>
          <w:szCs w:val="24"/>
        </w:rPr>
      </w:pPr>
      <w:r w:rsidRPr="00B8600D">
        <w:rPr>
          <w:rFonts w:ascii="Times New Roman" w:hAnsi="Times New Roman" w:cs="Times New Roman"/>
          <w:sz w:val="24"/>
          <w:szCs w:val="24"/>
        </w:rPr>
        <w:t xml:space="preserve">Relevant Board Governance Policies:  </w:t>
      </w:r>
      <w:r>
        <w:rPr>
          <w:rFonts w:ascii="Times New Roman" w:hAnsi="Times New Roman" w:cs="Times New Roman"/>
          <w:sz w:val="24"/>
          <w:szCs w:val="24"/>
        </w:rPr>
        <w:tab/>
      </w:r>
      <w:r w:rsidRPr="00B8600D">
        <w:rPr>
          <w:rFonts w:ascii="Times New Roman" w:hAnsi="Times New Roman" w:cs="Times New Roman"/>
          <w:sz w:val="24"/>
          <w:szCs w:val="24"/>
        </w:rPr>
        <w:t>EL 8 Financial Management</w:t>
      </w:r>
    </w:p>
    <w:p w14:paraId="3AB6D9CB" w14:textId="77777777" w:rsidR="00D90A09" w:rsidRPr="00B8600D" w:rsidRDefault="00D90A09" w:rsidP="00D90A09">
      <w:pPr>
        <w:spacing w:after="0" w:line="240" w:lineRule="auto"/>
        <w:ind w:left="3600" w:firstLine="720"/>
        <w:rPr>
          <w:rFonts w:ascii="Times New Roman" w:hAnsi="Times New Roman" w:cs="Times New Roman"/>
          <w:sz w:val="24"/>
          <w:szCs w:val="24"/>
        </w:rPr>
      </w:pPr>
      <w:r w:rsidRPr="00B8600D">
        <w:rPr>
          <w:rFonts w:ascii="Times New Roman" w:hAnsi="Times New Roman" w:cs="Times New Roman"/>
          <w:sz w:val="24"/>
          <w:szCs w:val="24"/>
        </w:rPr>
        <w:t xml:space="preserve">EL 9 Asset Protection </w:t>
      </w:r>
    </w:p>
    <w:p w14:paraId="13CE08E8" w14:textId="77777777" w:rsidR="00D90A09" w:rsidRPr="00B8600D" w:rsidRDefault="00D90A09" w:rsidP="00D90A09">
      <w:pPr>
        <w:spacing w:after="0" w:line="240" w:lineRule="auto"/>
        <w:rPr>
          <w:rFonts w:ascii="Times New Roman" w:hAnsi="Times New Roman" w:cs="Times New Roman"/>
          <w:sz w:val="24"/>
          <w:szCs w:val="24"/>
        </w:rPr>
      </w:pPr>
      <w:r w:rsidRPr="00B8600D">
        <w:rPr>
          <w:rFonts w:ascii="Times New Roman" w:hAnsi="Times New Roman" w:cs="Times New Roman"/>
          <w:sz w:val="24"/>
          <w:szCs w:val="24"/>
        </w:rPr>
        <w:t xml:space="preserve"> </w:t>
      </w:r>
    </w:p>
    <w:p w14:paraId="62385CAF" w14:textId="77777777" w:rsidR="00D90A09" w:rsidRDefault="00D90A09" w:rsidP="00D90A09">
      <w:pPr>
        <w:spacing w:after="0" w:line="240" w:lineRule="auto"/>
        <w:rPr>
          <w:rFonts w:ascii="Times New Roman" w:hAnsi="Times New Roman" w:cs="Times New Roman"/>
          <w:sz w:val="24"/>
          <w:szCs w:val="24"/>
        </w:rPr>
      </w:pPr>
      <w:r w:rsidRPr="00B8600D">
        <w:rPr>
          <w:rFonts w:ascii="Times New Roman" w:hAnsi="Times New Roman" w:cs="Times New Roman"/>
          <w:sz w:val="24"/>
          <w:szCs w:val="24"/>
        </w:rPr>
        <w:t>Cross References:</w:t>
      </w:r>
      <w:r>
        <w:rPr>
          <w:rFonts w:ascii="Times New Roman" w:hAnsi="Times New Roman" w:cs="Times New Roman"/>
          <w:sz w:val="24"/>
          <w:szCs w:val="24"/>
        </w:rPr>
        <w:t xml:space="preserve">  </w:t>
      </w:r>
      <w:r>
        <w:rPr>
          <w:rFonts w:ascii="Times New Roman" w:hAnsi="Times New Roman" w:cs="Times New Roman"/>
          <w:sz w:val="24"/>
          <w:szCs w:val="24"/>
        </w:rPr>
        <w:tab/>
        <w:t>Operating Policy No. 4270 PSESD Sponsorships</w:t>
      </w:r>
    </w:p>
    <w:p w14:paraId="27488C74" w14:textId="77777777" w:rsidR="00D90A09" w:rsidRDefault="00D90A09" w:rsidP="00D90A09">
      <w:pPr>
        <w:spacing w:after="0" w:line="240" w:lineRule="auto"/>
        <w:ind w:left="1440" w:firstLine="720"/>
        <w:rPr>
          <w:rFonts w:ascii="Times New Roman" w:hAnsi="Times New Roman" w:cs="Times New Roman"/>
          <w:sz w:val="24"/>
          <w:szCs w:val="24"/>
        </w:rPr>
      </w:pPr>
      <w:r>
        <w:rPr>
          <w:rFonts w:ascii="Times New Roman" w:hAnsi="Times New Roman" w:cs="Times New Roman"/>
          <w:sz w:val="24"/>
          <w:szCs w:val="24"/>
        </w:rPr>
        <w:t>Operating Policy No. 6000 ESD Budget</w:t>
      </w:r>
    </w:p>
    <w:p w14:paraId="254100AE" w14:textId="77777777" w:rsidR="00D90A09" w:rsidRDefault="00D90A09" w:rsidP="00D90A09">
      <w:pPr>
        <w:spacing w:after="0" w:line="240" w:lineRule="auto"/>
        <w:ind w:left="2160"/>
        <w:rPr>
          <w:rFonts w:ascii="Times New Roman" w:hAnsi="Times New Roman" w:cs="Times New Roman"/>
          <w:sz w:val="24"/>
          <w:szCs w:val="24"/>
        </w:rPr>
      </w:pPr>
      <w:r>
        <w:rPr>
          <w:rFonts w:ascii="Times New Roman" w:hAnsi="Times New Roman" w:cs="Times New Roman"/>
          <w:sz w:val="24"/>
          <w:szCs w:val="24"/>
        </w:rPr>
        <w:t>Operating Policy No. 6100 Revenues from Local, State and Federal Sources</w:t>
      </w:r>
    </w:p>
    <w:p w14:paraId="49C3D213" w14:textId="77777777" w:rsidR="00D90A09" w:rsidRDefault="00D90A09" w:rsidP="00D90A09">
      <w:pPr>
        <w:spacing w:after="0" w:line="240" w:lineRule="auto"/>
        <w:ind w:left="2160"/>
        <w:rPr>
          <w:rFonts w:ascii="Times New Roman" w:hAnsi="Times New Roman" w:cs="Times New Roman"/>
          <w:sz w:val="24"/>
          <w:szCs w:val="24"/>
        </w:rPr>
      </w:pPr>
      <w:r>
        <w:rPr>
          <w:rFonts w:ascii="Times New Roman" w:hAnsi="Times New Roman" w:cs="Times New Roman"/>
          <w:sz w:val="24"/>
          <w:szCs w:val="24"/>
        </w:rPr>
        <w:t>Operating Policy No. 6101 Federal Cash and Financial Management</w:t>
      </w:r>
    </w:p>
    <w:p w14:paraId="785F0BF3" w14:textId="77777777" w:rsidR="00D90A09" w:rsidRDefault="00D90A09" w:rsidP="00D90A09">
      <w:pPr>
        <w:spacing w:after="0" w:line="240" w:lineRule="auto"/>
        <w:ind w:left="2160"/>
        <w:rPr>
          <w:rFonts w:ascii="Times New Roman" w:hAnsi="Times New Roman" w:cs="Times New Roman"/>
          <w:sz w:val="24"/>
          <w:szCs w:val="24"/>
        </w:rPr>
      </w:pPr>
      <w:r>
        <w:rPr>
          <w:rFonts w:ascii="Times New Roman" w:hAnsi="Times New Roman" w:cs="Times New Roman"/>
          <w:sz w:val="24"/>
          <w:szCs w:val="24"/>
        </w:rPr>
        <w:lastRenderedPageBreak/>
        <w:t>Operating Policy No. 6106 Allowable Costs for Federal Program</w:t>
      </w:r>
    </w:p>
    <w:p w14:paraId="715A5C70" w14:textId="77777777" w:rsidR="00D90A09" w:rsidRDefault="00D90A09" w:rsidP="00D90A09">
      <w:pPr>
        <w:spacing w:after="0" w:line="240" w:lineRule="auto"/>
        <w:ind w:left="2160"/>
        <w:rPr>
          <w:rFonts w:ascii="Times New Roman" w:hAnsi="Times New Roman" w:cs="Times New Roman"/>
          <w:sz w:val="24"/>
          <w:szCs w:val="24"/>
        </w:rPr>
      </w:pPr>
    </w:p>
    <w:p w14:paraId="32993BEF" w14:textId="77777777" w:rsidR="00D90A09" w:rsidRPr="00D90A09" w:rsidRDefault="00D90A09" w:rsidP="00D90A09">
      <w:pPr>
        <w:pStyle w:val="Heading5"/>
        <w:spacing w:before="0" w:after="0"/>
        <w:ind w:left="2160" w:hanging="2160"/>
        <w:rPr>
          <w:rFonts w:ascii="Times New Roman" w:hAnsi="Times New Roman" w:cs="Times New Roman"/>
          <w:color w:val="auto"/>
          <w:sz w:val="24"/>
          <w:szCs w:val="24"/>
        </w:rPr>
      </w:pPr>
      <w:r w:rsidRPr="00D90A09">
        <w:rPr>
          <w:rFonts w:ascii="Times New Roman" w:hAnsi="Times New Roman" w:cs="Times New Roman"/>
          <w:color w:val="auto"/>
          <w:sz w:val="24"/>
          <w:szCs w:val="24"/>
        </w:rPr>
        <w:t xml:space="preserve">Legal References: </w:t>
      </w:r>
      <w:r w:rsidRPr="00D90A09">
        <w:rPr>
          <w:rFonts w:ascii="Times New Roman" w:hAnsi="Times New Roman" w:cs="Times New Roman"/>
          <w:color w:val="auto"/>
          <w:sz w:val="24"/>
          <w:szCs w:val="24"/>
        </w:rPr>
        <w:tab/>
        <w:t>AGO 2003 No. 1 - Feb 19, 2003 Authority of school districts to undertake various fundraising activities.</w:t>
      </w:r>
    </w:p>
    <w:p w14:paraId="3B9D146B" w14:textId="77777777" w:rsidR="00D90A09" w:rsidRPr="00B8600D" w:rsidRDefault="00D90A09" w:rsidP="00D90A09">
      <w:pPr>
        <w:spacing w:after="0" w:line="240" w:lineRule="auto"/>
        <w:rPr>
          <w:rFonts w:ascii="Times New Roman" w:hAnsi="Times New Roman" w:cs="Times New Roman"/>
          <w:sz w:val="24"/>
          <w:szCs w:val="24"/>
        </w:rPr>
      </w:pPr>
    </w:p>
    <w:p w14:paraId="1425297C" w14:textId="77777777" w:rsidR="00D90A09" w:rsidRPr="00B8600D" w:rsidRDefault="00D90A09" w:rsidP="00D90A09">
      <w:pPr>
        <w:spacing w:after="0" w:line="240" w:lineRule="auto"/>
        <w:rPr>
          <w:rFonts w:ascii="Times New Roman" w:hAnsi="Times New Roman" w:cs="Times New Roman"/>
          <w:sz w:val="24"/>
          <w:szCs w:val="24"/>
        </w:rPr>
      </w:pPr>
    </w:p>
    <w:p w14:paraId="20A88457" w14:textId="77777777" w:rsidR="00656A28" w:rsidRDefault="00656A28"/>
    <w:sectPr w:rsidR="00656A28" w:rsidSect="00D90A0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6A07029"/>
    <w:multiLevelType w:val="hybridMultilevel"/>
    <w:tmpl w:val="B5143EAE"/>
    <w:lvl w:ilvl="0" w:tplc="7D6CFB5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7311160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0A09"/>
    <w:rsid w:val="00656A28"/>
    <w:rsid w:val="006D2A90"/>
    <w:rsid w:val="00996F2D"/>
    <w:rsid w:val="00A06035"/>
    <w:rsid w:val="00D90A09"/>
    <w:rsid w:val="00E51BD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5A347D"/>
  <w15:chartTrackingRefBased/>
  <w15:docId w15:val="{8933DB5E-4C55-4215-948A-0BF6F31CC8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90A09"/>
    <w:rPr>
      <w:kern w:val="0"/>
      <w14:ligatures w14:val="none"/>
    </w:rPr>
  </w:style>
  <w:style w:type="paragraph" w:styleId="Heading1">
    <w:name w:val="heading 1"/>
    <w:basedOn w:val="Normal"/>
    <w:next w:val="Normal"/>
    <w:link w:val="Heading1Char"/>
    <w:uiPriority w:val="9"/>
    <w:qFormat/>
    <w:rsid w:val="00D90A0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90A0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90A0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90A0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rsid w:val="00D90A0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90A0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90A0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90A0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90A0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90A0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90A0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90A0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90A0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rsid w:val="00D90A0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90A0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90A0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90A0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90A09"/>
    <w:rPr>
      <w:rFonts w:eastAsiaTheme="majorEastAsia" w:cstheme="majorBidi"/>
      <w:color w:val="272727" w:themeColor="text1" w:themeTint="D8"/>
    </w:rPr>
  </w:style>
  <w:style w:type="paragraph" w:styleId="Title">
    <w:name w:val="Title"/>
    <w:basedOn w:val="Normal"/>
    <w:next w:val="Normal"/>
    <w:link w:val="TitleChar"/>
    <w:uiPriority w:val="10"/>
    <w:qFormat/>
    <w:rsid w:val="00D90A0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90A0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90A0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90A0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90A09"/>
    <w:pPr>
      <w:spacing w:before="160"/>
      <w:jc w:val="center"/>
    </w:pPr>
    <w:rPr>
      <w:i/>
      <w:iCs/>
      <w:color w:val="404040" w:themeColor="text1" w:themeTint="BF"/>
    </w:rPr>
  </w:style>
  <w:style w:type="character" w:customStyle="1" w:styleId="QuoteChar">
    <w:name w:val="Quote Char"/>
    <w:basedOn w:val="DefaultParagraphFont"/>
    <w:link w:val="Quote"/>
    <w:uiPriority w:val="29"/>
    <w:rsid w:val="00D90A09"/>
    <w:rPr>
      <w:i/>
      <w:iCs/>
      <w:color w:val="404040" w:themeColor="text1" w:themeTint="BF"/>
    </w:rPr>
  </w:style>
  <w:style w:type="paragraph" w:styleId="ListParagraph">
    <w:name w:val="List Paragraph"/>
    <w:basedOn w:val="Normal"/>
    <w:uiPriority w:val="34"/>
    <w:qFormat/>
    <w:rsid w:val="00D90A09"/>
    <w:pPr>
      <w:ind w:left="720"/>
      <w:contextualSpacing/>
    </w:pPr>
  </w:style>
  <w:style w:type="character" w:styleId="IntenseEmphasis">
    <w:name w:val="Intense Emphasis"/>
    <w:basedOn w:val="DefaultParagraphFont"/>
    <w:uiPriority w:val="21"/>
    <w:qFormat/>
    <w:rsid w:val="00D90A09"/>
    <w:rPr>
      <w:i/>
      <w:iCs/>
      <w:color w:val="0F4761" w:themeColor="accent1" w:themeShade="BF"/>
    </w:rPr>
  </w:style>
  <w:style w:type="paragraph" w:styleId="IntenseQuote">
    <w:name w:val="Intense Quote"/>
    <w:basedOn w:val="Normal"/>
    <w:next w:val="Normal"/>
    <w:link w:val="IntenseQuoteChar"/>
    <w:uiPriority w:val="30"/>
    <w:qFormat/>
    <w:rsid w:val="00D90A0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90A09"/>
    <w:rPr>
      <w:i/>
      <w:iCs/>
      <w:color w:val="0F4761" w:themeColor="accent1" w:themeShade="BF"/>
    </w:rPr>
  </w:style>
  <w:style w:type="character" w:styleId="IntenseReference">
    <w:name w:val="Intense Reference"/>
    <w:basedOn w:val="DefaultParagraphFont"/>
    <w:uiPriority w:val="32"/>
    <w:qFormat/>
    <w:rsid w:val="00D90A09"/>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359</Words>
  <Characters>2048</Characters>
  <Application>Microsoft Office Word</Application>
  <DocSecurity>0</DocSecurity>
  <Lines>17</Lines>
  <Paragraphs>4</Paragraphs>
  <ScaleCrop>false</ScaleCrop>
  <Company/>
  <LinksUpToDate>false</LinksUpToDate>
  <CharactersWithSpaces>2403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Debora Boeck</dc:creator>
  <cp:keywords/>
  <dc:description/>
  <cp:lastModifiedBy>Ashley Stillmaker</cp:lastModifiedBy>
  <cp:revision>2</cp:revision>
  <dcterms:created xsi:type="dcterms:W3CDTF">2024-06-26T15:01:00Z</dcterms:created>
  <dcterms:modified xsi:type="dcterms:W3CDTF">2024-06-26T15:01:00Z</dcterms:modified>
</cp:coreProperties>
</file>